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A83DF" w14:textId="695E98A4" w:rsidR="003853A6" w:rsidRDefault="003853A6" w:rsidP="00060EB4">
      <w:pPr>
        <w:shd w:val="clear" w:color="auto" w:fill="FFFFFF"/>
        <w:suppressAutoHyphens w:val="0"/>
        <w:spacing w:after="120"/>
        <w:jc w:val="center"/>
        <w:rPr>
          <w:rFonts w:cs="Tahoma"/>
          <w:b/>
          <w:bCs/>
          <w:color w:val="222222"/>
        </w:rPr>
      </w:pPr>
      <w:bookmarkStart w:id="0" w:name="_Hlk520907147"/>
      <w:r w:rsidRPr="003853A6">
        <w:rPr>
          <w:rFonts w:cs="Tahoma"/>
          <w:b/>
          <w:bCs/>
          <w:color w:val="222222"/>
        </w:rPr>
        <w:t>SECRETARÍA DE SALUD PRESENTÓ EL INFORME DE LA GESTIÓN ADELANTADA DEL PROYECTO DE PREVENCIÓN DEL BAJO PESO AL NACER EN EL MUNICIPIO DE PASTO</w:t>
      </w:r>
    </w:p>
    <w:p w14:paraId="6D12AB1C" w14:textId="3AE99CD7" w:rsidR="003853A6" w:rsidRDefault="003853A6" w:rsidP="00060EB4">
      <w:pPr>
        <w:shd w:val="clear" w:color="auto" w:fill="FFFFFF"/>
        <w:suppressAutoHyphens w:val="0"/>
        <w:spacing w:after="120"/>
        <w:jc w:val="center"/>
        <w:rPr>
          <w:rFonts w:cs="Tahoma"/>
          <w:b/>
          <w:bCs/>
          <w:color w:val="222222"/>
        </w:rPr>
      </w:pPr>
      <w:r>
        <w:rPr>
          <w:rFonts w:cs="Tahoma"/>
          <w:b/>
          <w:bCs/>
          <w:noProof/>
          <w:color w:val="222222"/>
        </w:rPr>
        <w:drawing>
          <wp:inline distT="0" distB="0" distL="0" distR="0" wp14:anchorId="5EA49DD7" wp14:editId="77E07AEF">
            <wp:extent cx="5124450" cy="305206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1218_152121337.jpg"/>
                    <pic:cNvPicPr/>
                  </pic:nvPicPr>
                  <pic:blipFill rotWithShape="1">
                    <a:blip r:embed="rId8" cstate="print">
                      <a:extLst>
                        <a:ext uri="{28A0092B-C50C-407E-A947-70E740481C1C}">
                          <a14:useLocalDpi xmlns:a14="http://schemas.microsoft.com/office/drawing/2010/main" val="0"/>
                        </a:ext>
                      </a:extLst>
                    </a:blip>
                    <a:srcRect t="8597" b="11991"/>
                    <a:stretch/>
                  </pic:blipFill>
                  <pic:spPr bwMode="auto">
                    <a:xfrm>
                      <a:off x="0" y="0"/>
                      <a:ext cx="5127491" cy="3053873"/>
                    </a:xfrm>
                    <a:prstGeom prst="rect">
                      <a:avLst/>
                    </a:prstGeom>
                    <a:ln>
                      <a:noFill/>
                    </a:ln>
                    <a:extLst>
                      <a:ext uri="{53640926-AAD7-44D8-BBD7-CCE9431645EC}">
                        <a14:shadowObscured xmlns:a14="http://schemas.microsoft.com/office/drawing/2010/main"/>
                      </a:ext>
                    </a:extLst>
                  </pic:spPr>
                </pic:pic>
              </a:graphicData>
            </a:graphic>
          </wp:inline>
        </w:drawing>
      </w:r>
    </w:p>
    <w:p w14:paraId="6BA3DDDD" w14:textId="739C0368"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 xml:space="preserve">La Secretaria de Salud Diana Paola Rosero Zambrano, realizó la rendición de cuentas del Proyecto Bien – Nacer, con lo cual presentó el balance y explicó las acciones y estrategias de la gestión del </w:t>
      </w:r>
      <w:r>
        <w:rPr>
          <w:rFonts w:cs="Tahoma"/>
          <w:bCs/>
          <w:color w:val="222222"/>
        </w:rPr>
        <w:t>p</w:t>
      </w:r>
      <w:r w:rsidRPr="003853A6">
        <w:rPr>
          <w:rFonts w:cs="Tahoma"/>
          <w:bCs/>
          <w:color w:val="222222"/>
        </w:rPr>
        <w:t xml:space="preserve">rograma. Este espacio </w:t>
      </w:r>
      <w:r w:rsidRPr="003853A6">
        <w:rPr>
          <w:rFonts w:cs="Tahoma"/>
          <w:bCs/>
          <w:color w:val="222222"/>
        </w:rPr>
        <w:t>permitió,</w:t>
      </w:r>
      <w:r w:rsidRPr="003853A6">
        <w:rPr>
          <w:rFonts w:cs="Tahoma"/>
          <w:bCs/>
          <w:color w:val="222222"/>
        </w:rPr>
        <w:t xml:space="preserve"> además, exponer los productos realizados por las gestantes y graduar en ceremonia solemne, a los líderes sociales, docentes y profesionales de la salud que participaron en los diferentes talleres y curso dictados, dentro del marco de Proyecto para la prevención del bajo peso al nacer. </w:t>
      </w:r>
    </w:p>
    <w:p w14:paraId="3452AAE5" w14:textId="1CEBD0B6"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La Secretaria de Salud, explic</w:t>
      </w:r>
      <w:r>
        <w:rPr>
          <w:rFonts w:cs="Tahoma"/>
          <w:bCs/>
          <w:color w:val="222222"/>
        </w:rPr>
        <w:t>ó</w:t>
      </w:r>
      <w:r w:rsidRPr="003853A6">
        <w:rPr>
          <w:rFonts w:cs="Tahoma"/>
          <w:bCs/>
          <w:color w:val="222222"/>
        </w:rPr>
        <w:t xml:space="preserve"> </w:t>
      </w:r>
      <w:r w:rsidR="00DE6137">
        <w:rPr>
          <w:rFonts w:cs="Tahoma"/>
          <w:bCs/>
          <w:color w:val="222222"/>
        </w:rPr>
        <w:t>cada</w:t>
      </w:r>
      <w:r w:rsidRPr="003853A6">
        <w:rPr>
          <w:rFonts w:cs="Tahoma"/>
          <w:bCs/>
          <w:color w:val="222222"/>
        </w:rPr>
        <w:t xml:space="preserve"> uno</w:t>
      </w:r>
      <w:r w:rsidR="00DE6137">
        <w:rPr>
          <w:rFonts w:cs="Tahoma"/>
          <w:bCs/>
          <w:color w:val="222222"/>
        </w:rPr>
        <w:t xml:space="preserve"> de</w:t>
      </w:r>
      <w:r w:rsidRPr="003853A6">
        <w:rPr>
          <w:rFonts w:cs="Tahoma"/>
          <w:bCs/>
          <w:color w:val="222222"/>
        </w:rPr>
        <w:t xml:space="preserve"> los </w:t>
      </w:r>
      <w:r w:rsidR="00DE6137">
        <w:rPr>
          <w:rFonts w:cs="Tahoma"/>
          <w:bCs/>
          <w:color w:val="222222"/>
        </w:rPr>
        <w:t>cuatro</w:t>
      </w:r>
      <w:r w:rsidRPr="003853A6">
        <w:rPr>
          <w:rFonts w:cs="Tahoma"/>
          <w:bCs/>
          <w:color w:val="222222"/>
        </w:rPr>
        <w:t xml:space="preserve"> </w:t>
      </w:r>
      <w:r w:rsidR="00DE6137" w:rsidRPr="003853A6">
        <w:rPr>
          <w:rFonts w:cs="Tahoma"/>
          <w:bCs/>
          <w:color w:val="222222"/>
        </w:rPr>
        <w:t>componentes del</w:t>
      </w:r>
      <w:r w:rsidRPr="003853A6">
        <w:rPr>
          <w:rFonts w:cs="Tahoma"/>
          <w:bCs/>
          <w:color w:val="222222"/>
        </w:rPr>
        <w:t xml:space="preserve"> Proyecto Bien – Nacer:</w:t>
      </w:r>
    </w:p>
    <w:p w14:paraId="6272EB61" w14:textId="7CB7FEB1" w:rsidR="003853A6" w:rsidRPr="003853A6" w:rsidRDefault="00DE6137" w:rsidP="003853A6">
      <w:pPr>
        <w:shd w:val="clear" w:color="auto" w:fill="FFFFFF"/>
        <w:suppressAutoHyphens w:val="0"/>
        <w:spacing w:after="120"/>
        <w:rPr>
          <w:rFonts w:cs="Tahoma"/>
          <w:bCs/>
          <w:color w:val="222222"/>
        </w:rPr>
      </w:pPr>
      <w:r w:rsidRPr="00DE6137">
        <w:rPr>
          <w:rFonts w:cs="Tahoma"/>
          <w:b/>
          <w:bCs/>
          <w:color w:val="222222"/>
        </w:rPr>
        <w:t>Primer componente</w:t>
      </w:r>
      <w:r w:rsidRPr="003853A6">
        <w:rPr>
          <w:rFonts w:cs="Tahoma"/>
          <w:bCs/>
          <w:color w:val="222222"/>
        </w:rPr>
        <w:t xml:space="preserve">: </w:t>
      </w:r>
      <w:r w:rsidR="003853A6" w:rsidRPr="003853A6">
        <w:rPr>
          <w:rFonts w:cs="Tahoma"/>
          <w:bCs/>
          <w:color w:val="222222"/>
        </w:rPr>
        <w:t xml:space="preserve">Mejorado el acceso y calidad de los servicios de salud sexual y reproductiva:  </w:t>
      </w:r>
    </w:p>
    <w:p w14:paraId="0181BA88" w14:textId="5A297475" w:rsidR="002D4131" w:rsidRPr="002D4131" w:rsidRDefault="003853A6" w:rsidP="002D4131">
      <w:pPr>
        <w:pStyle w:val="Prrafodelista"/>
        <w:numPr>
          <w:ilvl w:val="0"/>
          <w:numId w:val="19"/>
        </w:numPr>
        <w:shd w:val="clear" w:color="auto" w:fill="FFFFFF"/>
        <w:suppressAutoHyphens w:val="0"/>
        <w:spacing w:after="120"/>
        <w:rPr>
          <w:rFonts w:cs="Tahoma"/>
          <w:bCs/>
          <w:color w:val="222222"/>
        </w:rPr>
      </w:pPr>
      <w:r w:rsidRPr="001178B1">
        <w:rPr>
          <w:rFonts w:cs="Tahoma"/>
          <w:bCs/>
          <w:color w:val="222222"/>
        </w:rPr>
        <w:t xml:space="preserve">Se firmaron pactos éticos con el 90% de representantes, </w:t>
      </w:r>
      <w:r w:rsidR="00DE6137" w:rsidRPr="001178B1">
        <w:rPr>
          <w:rFonts w:cs="Tahoma"/>
          <w:bCs/>
          <w:color w:val="222222"/>
        </w:rPr>
        <w:t>tanto de</w:t>
      </w:r>
      <w:r w:rsidRPr="001178B1">
        <w:rPr>
          <w:rFonts w:cs="Tahoma"/>
          <w:bCs/>
          <w:color w:val="222222"/>
        </w:rPr>
        <w:t xml:space="preserve"> EPS como de IPS, donde consta la responsabilidad médica </w:t>
      </w:r>
      <w:r w:rsidR="00DE6137" w:rsidRPr="001178B1">
        <w:rPr>
          <w:rFonts w:cs="Tahoma"/>
          <w:bCs/>
          <w:color w:val="222222"/>
        </w:rPr>
        <w:t>en la</w:t>
      </w:r>
      <w:r w:rsidRPr="001178B1">
        <w:rPr>
          <w:rFonts w:cs="Tahoma"/>
          <w:bCs/>
          <w:color w:val="222222"/>
        </w:rPr>
        <w:t xml:space="preserve"> atención a las madres gestantes, desde la preconcepción, el embarazo y en el parto, a estos pactos se les hizo el respectivo seguimiento. Se realizaron visitas de asistencia técnica, a todas las IPS, que atienden partos, </w:t>
      </w:r>
      <w:r w:rsidR="00DE6137" w:rsidRPr="001178B1">
        <w:rPr>
          <w:rFonts w:cs="Tahoma"/>
          <w:bCs/>
          <w:color w:val="222222"/>
        </w:rPr>
        <w:t>esto mejoró</w:t>
      </w:r>
      <w:r w:rsidRPr="001178B1">
        <w:rPr>
          <w:rFonts w:cs="Tahoma"/>
          <w:bCs/>
          <w:color w:val="222222"/>
        </w:rPr>
        <w:t xml:space="preserve"> la prestación de servicios. </w:t>
      </w:r>
    </w:p>
    <w:p w14:paraId="01FA7691" w14:textId="10359958"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Operativización de </w:t>
      </w:r>
      <w:r w:rsidR="00DE6137" w:rsidRPr="003853A6">
        <w:rPr>
          <w:rFonts w:cs="Tahoma"/>
          <w:bCs/>
          <w:color w:val="222222"/>
        </w:rPr>
        <w:t>los servicios</w:t>
      </w:r>
      <w:r w:rsidRPr="003853A6">
        <w:rPr>
          <w:rFonts w:cs="Tahoma"/>
          <w:bCs/>
          <w:color w:val="222222"/>
        </w:rPr>
        <w:t xml:space="preserve"> amigables para adolescentes y jóvenes, a través de la articulación con el sector educativo, mediante acciones pedagógicas y edición y entrega de material informativo a IPS, con cumplimiento del 80%.</w:t>
      </w:r>
    </w:p>
    <w:p w14:paraId="00A33860" w14:textId="411E7E1C"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IPS públicas y privadas con implementación de cursos para preparación para el parto: Implementación y acompañamiento de cursos de preparación para la maternidad y la paternidad, en el Centro de salud </w:t>
      </w:r>
      <w:proofErr w:type="spellStart"/>
      <w:r w:rsidRPr="003853A6">
        <w:rPr>
          <w:rFonts w:cs="Tahoma"/>
          <w:bCs/>
          <w:color w:val="222222"/>
        </w:rPr>
        <w:t>Tamasagra</w:t>
      </w:r>
      <w:proofErr w:type="spellEnd"/>
      <w:r w:rsidRPr="003853A6">
        <w:rPr>
          <w:rFonts w:cs="Tahoma"/>
          <w:bCs/>
          <w:color w:val="222222"/>
        </w:rPr>
        <w:t xml:space="preserve">, perteneciente a </w:t>
      </w:r>
      <w:r w:rsidRPr="003853A6">
        <w:rPr>
          <w:rFonts w:cs="Tahoma"/>
          <w:bCs/>
          <w:color w:val="222222"/>
        </w:rPr>
        <w:lastRenderedPageBreak/>
        <w:t xml:space="preserve">la red de la ESE PASTO </w:t>
      </w:r>
      <w:r w:rsidR="00DE6137" w:rsidRPr="003853A6">
        <w:rPr>
          <w:rFonts w:cs="Tahoma"/>
          <w:bCs/>
          <w:color w:val="222222"/>
        </w:rPr>
        <w:t>y en</w:t>
      </w:r>
      <w:r w:rsidRPr="003853A6">
        <w:rPr>
          <w:rFonts w:cs="Tahoma"/>
          <w:bCs/>
          <w:color w:val="222222"/>
        </w:rPr>
        <w:t xml:space="preserve"> la IPS privada </w:t>
      </w:r>
      <w:proofErr w:type="spellStart"/>
      <w:r w:rsidRPr="003853A6">
        <w:rPr>
          <w:rFonts w:cs="Tahoma"/>
          <w:bCs/>
          <w:color w:val="222222"/>
        </w:rPr>
        <w:t>Medfam</w:t>
      </w:r>
      <w:proofErr w:type="spellEnd"/>
      <w:r w:rsidRPr="003853A6">
        <w:rPr>
          <w:rFonts w:cs="Tahoma"/>
          <w:bCs/>
          <w:color w:val="222222"/>
        </w:rPr>
        <w:t>, cumpliendo en el 100% con la actividad.</w:t>
      </w:r>
    </w:p>
    <w:p w14:paraId="10B667FD" w14:textId="408C23E4" w:rsidR="003853A6" w:rsidRPr="003853A6" w:rsidRDefault="00DE6137" w:rsidP="003853A6">
      <w:pPr>
        <w:shd w:val="clear" w:color="auto" w:fill="FFFFFF"/>
        <w:suppressAutoHyphens w:val="0"/>
        <w:spacing w:after="120"/>
        <w:rPr>
          <w:rFonts w:cs="Tahoma"/>
          <w:bCs/>
          <w:color w:val="222222"/>
        </w:rPr>
      </w:pPr>
      <w:r w:rsidRPr="00DE6137">
        <w:rPr>
          <w:rFonts w:cs="Tahoma"/>
          <w:b/>
          <w:bCs/>
          <w:color w:val="222222"/>
        </w:rPr>
        <w:t>Segundo componente:</w:t>
      </w:r>
      <w:r w:rsidRPr="003853A6">
        <w:rPr>
          <w:rFonts w:cs="Tahoma"/>
          <w:bCs/>
          <w:color w:val="222222"/>
        </w:rPr>
        <w:t xml:space="preserve"> </w:t>
      </w:r>
      <w:r w:rsidR="003853A6" w:rsidRPr="003853A6">
        <w:rPr>
          <w:rFonts w:cs="Tahoma"/>
          <w:bCs/>
          <w:color w:val="222222"/>
        </w:rPr>
        <w:t>Fortalecida la movilización social entorno a la prevención del bajo peso al nacer:</w:t>
      </w:r>
    </w:p>
    <w:p w14:paraId="40C0065B" w14:textId="3410BF0E"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Institucionalización del 16 de agosto, como el Día de la Prevención del bajo peso al Nacer en el Municipio de Pasto. En esta celebración, se socializó la investigación: “Caracterización </w:t>
      </w:r>
      <w:r w:rsidR="00DE6137" w:rsidRPr="003853A6">
        <w:rPr>
          <w:rFonts w:cs="Tahoma"/>
          <w:bCs/>
          <w:color w:val="222222"/>
        </w:rPr>
        <w:t>de casos</w:t>
      </w:r>
      <w:r w:rsidRPr="003853A6">
        <w:rPr>
          <w:rFonts w:cs="Tahoma"/>
          <w:bCs/>
          <w:color w:val="222222"/>
        </w:rPr>
        <w:t xml:space="preserve"> de Bajo Peso al nacer en el Municipio de Pasto”.</w:t>
      </w:r>
    </w:p>
    <w:p w14:paraId="21C0B9A4" w14:textId="43187404"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r>
      <w:r w:rsidR="00DE6137" w:rsidRPr="003853A6">
        <w:rPr>
          <w:rFonts w:cs="Tahoma"/>
          <w:bCs/>
          <w:color w:val="222222"/>
        </w:rPr>
        <w:t>Líderes comunitarios y</w:t>
      </w:r>
      <w:r w:rsidRPr="003853A6">
        <w:rPr>
          <w:rFonts w:cs="Tahoma"/>
          <w:bCs/>
          <w:color w:val="222222"/>
        </w:rPr>
        <w:t xml:space="preserve"> veedores en Salud, formados como promotores de prevención del bajo peso al nacer.</w:t>
      </w:r>
    </w:p>
    <w:p w14:paraId="799E99CC" w14:textId="65BB3638"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Madres </w:t>
      </w:r>
      <w:r w:rsidR="00DE6137" w:rsidRPr="003853A6">
        <w:rPr>
          <w:rFonts w:cs="Tahoma"/>
          <w:bCs/>
          <w:color w:val="222222"/>
        </w:rPr>
        <w:t>comunitarias vinculadas</w:t>
      </w:r>
      <w:r w:rsidRPr="003853A6">
        <w:rPr>
          <w:rFonts w:cs="Tahoma"/>
          <w:bCs/>
          <w:color w:val="222222"/>
        </w:rPr>
        <w:t xml:space="preserve"> a los programas madres </w:t>
      </w:r>
      <w:proofErr w:type="spellStart"/>
      <w:r w:rsidRPr="003853A6">
        <w:rPr>
          <w:rFonts w:cs="Tahoma"/>
          <w:bCs/>
          <w:color w:val="222222"/>
        </w:rPr>
        <w:t>Fami</w:t>
      </w:r>
      <w:proofErr w:type="spellEnd"/>
      <w:r w:rsidRPr="003853A6">
        <w:rPr>
          <w:rFonts w:cs="Tahoma"/>
          <w:bCs/>
          <w:color w:val="222222"/>
        </w:rPr>
        <w:t xml:space="preserve"> y CDI y mujeres del grupo de unidades centinelas, formadas como promotoras de la </w:t>
      </w:r>
      <w:r w:rsidR="00DE6137" w:rsidRPr="003853A6">
        <w:rPr>
          <w:rFonts w:cs="Tahoma"/>
          <w:bCs/>
          <w:color w:val="222222"/>
        </w:rPr>
        <w:t>prevención del</w:t>
      </w:r>
      <w:r w:rsidRPr="003853A6">
        <w:rPr>
          <w:rFonts w:cs="Tahoma"/>
          <w:bCs/>
          <w:color w:val="222222"/>
        </w:rPr>
        <w:t xml:space="preserve"> bajo peso al nacer.</w:t>
      </w:r>
    </w:p>
    <w:p w14:paraId="547F236A" w14:textId="7DF119AB"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Jóvenes de la Plataforma </w:t>
      </w:r>
      <w:r w:rsidR="00DE6137" w:rsidRPr="003853A6">
        <w:rPr>
          <w:rFonts w:cs="Tahoma"/>
          <w:bCs/>
          <w:color w:val="222222"/>
        </w:rPr>
        <w:t>Juvenil formados</w:t>
      </w:r>
      <w:r w:rsidRPr="003853A6">
        <w:rPr>
          <w:rFonts w:cs="Tahoma"/>
          <w:bCs/>
          <w:color w:val="222222"/>
        </w:rPr>
        <w:t xml:space="preserve"> como promotores de la prevención del bajo peso al nacer.</w:t>
      </w:r>
    </w:p>
    <w:p w14:paraId="2C7E8089"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Líderes comunitarios participando de la ruta de prevención del bajo peso al nacer, apoyadas por el operador Fundación Abriendo Caminos, cubriendo el 100% de los sectores urbano y rural. </w:t>
      </w:r>
    </w:p>
    <w:p w14:paraId="0C15D83F" w14:textId="3BFC4A6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Gestantes que reciben paquetes alimentarios: Se atiende con paquetes alimentarios, a 300 gestantes y lactantes en Convenio con Fundación Éxito, igualmente, se atienden con paquetes alimentarios a 350 gestantes beneficiarias directas </w:t>
      </w:r>
      <w:r w:rsidR="00DE6137" w:rsidRPr="003853A6">
        <w:rPr>
          <w:rFonts w:cs="Tahoma"/>
          <w:bCs/>
          <w:color w:val="222222"/>
        </w:rPr>
        <w:t>del Proyecto</w:t>
      </w:r>
      <w:r w:rsidRPr="003853A6">
        <w:rPr>
          <w:rFonts w:cs="Tahoma"/>
          <w:bCs/>
          <w:color w:val="222222"/>
        </w:rPr>
        <w:t>.</w:t>
      </w:r>
    </w:p>
    <w:p w14:paraId="3D159F83" w14:textId="40581CB3" w:rsidR="003853A6" w:rsidRPr="003853A6" w:rsidRDefault="00DE6137" w:rsidP="003853A6">
      <w:pPr>
        <w:shd w:val="clear" w:color="auto" w:fill="FFFFFF"/>
        <w:suppressAutoHyphens w:val="0"/>
        <w:spacing w:after="120"/>
        <w:rPr>
          <w:rFonts w:cs="Tahoma"/>
          <w:bCs/>
          <w:color w:val="222222"/>
        </w:rPr>
      </w:pPr>
      <w:r w:rsidRPr="00DE6137">
        <w:rPr>
          <w:rFonts w:cs="Tahoma"/>
          <w:b/>
          <w:bCs/>
          <w:color w:val="222222"/>
        </w:rPr>
        <w:t>Tercer componente:</w:t>
      </w:r>
      <w:r w:rsidRPr="003853A6">
        <w:rPr>
          <w:rFonts w:cs="Tahoma"/>
          <w:bCs/>
          <w:color w:val="222222"/>
        </w:rPr>
        <w:t xml:space="preserve"> </w:t>
      </w:r>
      <w:r w:rsidR="003853A6" w:rsidRPr="003853A6">
        <w:rPr>
          <w:rFonts w:cs="Tahoma"/>
          <w:bCs/>
          <w:color w:val="222222"/>
        </w:rPr>
        <w:t>Implementadas acciones para mejorar el estado nutricional de las gestantes:</w:t>
      </w:r>
    </w:p>
    <w:p w14:paraId="01952808" w14:textId="527808A1"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Visitas domiciliarias a gestantes y lactantes, para verificar condiciones </w:t>
      </w:r>
      <w:r w:rsidR="00DE6137" w:rsidRPr="003853A6">
        <w:rPr>
          <w:rFonts w:cs="Tahoma"/>
          <w:bCs/>
          <w:color w:val="222222"/>
        </w:rPr>
        <w:t>socioeconómicas</w:t>
      </w:r>
      <w:r w:rsidRPr="003853A6">
        <w:rPr>
          <w:rFonts w:cs="Tahoma"/>
          <w:bCs/>
          <w:color w:val="222222"/>
        </w:rPr>
        <w:t xml:space="preserve"> y utilización del paquete alimentario.</w:t>
      </w:r>
    </w:p>
    <w:p w14:paraId="522D5A4D"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Gestantes con factor de riesgo y vulnerabilidad, incluidas en cursos de emprendimiento y fortalecimiento empresarial: panadería, manicure, tejidos, manualidades y decoración de eventos.</w:t>
      </w:r>
    </w:p>
    <w:p w14:paraId="30EE19EF"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Seguimiento a Gestantes, incluidas en los programas del Proyecto: Todas las gestantes recibieron asesoría en nutrición durante la gestación y planificación familiar postparto.</w:t>
      </w:r>
    </w:p>
    <w:p w14:paraId="3965C296"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Gestantes que reciben capacitación en guías alimentarias y nutricionales y aprovechamiento de los alimentos: Movilizado el sector educativo frente a la prevención del bajo peso al nacer.</w:t>
      </w:r>
    </w:p>
    <w:p w14:paraId="0FE6C964" w14:textId="5DDC4269" w:rsidR="003853A6" w:rsidRPr="003853A6" w:rsidRDefault="00DE6137" w:rsidP="003853A6">
      <w:pPr>
        <w:shd w:val="clear" w:color="auto" w:fill="FFFFFF"/>
        <w:suppressAutoHyphens w:val="0"/>
        <w:spacing w:after="120"/>
        <w:rPr>
          <w:rFonts w:cs="Tahoma"/>
          <w:bCs/>
          <w:color w:val="222222"/>
        </w:rPr>
      </w:pPr>
      <w:r w:rsidRPr="00DE6137">
        <w:rPr>
          <w:rFonts w:cs="Tahoma"/>
          <w:b/>
          <w:bCs/>
          <w:color w:val="222222"/>
        </w:rPr>
        <w:t>Cuarto componente:</w:t>
      </w:r>
      <w:r w:rsidRPr="003853A6">
        <w:rPr>
          <w:rFonts w:cs="Tahoma"/>
          <w:bCs/>
          <w:color w:val="222222"/>
        </w:rPr>
        <w:t xml:space="preserve"> </w:t>
      </w:r>
      <w:r w:rsidR="003853A6" w:rsidRPr="003853A6">
        <w:rPr>
          <w:rFonts w:cs="Tahoma"/>
          <w:bCs/>
          <w:color w:val="222222"/>
        </w:rPr>
        <w:t>Movilizado el sector educativo frente a la prevención del bajo peso al nacer.</w:t>
      </w:r>
    </w:p>
    <w:p w14:paraId="23C8AD17" w14:textId="4145323C"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Gestantes y mujeres adolescentes de 13 a 18 años de establecimientos educativos, con tamizaje nutricional y con seguimiento a su estado nutricional, </w:t>
      </w:r>
      <w:r w:rsidRPr="003853A6">
        <w:rPr>
          <w:rFonts w:cs="Tahoma"/>
          <w:bCs/>
          <w:color w:val="222222"/>
        </w:rPr>
        <w:lastRenderedPageBreak/>
        <w:t xml:space="preserve">elaboración e implementado del Sistema de Reporte de Gestantes Escolarizadas por establecimientos educativos. Canalizados 56 casos de gestantes adolescentes, a quienes se realizó tamizaje y </w:t>
      </w:r>
      <w:r w:rsidR="00DE6137" w:rsidRPr="003853A6">
        <w:rPr>
          <w:rFonts w:cs="Tahoma"/>
          <w:bCs/>
          <w:color w:val="222222"/>
        </w:rPr>
        <w:t>seguimiento nutricional</w:t>
      </w:r>
      <w:r w:rsidRPr="003853A6">
        <w:rPr>
          <w:rFonts w:cs="Tahoma"/>
          <w:bCs/>
          <w:color w:val="222222"/>
        </w:rPr>
        <w:t>.</w:t>
      </w:r>
    </w:p>
    <w:p w14:paraId="64A501D4" w14:textId="619A8B8A"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Establecimientos educativos con implementación de programas de prevención del embarazo y atención de gestantes adolescentes: Geo</w:t>
      </w:r>
      <w:r w:rsidR="00DE6137">
        <w:rPr>
          <w:rFonts w:cs="Tahoma"/>
          <w:bCs/>
          <w:color w:val="222222"/>
        </w:rPr>
        <w:t>-</w:t>
      </w:r>
      <w:r w:rsidRPr="003853A6">
        <w:rPr>
          <w:rFonts w:cs="Tahoma"/>
          <w:bCs/>
          <w:color w:val="222222"/>
        </w:rPr>
        <w:t xml:space="preserve">referenciación de 23 establecimientos educativos a partir de la canalización de gestantes </w:t>
      </w:r>
      <w:r w:rsidR="00DE6137" w:rsidRPr="003853A6">
        <w:rPr>
          <w:rFonts w:cs="Tahoma"/>
          <w:bCs/>
          <w:color w:val="222222"/>
        </w:rPr>
        <w:t>escolarizadas, para</w:t>
      </w:r>
      <w:r w:rsidRPr="003853A6">
        <w:rPr>
          <w:rFonts w:cs="Tahoma"/>
          <w:bCs/>
          <w:color w:val="222222"/>
        </w:rPr>
        <w:t xml:space="preserve"> indicar acompañamiento especial para prevenir la deserción escolar.</w:t>
      </w:r>
    </w:p>
    <w:p w14:paraId="2943FDE1" w14:textId="701D75AB"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Establecimientos educativos con PESCC resignificados</w:t>
      </w:r>
      <w:r w:rsidR="00DE6137">
        <w:rPr>
          <w:rFonts w:cs="Tahoma"/>
          <w:bCs/>
          <w:color w:val="222222"/>
        </w:rPr>
        <w:t>,</w:t>
      </w:r>
      <w:r w:rsidRPr="003853A6">
        <w:rPr>
          <w:rFonts w:cs="Tahoma"/>
          <w:bCs/>
          <w:color w:val="222222"/>
        </w:rPr>
        <w:t xml:space="preserve"> </w:t>
      </w:r>
      <w:r w:rsidR="00DE6137">
        <w:rPr>
          <w:rFonts w:cs="Tahoma"/>
          <w:bCs/>
          <w:color w:val="222222"/>
        </w:rPr>
        <w:t>e</w:t>
      </w:r>
      <w:r w:rsidRPr="003853A6">
        <w:rPr>
          <w:rFonts w:cs="Tahoma"/>
          <w:bCs/>
          <w:color w:val="222222"/>
        </w:rPr>
        <w:t>n articulación con la Secreta</w:t>
      </w:r>
      <w:r w:rsidR="00DE6137">
        <w:rPr>
          <w:rFonts w:cs="Tahoma"/>
          <w:bCs/>
          <w:color w:val="222222"/>
        </w:rPr>
        <w:t>rí</w:t>
      </w:r>
      <w:r w:rsidRPr="003853A6">
        <w:rPr>
          <w:rFonts w:cs="Tahoma"/>
          <w:bCs/>
          <w:color w:val="222222"/>
        </w:rPr>
        <w:t>a d</w:t>
      </w:r>
      <w:r w:rsidR="00DE6137">
        <w:rPr>
          <w:rFonts w:cs="Tahoma"/>
          <w:bCs/>
          <w:color w:val="222222"/>
        </w:rPr>
        <w:t>e</w:t>
      </w:r>
      <w:r w:rsidRPr="003853A6">
        <w:rPr>
          <w:rFonts w:cs="Tahoma"/>
          <w:bCs/>
          <w:color w:val="222222"/>
        </w:rPr>
        <w:t xml:space="preserve"> Educación </w:t>
      </w:r>
      <w:r w:rsidR="00DE6137" w:rsidRPr="003853A6">
        <w:rPr>
          <w:rFonts w:cs="Tahoma"/>
          <w:bCs/>
          <w:color w:val="222222"/>
        </w:rPr>
        <w:t>Municipal, se</w:t>
      </w:r>
      <w:r w:rsidRPr="003853A6">
        <w:rPr>
          <w:rFonts w:cs="Tahoma"/>
          <w:bCs/>
          <w:color w:val="222222"/>
        </w:rPr>
        <w:t xml:space="preserve"> definieron elementos claves de lineamientos para resignificación de PESCC, a través de conversatorios. </w:t>
      </w:r>
    </w:p>
    <w:p w14:paraId="306F6EBD"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Material didáctico diseñado, editado y distribuido, como ayuda pedagógica para el aprendizaje de los derechos sexuales y reproductivos y cuidados durante la gestación. </w:t>
      </w:r>
    </w:p>
    <w:p w14:paraId="3DF825DF"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Establecimientos educativos que implementan el programa de servicio social con enfoque en prevención de embarazos y de bajo peso al nacer: Institución Educativa Municipal Ciudad de Pasto, con programa de servicio social, con enfoque de prevención de embarazos y de bajo peso al nacer. Grupo Semilleros.</w:t>
      </w:r>
    </w:p>
    <w:p w14:paraId="73D1B459" w14:textId="35382153"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Gestantes estudiantes que reciben complemento alimentario durante la jornada escolar:</w:t>
      </w:r>
      <w:r w:rsidR="00DE6137">
        <w:rPr>
          <w:rFonts w:cs="Tahoma"/>
          <w:bCs/>
          <w:color w:val="222222"/>
        </w:rPr>
        <w:t xml:space="preserve"> </w:t>
      </w:r>
      <w:r w:rsidRPr="003853A6">
        <w:rPr>
          <w:rFonts w:cs="Tahoma"/>
          <w:bCs/>
          <w:color w:val="222222"/>
        </w:rPr>
        <w:t xml:space="preserve">entrega mensual de complemento alimentario en jornada escolar a 56 gestantes estudiantes. </w:t>
      </w:r>
    </w:p>
    <w:p w14:paraId="4F00C074" w14:textId="0B70DDEA"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Establecimientos de educación superior, adelantan investigaciones en relación con el bajo peso al nacer: Universidad Mariana, a través del Observatorio de Enfermedades Crónicas, adelanta la investigación sobre “Caracterización de casos de Bajo Peso al nacer en el Municipio de Pasto”</w:t>
      </w:r>
    </w:p>
    <w:p w14:paraId="6AE4015F" w14:textId="1AD69A3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Institución Universitaria CESMAG, programa de psicología, realiza el análisis de riesgos psicosociales, e </w:t>
      </w:r>
      <w:r w:rsidR="00DE6137" w:rsidRPr="003853A6">
        <w:rPr>
          <w:rFonts w:cs="Tahoma"/>
          <w:bCs/>
          <w:color w:val="222222"/>
        </w:rPr>
        <w:t>implementa encuentros</w:t>
      </w:r>
      <w:r w:rsidRPr="003853A6">
        <w:rPr>
          <w:rFonts w:cs="Tahoma"/>
          <w:bCs/>
          <w:color w:val="222222"/>
        </w:rPr>
        <w:t xml:space="preserve"> lúdico-educativos para prevenir el bajo peso al nacer y el embarazo subsiguiente, en gestantes escolarizadas del municipio de Pasto.</w:t>
      </w:r>
    </w:p>
    <w:p w14:paraId="4815948B" w14:textId="7968465E"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Prueba piloto en prevención de Anemia Ferropriva: Realizada prueba piloto de toma de hemoglobina para la prevención de anemia ferropriva, en estudiantes </w:t>
      </w:r>
      <w:r w:rsidR="00DE6137" w:rsidRPr="003853A6">
        <w:rPr>
          <w:rFonts w:cs="Tahoma"/>
          <w:bCs/>
          <w:color w:val="222222"/>
        </w:rPr>
        <w:t>femeninas de</w:t>
      </w:r>
      <w:r w:rsidRPr="003853A6">
        <w:rPr>
          <w:rFonts w:cs="Tahoma"/>
          <w:bCs/>
          <w:color w:val="222222"/>
        </w:rPr>
        <w:t xml:space="preserve"> 10 a 13 años de la Institución Marco Fidel Suarez.</w:t>
      </w:r>
    </w:p>
    <w:p w14:paraId="7EF07C39" w14:textId="13D1818A"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Foro de experiencias exitosas y de </w:t>
      </w:r>
      <w:r w:rsidR="00DE6137" w:rsidRPr="003853A6">
        <w:rPr>
          <w:rFonts w:cs="Tahoma"/>
          <w:bCs/>
          <w:color w:val="222222"/>
        </w:rPr>
        <w:t>resignificación</w:t>
      </w:r>
      <w:r w:rsidRPr="003853A6">
        <w:rPr>
          <w:rFonts w:cs="Tahoma"/>
          <w:bCs/>
          <w:color w:val="222222"/>
        </w:rPr>
        <w:t xml:space="preserve"> de Proyecto de Educación Sexual y Construcción de Ciudadanía: Foro “Derechos Sexuales Y Reproductivos Por Un Bien Nacer”</w:t>
      </w:r>
      <w:r w:rsidR="00DE6137">
        <w:rPr>
          <w:rFonts w:cs="Tahoma"/>
          <w:bCs/>
          <w:color w:val="222222"/>
        </w:rPr>
        <w:t>,</w:t>
      </w:r>
      <w:r w:rsidRPr="003853A6">
        <w:rPr>
          <w:rFonts w:cs="Tahoma"/>
          <w:bCs/>
          <w:color w:val="222222"/>
        </w:rPr>
        <w:t xml:space="preserve"> con la participación especial del profesor Luis Miguel Bermúdez – Premio Compartir Al Maestro 2017. Se contó con la asistencia de 120 personas.</w:t>
      </w:r>
    </w:p>
    <w:p w14:paraId="6ADA8DD7" w14:textId="3E109019"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 xml:space="preserve">La </w:t>
      </w:r>
      <w:r w:rsidR="00DE6137" w:rsidRPr="003853A6">
        <w:rPr>
          <w:rFonts w:cs="Tahoma"/>
          <w:bCs/>
          <w:color w:val="222222"/>
        </w:rPr>
        <w:t>funcionaria</w:t>
      </w:r>
      <w:r w:rsidRPr="003853A6">
        <w:rPr>
          <w:rFonts w:cs="Tahoma"/>
          <w:bCs/>
          <w:color w:val="222222"/>
        </w:rPr>
        <w:t xml:space="preserve"> agreg</w:t>
      </w:r>
      <w:r w:rsidR="00DE6137">
        <w:rPr>
          <w:rFonts w:cs="Tahoma"/>
          <w:bCs/>
          <w:color w:val="222222"/>
        </w:rPr>
        <w:t>ó</w:t>
      </w:r>
      <w:r w:rsidRPr="003853A6">
        <w:rPr>
          <w:rFonts w:cs="Tahoma"/>
          <w:bCs/>
          <w:color w:val="222222"/>
        </w:rPr>
        <w:t xml:space="preserve"> que</w:t>
      </w:r>
      <w:r w:rsidR="00DE6137">
        <w:rPr>
          <w:rFonts w:cs="Tahoma"/>
          <w:bCs/>
          <w:color w:val="222222"/>
        </w:rPr>
        <w:t>,</w:t>
      </w:r>
      <w:r w:rsidRPr="003853A6">
        <w:rPr>
          <w:rFonts w:cs="Tahoma"/>
          <w:bCs/>
          <w:color w:val="222222"/>
        </w:rPr>
        <w:t xml:space="preserve"> en cuanto al presupuesto se programaron</w:t>
      </w:r>
      <w:r w:rsidR="00DE6137">
        <w:rPr>
          <w:rFonts w:cs="Tahoma"/>
          <w:bCs/>
          <w:color w:val="222222"/>
        </w:rPr>
        <w:t xml:space="preserve"> $</w:t>
      </w:r>
      <w:r w:rsidRPr="003853A6">
        <w:rPr>
          <w:rFonts w:cs="Tahoma"/>
          <w:bCs/>
          <w:color w:val="222222"/>
        </w:rPr>
        <w:t>812</w:t>
      </w:r>
      <w:r w:rsidR="00DE6137">
        <w:rPr>
          <w:rFonts w:cs="Tahoma"/>
          <w:bCs/>
          <w:color w:val="222222"/>
        </w:rPr>
        <w:t>.</w:t>
      </w:r>
      <w:r w:rsidRPr="003853A6">
        <w:rPr>
          <w:rFonts w:cs="Tahoma"/>
          <w:bCs/>
          <w:color w:val="222222"/>
        </w:rPr>
        <w:t xml:space="preserve"> 824</w:t>
      </w:r>
      <w:r w:rsidR="00DE6137">
        <w:rPr>
          <w:rFonts w:cs="Tahoma"/>
          <w:bCs/>
          <w:color w:val="222222"/>
        </w:rPr>
        <w:t>.</w:t>
      </w:r>
      <w:r w:rsidRPr="003853A6">
        <w:rPr>
          <w:rFonts w:cs="Tahoma"/>
          <w:bCs/>
          <w:color w:val="222222"/>
        </w:rPr>
        <w:t>473</w:t>
      </w:r>
      <w:r w:rsidR="00DE6137">
        <w:rPr>
          <w:rFonts w:cs="Tahoma"/>
          <w:bCs/>
          <w:color w:val="222222"/>
        </w:rPr>
        <w:t xml:space="preserve"> </w:t>
      </w:r>
      <w:r w:rsidRPr="003853A6">
        <w:rPr>
          <w:rFonts w:cs="Tahoma"/>
          <w:bCs/>
          <w:color w:val="222222"/>
        </w:rPr>
        <w:t>de los cuales se ha ejecutado: $684</w:t>
      </w:r>
      <w:r w:rsidR="00DE6137">
        <w:rPr>
          <w:rFonts w:cs="Tahoma"/>
          <w:bCs/>
          <w:color w:val="222222"/>
        </w:rPr>
        <w:t>.</w:t>
      </w:r>
      <w:r w:rsidRPr="003853A6">
        <w:rPr>
          <w:rFonts w:cs="Tahoma"/>
          <w:bCs/>
          <w:color w:val="222222"/>
        </w:rPr>
        <w:t>731</w:t>
      </w:r>
      <w:r w:rsidR="00DE6137">
        <w:rPr>
          <w:rFonts w:cs="Tahoma"/>
          <w:bCs/>
          <w:color w:val="222222"/>
        </w:rPr>
        <w:t>.</w:t>
      </w:r>
      <w:r w:rsidRPr="003853A6">
        <w:rPr>
          <w:rFonts w:cs="Tahoma"/>
          <w:bCs/>
          <w:color w:val="222222"/>
        </w:rPr>
        <w:t>377, y el cumplimiento está en un 84.24</w:t>
      </w:r>
      <w:r w:rsidR="00DE6137">
        <w:rPr>
          <w:rFonts w:cs="Tahoma"/>
          <w:bCs/>
          <w:color w:val="222222"/>
        </w:rPr>
        <w:t>%</w:t>
      </w:r>
      <w:r w:rsidRPr="003853A6">
        <w:rPr>
          <w:rFonts w:cs="Tahoma"/>
          <w:bCs/>
          <w:color w:val="222222"/>
        </w:rPr>
        <w:t xml:space="preserve">. </w:t>
      </w:r>
    </w:p>
    <w:p w14:paraId="5D806A1D" w14:textId="2B61452F"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Al final de la presentación, el Concejal Erick Velasco destac</w:t>
      </w:r>
      <w:r w:rsidR="00DE6137">
        <w:rPr>
          <w:rFonts w:cs="Tahoma"/>
          <w:bCs/>
          <w:color w:val="222222"/>
        </w:rPr>
        <w:t>ó</w:t>
      </w:r>
      <w:r w:rsidRPr="003853A6">
        <w:rPr>
          <w:rFonts w:cs="Tahoma"/>
          <w:bCs/>
          <w:color w:val="222222"/>
        </w:rPr>
        <w:t xml:space="preserve"> el papel de la secretaría de salud y desde luego, el de los veedores, al poner en primer lugar de </w:t>
      </w:r>
      <w:r w:rsidRPr="003853A6">
        <w:rPr>
          <w:rFonts w:cs="Tahoma"/>
          <w:bCs/>
          <w:color w:val="222222"/>
        </w:rPr>
        <w:lastRenderedPageBreak/>
        <w:t>la agenda pública de esta Administración, la lucha contra el bajo peso al nacer; resalta que hay cosas por mejorar en este primer programa de prevención de bajo peso, pero su balance es positivo y enfatiz</w:t>
      </w:r>
      <w:r w:rsidR="00DE6137">
        <w:rPr>
          <w:rFonts w:cs="Tahoma"/>
          <w:bCs/>
          <w:color w:val="222222"/>
        </w:rPr>
        <w:t>ó</w:t>
      </w:r>
      <w:r w:rsidRPr="003853A6">
        <w:rPr>
          <w:rFonts w:cs="Tahoma"/>
          <w:bCs/>
          <w:color w:val="222222"/>
        </w:rPr>
        <w:t xml:space="preserve"> que  hay que seguir apostando por su reducción y resalta que estarán, los </w:t>
      </w:r>
      <w:r w:rsidR="00DE6137">
        <w:rPr>
          <w:rFonts w:cs="Tahoma"/>
          <w:bCs/>
          <w:color w:val="222222"/>
        </w:rPr>
        <w:t>c</w:t>
      </w:r>
      <w:r w:rsidRPr="003853A6">
        <w:rPr>
          <w:rFonts w:cs="Tahoma"/>
          <w:bCs/>
          <w:color w:val="222222"/>
        </w:rPr>
        <w:t>oncejales, al tanto del devenir de esta programa, pidiendo más recursos para ser fortalecido y para que tenga el alcance que hasta ahora se ha presentado en esta rendición de cuentas. Afirm</w:t>
      </w:r>
      <w:r w:rsidR="00DE6137">
        <w:rPr>
          <w:rFonts w:cs="Tahoma"/>
          <w:bCs/>
          <w:color w:val="222222"/>
        </w:rPr>
        <w:t>ó</w:t>
      </w:r>
      <w:r w:rsidRPr="003853A6">
        <w:rPr>
          <w:rFonts w:cs="Tahoma"/>
          <w:bCs/>
          <w:color w:val="222222"/>
        </w:rPr>
        <w:t xml:space="preserve"> que los </w:t>
      </w:r>
      <w:r w:rsidR="00DE6137" w:rsidRPr="003853A6">
        <w:rPr>
          <w:rFonts w:cs="Tahoma"/>
          <w:bCs/>
          <w:color w:val="222222"/>
        </w:rPr>
        <w:t>concejales</w:t>
      </w:r>
      <w:r w:rsidRPr="003853A6">
        <w:rPr>
          <w:rFonts w:cs="Tahoma"/>
          <w:bCs/>
          <w:color w:val="222222"/>
        </w:rPr>
        <w:t xml:space="preserve"> han destacado la iniciativa de convertir este Programa en política pública, y que acompañarán en la construcción de </w:t>
      </w:r>
      <w:proofErr w:type="gramStart"/>
      <w:r w:rsidRPr="003853A6">
        <w:rPr>
          <w:rFonts w:cs="Tahoma"/>
          <w:bCs/>
          <w:color w:val="222222"/>
        </w:rPr>
        <w:t>la misma</w:t>
      </w:r>
      <w:proofErr w:type="gramEnd"/>
      <w:r w:rsidRPr="003853A6">
        <w:rPr>
          <w:rFonts w:cs="Tahoma"/>
          <w:bCs/>
          <w:color w:val="222222"/>
        </w:rPr>
        <w:t xml:space="preserve">. </w:t>
      </w:r>
    </w:p>
    <w:p w14:paraId="2273C1DD" w14:textId="399C10DC"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Por su parte, la Doctora Stella Cepeda, representante de la veeduría ciudadana, asever</w:t>
      </w:r>
      <w:r w:rsidR="00DE6137">
        <w:rPr>
          <w:rFonts w:cs="Tahoma"/>
          <w:bCs/>
          <w:color w:val="222222"/>
        </w:rPr>
        <w:t>ó</w:t>
      </w:r>
      <w:r w:rsidRPr="003853A6">
        <w:rPr>
          <w:rFonts w:cs="Tahoma"/>
          <w:bCs/>
          <w:color w:val="222222"/>
        </w:rPr>
        <w:t xml:space="preserve">  que el balance de esta rendición de cuentas fue bueno, a pesar de que los números muestran que se ha disminuido  en dos casos este año, a diferencia de los casi 50 del año pasado; hay que recordar que el número de partos también disminuyó, pero lo importante de esto, es que se está haciendo conciencia, tanto en las madres como en la ciudadanía, de que este es un Proyecto social, que está construyendo el futuro de la vida de los niños que todavía no han nacido. La Veedora aclar</w:t>
      </w:r>
      <w:r w:rsidR="00DE6137">
        <w:rPr>
          <w:rFonts w:cs="Tahoma"/>
          <w:bCs/>
          <w:color w:val="222222"/>
        </w:rPr>
        <w:t>ó</w:t>
      </w:r>
      <w:r w:rsidRPr="003853A6">
        <w:rPr>
          <w:rFonts w:cs="Tahoma"/>
          <w:bCs/>
          <w:color w:val="222222"/>
        </w:rPr>
        <w:t xml:space="preserve"> que al ser un proyecto pionero, hay equivocaciones, pero se han ido corrigiendo. De la misma manera, espera que el año entrante, a través del Concejo, se vuelva política municipal, para logar continuidad. </w:t>
      </w:r>
    </w:p>
    <w:p w14:paraId="2F32AF2F" w14:textId="3FE2600F"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La Veedora coment</w:t>
      </w:r>
      <w:r w:rsidR="00DE6137">
        <w:rPr>
          <w:rFonts w:cs="Tahoma"/>
          <w:bCs/>
          <w:color w:val="222222"/>
        </w:rPr>
        <w:t>ó</w:t>
      </w:r>
      <w:r w:rsidRPr="003853A6">
        <w:rPr>
          <w:rFonts w:cs="Tahoma"/>
          <w:bCs/>
          <w:color w:val="222222"/>
        </w:rPr>
        <w:t xml:space="preserve"> con satisfacción y refiriéndose a las embarazadas que asistieron y a los niños que estuvieron presentes durante esta rendición, que las ve bien de salud, y que “los niños se los ve y se los siente despiertos, muy bonitos, de tal manera que ese es un trabajo que ya se comenzó a ver, pero es un trabajo de largo aliento”.</w:t>
      </w:r>
    </w:p>
    <w:p w14:paraId="1B69FB52"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 xml:space="preserve">A este evento asistieron Socorro </w:t>
      </w:r>
      <w:proofErr w:type="spellStart"/>
      <w:r w:rsidRPr="003853A6">
        <w:rPr>
          <w:rFonts w:cs="Tahoma"/>
          <w:bCs/>
          <w:color w:val="222222"/>
        </w:rPr>
        <w:t>Basante</w:t>
      </w:r>
      <w:proofErr w:type="spellEnd"/>
      <w:r w:rsidRPr="003853A6">
        <w:rPr>
          <w:rFonts w:cs="Tahoma"/>
          <w:bCs/>
          <w:color w:val="222222"/>
        </w:rPr>
        <w:t>, Álvaro Figueroa y Erick Velasco, concejales del municipio de Pasto, los veedores en salud, las madres gestantes y lactantes y comunidad en general, quienes pudieron verificar de primera mano, los avances y el buen manejo que se le ha dado a los recursos asignados para el desarrollo del Proyecto.</w:t>
      </w:r>
    </w:p>
    <w:p w14:paraId="73B2A1D3" w14:textId="77777777" w:rsidR="003853A6" w:rsidRDefault="003853A6" w:rsidP="003853A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r>
        <w:rPr>
          <w:rFonts w:cs="Tahoma"/>
          <w:b/>
          <w:sz w:val="18"/>
          <w:szCs w:val="18"/>
        </w:rPr>
        <w:t xml:space="preserve"> </w:t>
      </w:r>
    </w:p>
    <w:p w14:paraId="26F70275" w14:textId="77777777" w:rsidR="003853A6" w:rsidRPr="00041DA5" w:rsidRDefault="003853A6" w:rsidP="003853A6">
      <w:pPr>
        <w:spacing w:after="0"/>
        <w:rPr>
          <w:rFonts w:cs="Tahoma"/>
          <w:b/>
          <w:sz w:val="18"/>
          <w:szCs w:val="18"/>
        </w:rPr>
      </w:pPr>
    </w:p>
    <w:p w14:paraId="6D25FE12" w14:textId="77777777" w:rsidR="003853A6" w:rsidRDefault="003853A6" w:rsidP="003853A6">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D12737F" w14:textId="05336E87" w:rsidR="003853A6" w:rsidRDefault="003853A6" w:rsidP="00060EB4">
      <w:pPr>
        <w:shd w:val="clear" w:color="auto" w:fill="FFFFFF"/>
        <w:suppressAutoHyphens w:val="0"/>
        <w:spacing w:after="120"/>
        <w:jc w:val="center"/>
        <w:rPr>
          <w:rFonts w:cs="Tahoma"/>
          <w:b/>
          <w:bCs/>
          <w:color w:val="222222"/>
        </w:rPr>
      </w:pPr>
    </w:p>
    <w:p w14:paraId="7A5B8477" w14:textId="7690363D" w:rsidR="008B4BFE" w:rsidRDefault="008B4BFE" w:rsidP="008B4BFE">
      <w:pPr>
        <w:shd w:val="clear" w:color="auto" w:fill="FFFFFF"/>
        <w:suppressAutoHyphens w:val="0"/>
        <w:spacing w:after="120"/>
        <w:jc w:val="center"/>
        <w:rPr>
          <w:rFonts w:cs="Tahoma"/>
          <w:b/>
          <w:bCs/>
          <w:color w:val="222222"/>
        </w:rPr>
      </w:pPr>
      <w:r w:rsidRPr="001B2633">
        <w:rPr>
          <w:rFonts w:cs="Tahoma"/>
          <w:b/>
          <w:bCs/>
          <w:color w:val="222222"/>
        </w:rPr>
        <w:t>SECRETARÍA DE TRÁNSITO INTENSIFICA OPERATIVOS DE PREVENCIÓN Y CONTROL CON MOTIVO DE NAVIDAD, FIN DE AÑO Y CARNAVAL</w:t>
      </w:r>
    </w:p>
    <w:p w14:paraId="23F5CD2E" w14:textId="77777777" w:rsidR="008B4BFE" w:rsidRDefault="008B4BFE" w:rsidP="008B4BFE">
      <w:pPr>
        <w:shd w:val="clear" w:color="auto" w:fill="FFFFFF"/>
        <w:suppressAutoHyphens w:val="0"/>
        <w:spacing w:after="120"/>
        <w:jc w:val="center"/>
        <w:rPr>
          <w:rFonts w:cs="Tahoma"/>
          <w:b/>
          <w:bCs/>
          <w:color w:val="222222"/>
        </w:rPr>
      </w:pPr>
      <w:r w:rsidRPr="00191C23">
        <w:rPr>
          <w:rFonts w:cs="Arial"/>
          <w:bCs/>
          <w:noProof/>
          <w:sz w:val="24"/>
          <w:szCs w:val="24"/>
          <w:lang w:eastAsia="es-CO"/>
        </w:rPr>
        <w:lastRenderedPageBreak/>
        <w:drawing>
          <wp:inline distT="0" distB="0" distL="0" distR="0" wp14:anchorId="335F9CB8" wp14:editId="457F26CC">
            <wp:extent cx="4450215" cy="2657475"/>
            <wp:effectExtent l="0" t="0" r="7620" b="0"/>
            <wp:docPr id="5" name="Imagen 5" descr="C:\Users\pccomunicaciones\Downloads\C 344-07-18 pautas alkosto 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omunicaciones\Downloads\C 344-07-18 pautas alkosto 2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5846" cy="2672781"/>
                    </a:xfrm>
                    <a:prstGeom prst="rect">
                      <a:avLst/>
                    </a:prstGeom>
                    <a:noFill/>
                    <a:ln>
                      <a:noFill/>
                    </a:ln>
                  </pic:spPr>
                </pic:pic>
              </a:graphicData>
            </a:graphic>
          </wp:inline>
        </w:drawing>
      </w:r>
    </w:p>
    <w:p w14:paraId="27CD329B" w14:textId="0DEA428B"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Con el objetivo de prevenir siniestros viales y contribuir a la seguridad de todos los actores de la movilidad, la Alcaldía de Pasto a través de la Secretaría de Tránsito y otras autoridades, intensifica</w:t>
      </w:r>
      <w:r>
        <w:rPr>
          <w:rFonts w:cs="Tahoma"/>
          <w:bCs/>
          <w:color w:val="222222"/>
        </w:rPr>
        <w:t>n</w:t>
      </w:r>
      <w:r w:rsidRPr="001B2633">
        <w:rPr>
          <w:rFonts w:cs="Tahoma"/>
          <w:bCs/>
          <w:color w:val="222222"/>
        </w:rPr>
        <w:t xml:space="preserve"> </w:t>
      </w:r>
      <w:r>
        <w:rPr>
          <w:rFonts w:cs="Tahoma"/>
          <w:bCs/>
          <w:color w:val="222222"/>
        </w:rPr>
        <w:t>en esta época de</w:t>
      </w:r>
      <w:r w:rsidRPr="001B2633">
        <w:rPr>
          <w:rFonts w:cs="Tahoma"/>
          <w:bCs/>
          <w:color w:val="222222"/>
        </w:rPr>
        <w:t xml:space="preserve"> Navidad, fin de año y Carnaval de Negros y Blancos</w:t>
      </w:r>
      <w:r>
        <w:rPr>
          <w:rFonts w:cs="Tahoma"/>
          <w:bCs/>
          <w:color w:val="222222"/>
        </w:rPr>
        <w:t>.</w:t>
      </w:r>
      <w:r w:rsidRPr="001B2633">
        <w:rPr>
          <w:rFonts w:cs="Tahoma"/>
          <w:bCs/>
          <w:color w:val="222222"/>
        </w:rPr>
        <w:t xml:space="preserve"> los operativos de prevención y control en distintos sectores de la ciudad.</w:t>
      </w:r>
    </w:p>
    <w:p w14:paraId="061B366F"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El coordinador operativo, Juan Carlos Agreda, dijo que un grupo de más de 90 agentes de tránsito, que cubren el horario diurno y nocturno, verifican que los conductores porten todos sus documentos al día (SOAT, revisión técnico-mecánica y licencias de conducción y tránsito), acaten las señales de tránsito</w:t>
      </w:r>
      <w:r>
        <w:rPr>
          <w:rFonts w:cs="Tahoma"/>
          <w:bCs/>
          <w:color w:val="222222"/>
        </w:rPr>
        <w:t>,</w:t>
      </w:r>
      <w:r w:rsidRPr="001B2633">
        <w:rPr>
          <w:rFonts w:cs="Tahoma"/>
          <w:bCs/>
          <w:color w:val="222222"/>
        </w:rPr>
        <w:t xml:space="preserve"> como no exceder los límites de velocidad ni conducir en estado de embriaguez.</w:t>
      </w:r>
    </w:p>
    <w:p w14:paraId="5D03F6CC"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Indicó también que se inspeccionar</w:t>
      </w:r>
      <w:r>
        <w:rPr>
          <w:rFonts w:cs="Tahoma"/>
          <w:bCs/>
          <w:color w:val="222222"/>
        </w:rPr>
        <w:t>á</w:t>
      </w:r>
      <w:r w:rsidRPr="001B2633">
        <w:rPr>
          <w:rFonts w:cs="Tahoma"/>
          <w:bCs/>
          <w:color w:val="222222"/>
        </w:rPr>
        <w:t xml:space="preserve"> los vehículos</w:t>
      </w:r>
      <w:r>
        <w:rPr>
          <w:rFonts w:cs="Tahoma"/>
          <w:bCs/>
          <w:color w:val="222222"/>
        </w:rPr>
        <w:t>, para que</w:t>
      </w:r>
      <w:r w:rsidRPr="001B2633">
        <w:rPr>
          <w:rFonts w:cs="Tahoma"/>
          <w:bCs/>
          <w:color w:val="222222"/>
        </w:rPr>
        <w:t xml:space="preserve"> circulen en óptimas condiciones mecánicas </w:t>
      </w:r>
      <w:r>
        <w:rPr>
          <w:rFonts w:cs="Tahoma"/>
          <w:bCs/>
          <w:color w:val="222222"/>
        </w:rPr>
        <w:t xml:space="preserve">y se </w:t>
      </w:r>
      <w:r w:rsidRPr="001B2633">
        <w:rPr>
          <w:rFonts w:cs="Tahoma"/>
          <w:bCs/>
          <w:color w:val="222222"/>
        </w:rPr>
        <w:t>movili</w:t>
      </w:r>
      <w:r>
        <w:rPr>
          <w:rFonts w:cs="Tahoma"/>
          <w:bCs/>
          <w:color w:val="222222"/>
        </w:rPr>
        <w:t>cen</w:t>
      </w:r>
      <w:r w:rsidRPr="001B2633">
        <w:rPr>
          <w:rFonts w:cs="Tahoma"/>
          <w:bCs/>
          <w:color w:val="222222"/>
        </w:rPr>
        <w:t xml:space="preserve"> de manera segura</w:t>
      </w:r>
      <w:r>
        <w:rPr>
          <w:rFonts w:cs="Tahoma"/>
          <w:bCs/>
          <w:color w:val="222222"/>
        </w:rPr>
        <w:t xml:space="preserve">, </w:t>
      </w:r>
      <w:r w:rsidRPr="001B2633">
        <w:rPr>
          <w:rFonts w:cs="Tahoma"/>
          <w:bCs/>
          <w:color w:val="222222"/>
        </w:rPr>
        <w:t>minimi</w:t>
      </w:r>
      <w:r>
        <w:rPr>
          <w:rFonts w:cs="Tahoma"/>
          <w:bCs/>
          <w:color w:val="222222"/>
        </w:rPr>
        <w:t>zando</w:t>
      </w:r>
      <w:r w:rsidRPr="001B2633">
        <w:rPr>
          <w:rFonts w:cs="Tahoma"/>
          <w:bCs/>
          <w:color w:val="222222"/>
        </w:rPr>
        <w:t xml:space="preserve"> los riesgos de accidentes. “Estas acciones se intensificarán para el 24, 28 y 31 de diciembre, así como para los días de </w:t>
      </w:r>
      <w:r>
        <w:rPr>
          <w:rFonts w:cs="Tahoma"/>
          <w:bCs/>
          <w:color w:val="222222"/>
        </w:rPr>
        <w:t>c</w:t>
      </w:r>
      <w:r w:rsidRPr="001B2633">
        <w:rPr>
          <w:rFonts w:cs="Tahoma"/>
          <w:bCs/>
          <w:color w:val="222222"/>
        </w:rPr>
        <w:t xml:space="preserve">arnaval”, precisó. </w:t>
      </w:r>
    </w:p>
    <w:p w14:paraId="7C1FCBF8"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Por su parte el secretario de Tránsito y Transporte, Luis Alfredo Burbano, señaló que se ubicarán puestos de control a las afueras de discotecas, establecimientos nocturnos y en las vías de ingreso y salida de Pasto, entre otros puntos, en donde se trabajará de manera conjunta con Secretaría de Gobierno, Policía y Ejército Nacional, entre otras instituciones.</w:t>
      </w:r>
    </w:p>
    <w:p w14:paraId="6AE0DD75"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“Creo que el peor regalo que le podemos dar a nuestros seres queridos en estas festividades es vernos involucrados en accidentes que dejen lesionados o víctimas fatales. Así que la invitación es a celebrar con responsabilidad y mucha mesura”, añadió el secretario.</w:t>
      </w:r>
    </w:p>
    <w:p w14:paraId="4F9CAECA" w14:textId="77777777" w:rsidR="008B4BFE" w:rsidRPr="00E94B2F" w:rsidRDefault="008B4BFE" w:rsidP="008B4BFE">
      <w:pPr>
        <w:shd w:val="clear" w:color="auto" w:fill="FFFFFF"/>
        <w:suppressAutoHyphens w:val="0"/>
        <w:spacing w:after="120"/>
        <w:rPr>
          <w:rFonts w:cs="Tahoma"/>
          <w:b/>
          <w:bCs/>
          <w:color w:val="222222"/>
        </w:rPr>
      </w:pPr>
      <w:r w:rsidRPr="00E94B2F">
        <w:rPr>
          <w:rFonts w:cs="Tahoma"/>
          <w:b/>
          <w:bCs/>
          <w:color w:val="222222"/>
        </w:rPr>
        <w:t xml:space="preserve">Sanciones por conducir en estado de embriaguez </w:t>
      </w:r>
    </w:p>
    <w:p w14:paraId="48EA5AC4"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La Ley 1696 del 19 de diciembre de 2013 establece sanciones penales y administrativas a la conducción bajo el influjo del alcohol u otras sustancias psicoactivas. La</w:t>
      </w:r>
      <w:r>
        <w:rPr>
          <w:rFonts w:cs="Tahoma"/>
          <w:bCs/>
          <w:color w:val="222222"/>
        </w:rPr>
        <w:t>s</w:t>
      </w:r>
      <w:r w:rsidRPr="001B2633">
        <w:rPr>
          <w:rFonts w:cs="Tahoma"/>
          <w:bCs/>
          <w:color w:val="222222"/>
        </w:rPr>
        <w:t xml:space="preserve"> multas por estas infracciones para 2018 van desde $2.344.230 </w:t>
      </w:r>
      <w:r w:rsidRPr="001B2633">
        <w:rPr>
          <w:rFonts w:cs="Tahoma"/>
          <w:bCs/>
          <w:color w:val="222222"/>
        </w:rPr>
        <w:lastRenderedPageBreak/>
        <w:t>hasta $37.507.680, inmovilización del vehículo y la suspensión temporal o definitiva de la licencia de conducción del infractor, dependiendo del grado de embriaguez y si se configura la reincidencia en la falta.</w:t>
      </w:r>
    </w:p>
    <w:p w14:paraId="61A8F3CF" w14:textId="77777777" w:rsidR="008B4BFE" w:rsidRDefault="008B4BFE" w:rsidP="008B4BFE">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299E278A" w14:textId="77777777" w:rsidR="008B4BFE" w:rsidRDefault="008B4BFE" w:rsidP="008B4BFE">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2123ED83" w14:textId="7C2E5176" w:rsidR="008B4BFE" w:rsidRDefault="008B4BFE" w:rsidP="00060EB4">
      <w:pPr>
        <w:shd w:val="clear" w:color="auto" w:fill="FFFFFF"/>
        <w:suppressAutoHyphens w:val="0"/>
        <w:spacing w:after="120"/>
        <w:jc w:val="center"/>
        <w:rPr>
          <w:rFonts w:cs="Tahoma"/>
          <w:b/>
          <w:bCs/>
          <w:color w:val="222222"/>
        </w:rPr>
      </w:pPr>
    </w:p>
    <w:p w14:paraId="5F138263" w14:textId="77777777" w:rsidR="00B068D4" w:rsidRDefault="00B068D4" w:rsidP="00B068D4">
      <w:pPr>
        <w:shd w:val="clear" w:color="auto" w:fill="FFFFFF"/>
        <w:suppressAutoHyphens w:val="0"/>
        <w:spacing w:after="120"/>
        <w:jc w:val="center"/>
        <w:rPr>
          <w:rFonts w:cs="Tahoma"/>
          <w:b/>
          <w:bCs/>
          <w:color w:val="222222"/>
        </w:rPr>
      </w:pPr>
      <w:r>
        <w:rPr>
          <w:rFonts w:cs="Tahoma"/>
          <w:b/>
          <w:bCs/>
          <w:color w:val="222222"/>
        </w:rPr>
        <w:t>ALCALDÍA DE PASTO INVITA A PARTICIPAR EN ‘</w:t>
      </w:r>
      <w:r w:rsidRPr="00743139">
        <w:rPr>
          <w:rFonts w:cs="Tahoma"/>
          <w:b/>
          <w:bCs/>
          <w:color w:val="222222"/>
        </w:rPr>
        <w:t>CANTO AL AGUA</w:t>
      </w:r>
      <w:r>
        <w:rPr>
          <w:rFonts w:cs="Tahoma"/>
          <w:b/>
          <w:bCs/>
          <w:color w:val="222222"/>
        </w:rPr>
        <w:t>’,</w:t>
      </w:r>
      <w:r w:rsidRPr="00352842">
        <w:rPr>
          <w:rFonts w:cs="Tahoma"/>
          <w:b/>
          <w:bCs/>
          <w:color w:val="222222"/>
        </w:rPr>
        <w:t xml:space="preserve"> </w:t>
      </w:r>
      <w:r w:rsidRPr="00743139">
        <w:rPr>
          <w:rFonts w:cs="Tahoma"/>
          <w:b/>
          <w:bCs/>
          <w:color w:val="222222"/>
        </w:rPr>
        <w:t>ESTE 28 DE DICIEMBRE</w:t>
      </w:r>
    </w:p>
    <w:p w14:paraId="0A7DEEAE" w14:textId="77777777" w:rsidR="00B068D4" w:rsidRPr="00743139" w:rsidRDefault="00B068D4" w:rsidP="00B068D4">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3555CF35" wp14:editId="18CBA265">
            <wp:extent cx="2590800" cy="353157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NTO AL AGUA.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8737" cy="3556026"/>
                    </a:xfrm>
                    <a:prstGeom prst="rect">
                      <a:avLst/>
                    </a:prstGeom>
                  </pic:spPr>
                </pic:pic>
              </a:graphicData>
            </a:graphic>
          </wp:inline>
        </w:drawing>
      </w:r>
    </w:p>
    <w:p w14:paraId="1C3A2D1B" w14:textId="77777777" w:rsidR="00B068D4" w:rsidRDefault="00B068D4" w:rsidP="00B068D4">
      <w:pPr>
        <w:shd w:val="clear" w:color="auto" w:fill="FFFFFF"/>
        <w:suppressAutoHyphens w:val="0"/>
        <w:spacing w:after="120"/>
        <w:rPr>
          <w:rFonts w:cs="Tahoma"/>
          <w:bCs/>
          <w:color w:val="222222"/>
        </w:rPr>
      </w:pPr>
      <w:r w:rsidRPr="00743139">
        <w:rPr>
          <w:rFonts w:cs="Tahoma"/>
          <w:bCs/>
          <w:color w:val="222222"/>
        </w:rPr>
        <w:t>Este 28 de diciembre en la Plaza del Carnaval a partir de las 2</w:t>
      </w:r>
      <w:r>
        <w:rPr>
          <w:rFonts w:cs="Tahoma"/>
          <w:bCs/>
          <w:color w:val="222222"/>
        </w:rPr>
        <w:t>:00</w:t>
      </w:r>
      <w:r w:rsidRPr="00743139">
        <w:rPr>
          <w:rFonts w:cs="Tahoma"/>
          <w:bCs/>
          <w:color w:val="222222"/>
        </w:rPr>
        <w:t xml:space="preserve"> de la tarde</w:t>
      </w:r>
      <w:r w:rsidRPr="005D500A">
        <w:rPr>
          <w:rFonts w:cs="Tahoma"/>
          <w:bCs/>
          <w:color w:val="222222"/>
        </w:rPr>
        <w:t xml:space="preserve"> </w:t>
      </w:r>
      <w:r w:rsidRPr="00743139">
        <w:rPr>
          <w:rFonts w:cs="Tahoma"/>
          <w:bCs/>
          <w:color w:val="222222"/>
        </w:rPr>
        <w:t>se llevará a cabo el Festival Canto al Agua</w:t>
      </w:r>
      <w:r>
        <w:rPr>
          <w:rFonts w:cs="Tahoma"/>
          <w:bCs/>
          <w:color w:val="222222"/>
        </w:rPr>
        <w:t>,</w:t>
      </w:r>
      <w:r w:rsidRPr="00743139">
        <w:rPr>
          <w:rFonts w:cs="Tahoma"/>
          <w:bCs/>
          <w:color w:val="222222"/>
        </w:rPr>
        <w:t xml:space="preserve"> donde</w:t>
      </w:r>
      <w:r>
        <w:rPr>
          <w:rFonts w:cs="Tahoma"/>
          <w:bCs/>
          <w:color w:val="222222"/>
        </w:rPr>
        <w:t xml:space="preserve"> las</w:t>
      </w:r>
      <w:r w:rsidRPr="00743139">
        <w:rPr>
          <w:rFonts w:cs="Tahoma"/>
          <w:bCs/>
          <w:color w:val="222222"/>
        </w:rPr>
        <w:t xml:space="preserve"> instituciones públicas y privadas </w:t>
      </w:r>
      <w:r>
        <w:rPr>
          <w:rFonts w:cs="Tahoma"/>
          <w:bCs/>
          <w:color w:val="222222"/>
        </w:rPr>
        <w:t xml:space="preserve">aúnan esfuerzos para concientizar a la comunidad sobre el buen uso del agua y evitar su desperdicio </w:t>
      </w:r>
      <w:r w:rsidRPr="00743139">
        <w:rPr>
          <w:rFonts w:cs="Tahoma"/>
          <w:bCs/>
          <w:color w:val="222222"/>
        </w:rPr>
        <w:t>por medio de actividades lúdicas</w:t>
      </w:r>
      <w:r>
        <w:rPr>
          <w:rFonts w:cs="Tahoma"/>
          <w:bCs/>
          <w:color w:val="222222"/>
        </w:rPr>
        <w:t xml:space="preserve"> y</w:t>
      </w:r>
      <w:r w:rsidRPr="00743139">
        <w:rPr>
          <w:rFonts w:cs="Tahoma"/>
          <w:bCs/>
          <w:color w:val="222222"/>
        </w:rPr>
        <w:t xml:space="preserve"> educativas en </w:t>
      </w:r>
      <w:r>
        <w:rPr>
          <w:rFonts w:cs="Tahoma"/>
          <w:bCs/>
          <w:color w:val="222222"/>
        </w:rPr>
        <w:t>favor</w:t>
      </w:r>
      <w:r w:rsidRPr="00743139">
        <w:rPr>
          <w:rFonts w:cs="Tahoma"/>
          <w:bCs/>
          <w:color w:val="222222"/>
        </w:rPr>
        <w:t xml:space="preserve"> del medio ambiente.</w:t>
      </w:r>
    </w:p>
    <w:p w14:paraId="7EE11881" w14:textId="77777777" w:rsidR="00B068D4" w:rsidRDefault="00B068D4" w:rsidP="00B068D4">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 xml:space="preserve">n </w:t>
      </w:r>
      <w:r w:rsidRPr="00743139">
        <w:rPr>
          <w:rFonts w:cs="Tahoma"/>
          <w:bCs/>
          <w:color w:val="222222"/>
        </w:rPr>
        <w:t xml:space="preserve">esta jornada </w:t>
      </w:r>
      <w:r>
        <w:rPr>
          <w:rFonts w:cs="Tahoma"/>
          <w:bCs/>
          <w:color w:val="222222"/>
        </w:rPr>
        <w:t>se presentarán</w:t>
      </w:r>
      <w:r w:rsidRPr="00C47C78">
        <w:rPr>
          <w:rFonts w:cs="Tahoma"/>
          <w:bCs/>
          <w:color w:val="222222"/>
        </w:rPr>
        <w:t xml:space="preserve"> </w:t>
      </w:r>
      <w:r w:rsidRPr="00743139">
        <w:rPr>
          <w:rFonts w:cs="Tahoma"/>
          <w:bCs/>
          <w:color w:val="222222"/>
        </w:rPr>
        <w:t>cuentos, poesía</w:t>
      </w:r>
      <w:r>
        <w:rPr>
          <w:rFonts w:cs="Tahoma"/>
          <w:bCs/>
          <w:color w:val="222222"/>
        </w:rPr>
        <w:t>s</w:t>
      </w:r>
      <w:r w:rsidRPr="00743139">
        <w:rPr>
          <w:rFonts w:cs="Tahoma"/>
          <w:bCs/>
          <w:color w:val="222222"/>
        </w:rPr>
        <w:t>, canciones, grupos musicales</w:t>
      </w:r>
      <w:r>
        <w:rPr>
          <w:rFonts w:cs="Tahoma"/>
          <w:bCs/>
          <w:color w:val="222222"/>
        </w:rPr>
        <w:t>, como:</w:t>
      </w:r>
      <w:r w:rsidRPr="00743139">
        <w:rPr>
          <w:rFonts w:cs="Tahoma"/>
          <w:bCs/>
          <w:color w:val="222222"/>
        </w:rPr>
        <w:t xml:space="preserve"> </w:t>
      </w:r>
      <w:r>
        <w:rPr>
          <w:rFonts w:cs="Tahoma"/>
          <w:bCs/>
          <w:color w:val="222222"/>
        </w:rPr>
        <w:t>‘</w:t>
      </w:r>
      <w:proofErr w:type="spellStart"/>
      <w:r>
        <w:rPr>
          <w:rFonts w:cs="Tahoma"/>
          <w:bCs/>
          <w:color w:val="222222"/>
        </w:rPr>
        <w:t>K</w:t>
      </w:r>
      <w:r w:rsidRPr="00743139">
        <w:rPr>
          <w:rFonts w:cs="Tahoma"/>
          <w:bCs/>
          <w:color w:val="222222"/>
        </w:rPr>
        <w:t>ukos</w:t>
      </w:r>
      <w:proofErr w:type="spellEnd"/>
      <w:r w:rsidRPr="00743139">
        <w:rPr>
          <w:rFonts w:cs="Tahoma"/>
          <w:bCs/>
          <w:color w:val="222222"/>
        </w:rPr>
        <w:t xml:space="preserve"> </w:t>
      </w:r>
      <w:r>
        <w:rPr>
          <w:rFonts w:cs="Tahoma"/>
          <w:bCs/>
          <w:color w:val="222222"/>
        </w:rPr>
        <w:t>B</w:t>
      </w:r>
      <w:r w:rsidRPr="00743139">
        <w:rPr>
          <w:rFonts w:cs="Tahoma"/>
          <w:bCs/>
          <w:color w:val="222222"/>
        </w:rPr>
        <w:t>and</w:t>
      </w:r>
      <w:r>
        <w:rPr>
          <w:rFonts w:cs="Tahoma"/>
          <w:bCs/>
          <w:color w:val="222222"/>
        </w:rPr>
        <w:t>’</w:t>
      </w:r>
      <w:r w:rsidRPr="00743139">
        <w:rPr>
          <w:rFonts w:cs="Tahoma"/>
          <w:bCs/>
          <w:color w:val="222222"/>
        </w:rPr>
        <w:t xml:space="preserve"> de la ciudad de Medellín</w:t>
      </w:r>
      <w:r>
        <w:rPr>
          <w:rFonts w:cs="Tahoma"/>
          <w:bCs/>
          <w:color w:val="222222"/>
        </w:rPr>
        <w:t>,</w:t>
      </w:r>
      <w:r w:rsidRPr="00743139">
        <w:rPr>
          <w:rFonts w:cs="Tahoma"/>
          <w:bCs/>
          <w:color w:val="222222"/>
        </w:rPr>
        <w:t xml:space="preserve"> y por primera vez, reggae, rock, </w:t>
      </w:r>
      <w:proofErr w:type="spellStart"/>
      <w:r w:rsidRPr="00743139">
        <w:rPr>
          <w:rFonts w:cs="Tahoma"/>
          <w:bCs/>
          <w:color w:val="222222"/>
        </w:rPr>
        <w:t>ska</w:t>
      </w:r>
      <w:proofErr w:type="spellEnd"/>
      <w:r w:rsidRPr="00743139">
        <w:rPr>
          <w:rFonts w:cs="Tahoma"/>
          <w:bCs/>
          <w:color w:val="222222"/>
        </w:rPr>
        <w:t>, entre otros</w:t>
      </w:r>
      <w:r>
        <w:rPr>
          <w:rFonts w:cs="Tahoma"/>
          <w:bCs/>
          <w:color w:val="222222"/>
        </w:rPr>
        <w:t>;</w:t>
      </w:r>
      <w:r w:rsidRPr="00743139">
        <w:rPr>
          <w:rFonts w:cs="Tahoma"/>
          <w:bCs/>
          <w:color w:val="222222"/>
        </w:rPr>
        <w:t xml:space="preserve"> obras de teatro y diversas actividades culturales que fomentan y mantienen el compromiso de la comunidad por preservar el recurso del agua</w:t>
      </w:r>
      <w:r>
        <w:rPr>
          <w:rFonts w:cs="Tahoma"/>
          <w:bCs/>
          <w:color w:val="222222"/>
        </w:rPr>
        <w:t xml:space="preserve">; </w:t>
      </w:r>
      <w:r w:rsidRPr="00743139">
        <w:rPr>
          <w:rFonts w:cs="Tahoma"/>
          <w:bCs/>
          <w:color w:val="222222"/>
        </w:rPr>
        <w:t>a cargo</w:t>
      </w:r>
      <w:r>
        <w:rPr>
          <w:rFonts w:cs="Tahoma"/>
          <w:bCs/>
          <w:color w:val="222222"/>
        </w:rPr>
        <w:t xml:space="preserve"> de las</w:t>
      </w:r>
      <w:r w:rsidRPr="00743139">
        <w:rPr>
          <w:rFonts w:cs="Tahoma"/>
          <w:bCs/>
          <w:color w:val="222222"/>
        </w:rPr>
        <w:t xml:space="preserve"> diferentes instituciones públicas y privadas</w:t>
      </w:r>
      <w:r>
        <w:rPr>
          <w:rFonts w:cs="Tahoma"/>
          <w:bCs/>
          <w:color w:val="222222"/>
        </w:rPr>
        <w:t xml:space="preserve"> que, en este día, además realizarán el</w:t>
      </w:r>
      <w:r w:rsidRPr="00743139">
        <w:rPr>
          <w:rFonts w:cs="Tahoma"/>
          <w:bCs/>
          <w:color w:val="222222"/>
        </w:rPr>
        <w:t xml:space="preserve"> </w:t>
      </w:r>
      <w:r>
        <w:rPr>
          <w:rFonts w:cs="Tahoma"/>
          <w:bCs/>
          <w:color w:val="222222"/>
        </w:rPr>
        <w:t>‘C</w:t>
      </w:r>
      <w:r w:rsidRPr="00743139">
        <w:rPr>
          <w:rFonts w:cs="Tahoma"/>
          <w:bCs/>
          <w:color w:val="222222"/>
        </w:rPr>
        <w:t xml:space="preserve">iclo </w:t>
      </w:r>
      <w:r>
        <w:rPr>
          <w:rFonts w:cs="Tahoma"/>
          <w:bCs/>
          <w:color w:val="222222"/>
        </w:rPr>
        <w:t>C</w:t>
      </w:r>
      <w:r w:rsidRPr="00743139">
        <w:rPr>
          <w:rFonts w:cs="Tahoma"/>
          <w:bCs/>
          <w:color w:val="222222"/>
        </w:rPr>
        <w:t>arnaval</w:t>
      </w:r>
      <w:r>
        <w:rPr>
          <w:rFonts w:cs="Tahoma"/>
          <w:bCs/>
          <w:color w:val="222222"/>
        </w:rPr>
        <w:t>’ y</w:t>
      </w:r>
      <w:r w:rsidRPr="00743139">
        <w:rPr>
          <w:rFonts w:cs="Tahoma"/>
          <w:bCs/>
          <w:color w:val="222222"/>
        </w:rPr>
        <w:t xml:space="preserve"> </w:t>
      </w:r>
      <w:r>
        <w:rPr>
          <w:rFonts w:cs="Tahoma"/>
          <w:bCs/>
          <w:color w:val="222222"/>
        </w:rPr>
        <w:t>‘A</w:t>
      </w:r>
      <w:r w:rsidRPr="00743139">
        <w:rPr>
          <w:rFonts w:cs="Tahoma"/>
          <w:bCs/>
          <w:color w:val="222222"/>
        </w:rPr>
        <w:t xml:space="preserve">rcoíris en el </w:t>
      </w:r>
      <w:r>
        <w:rPr>
          <w:rFonts w:cs="Tahoma"/>
          <w:bCs/>
          <w:color w:val="222222"/>
        </w:rPr>
        <w:t>A</w:t>
      </w:r>
      <w:r w:rsidRPr="00743139">
        <w:rPr>
          <w:rFonts w:cs="Tahoma"/>
          <w:bCs/>
          <w:color w:val="222222"/>
        </w:rPr>
        <w:t>sfalto</w:t>
      </w:r>
      <w:r>
        <w:rPr>
          <w:rFonts w:cs="Tahoma"/>
          <w:bCs/>
          <w:color w:val="222222"/>
        </w:rPr>
        <w:t>’</w:t>
      </w:r>
      <w:r w:rsidRPr="00743139">
        <w:rPr>
          <w:rFonts w:cs="Tahoma"/>
          <w:bCs/>
          <w:color w:val="222222"/>
        </w:rPr>
        <w:t xml:space="preserve"> en la conocida </w:t>
      </w:r>
      <w:r>
        <w:rPr>
          <w:rFonts w:cs="Tahoma"/>
          <w:bCs/>
          <w:color w:val="222222"/>
        </w:rPr>
        <w:t>‘</w:t>
      </w:r>
      <w:r w:rsidRPr="00743139">
        <w:rPr>
          <w:rFonts w:cs="Tahoma"/>
          <w:bCs/>
          <w:color w:val="222222"/>
        </w:rPr>
        <w:t>Calle del Colorado</w:t>
      </w:r>
      <w:r>
        <w:rPr>
          <w:rFonts w:cs="Tahoma"/>
          <w:bCs/>
          <w:color w:val="222222"/>
        </w:rPr>
        <w:t>’.</w:t>
      </w:r>
    </w:p>
    <w:p w14:paraId="1C7619CE" w14:textId="77777777" w:rsidR="00B068D4" w:rsidRDefault="00B068D4" w:rsidP="00B068D4">
      <w:pPr>
        <w:shd w:val="clear" w:color="auto" w:fill="FFFFFF"/>
        <w:suppressAutoHyphens w:val="0"/>
        <w:spacing w:after="120"/>
        <w:rPr>
          <w:rFonts w:cs="Tahoma"/>
          <w:bCs/>
          <w:color w:val="222222"/>
        </w:rPr>
      </w:pPr>
      <w:r w:rsidRPr="00743139">
        <w:rPr>
          <w:rFonts w:cs="Tahoma"/>
          <w:bCs/>
          <w:color w:val="222222"/>
        </w:rPr>
        <w:lastRenderedPageBreak/>
        <w:t>Alberto Quintero, director ejecutivo de la Fundación Misión Obremos por Pasto</w:t>
      </w:r>
      <w:r>
        <w:rPr>
          <w:rFonts w:cs="Tahoma"/>
          <w:bCs/>
          <w:color w:val="222222"/>
        </w:rPr>
        <w:t>, indicó que e</w:t>
      </w:r>
      <w:r w:rsidRPr="00743139">
        <w:rPr>
          <w:rFonts w:cs="Tahoma"/>
          <w:bCs/>
          <w:color w:val="222222"/>
        </w:rPr>
        <w:t>l propósito</w:t>
      </w:r>
      <w:r>
        <w:rPr>
          <w:rFonts w:cs="Tahoma"/>
          <w:bCs/>
          <w:color w:val="222222"/>
        </w:rPr>
        <w:t xml:space="preserve"> de la jornada</w:t>
      </w:r>
      <w:r w:rsidRPr="00743139">
        <w:rPr>
          <w:rFonts w:cs="Tahoma"/>
          <w:bCs/>
          <w:color w:val="222222"/>
        </w:rPr>
        <w:t xml:space="preserve"> es sensibilizar a la comunidad</w:t>
      </w:r>
      <w:r>
        <w:rPr>
          <w:rFonts w:cs="Tahoma"/>
          <w:bCs/>
          <w:color w:val="222222"/>
        </w:rPr>
        <w:t>,</w:t>
      </w:r>
      <w:r w:rsidRPr="00743139">
        <w:rPr>
          <w:rFonts w:cs="Tahoma"/>
          <w:bCs/>
          <w:color w:val="222222"/>
        </w:rPr>
        <w:t xml:space="preserve"> “ya sabemos que el agua se está acabando en el planeta y tenemos cantidad de problemas ambientales por efectos del cambio climático, entonces el propósito como impulsores de este día es continuar sensibilizando a la ciudadanía</w:t>
      </w:r>
      <w:r>
        <w:rPr>
          <w:rFonts w:cs="Tahoma"/>
          <w:bCs/>
          <w:color w:val="222222"/>
        </w:rPr>
        <w:t>, explicarle por qué debemos cuidar los recursos hídricos y hacer un buen uso de ellos</w:t>
      </w:r>
      <w:r w:rsidRPr="00743139">
        <w:rPr>
          <w:rFonts w:cs="Tahoma"/>
          <w:bCs/>
          <w:color w:val="222222"/>
        </w:rPr>
        <w:t xml:space="preserve">”. </w:t>
      </w:r>
    </w:p>
    <w:p w14:paraId="79C8C0EF" w14:textId="77777777" w:rsidR="00B068D4" w:rsidRDefault="00B068D4" w:rsidP="00B068D4">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l proyecto</w:t>
      </w:r>
      <w:r w:rsidRPr="00743139">
        <w:rPr>
          <w:rFonts w:cs="Tahoma"/>
          <w:bCs/>
          <w:color w:val="222222"/>
        </w:rPr>
        <w:t xml:space="preserve"> </w:t>
      </w:r>
      <w:r>
        <w:rPr>
          <w:rFonts w:cs="Tahoma"/>
          <w:bCs/>
          <w:color w:val="222222"/>
        </w:rPr>
        <w:t>‘</w:t>
      </w:r>
      <w:r w:rsidRPr="00743139">
        <w:rPr>
          <w:rFonts w:cs="Tahoma"/>
          <w:bCs/>
          <w:color w:val="222222"/>
        </w:rPr>
        <w:t>Día Verde</w:t>
      </w:r>
      <w:r>
        <w:rPr>
          <w:rFonts w:cs="Tahoma"/>
          <w:bCs/>
          <w:color w:val="222222"/>
        </w:rPr>
        <w:t>,</w:t>
      </w:r>
      <w:r w:rsidRPr="00743139">
        <w:rPr>
          <w:rFonts w:cs="Tahoma"/>
          <w:bCs/>
          <w:color w:val="222222"/>
        </w:rPr>
        <w:t xml:space="preserve"> Canto al Agua</w:t>
      </w:r>
      <w:r>
        <w:rPr>
          <w:rFonts w:cs="Tahoma"/>
          <w:bCs/>
          <w:color w:val="222222"/>
        </w:rPr>
        <w:t>’</w:t>
      </w:r>
      <w:r w:rsidRPr="00743139">
        <w:rPr>
          <w:rFonts w:cs="Tahoma"/>
          <w:bCs/>
          <w:color w:val="222222"/>
        </w:rPr>
        <w:t>, fue institucionalizado mediante el acuerdo municipal 030 del 5 de noviembre de 2016 por la actual Administración Municipal después de surtirse los debates en el Concejo Municipal, propuesta realizada por director ejecutivo de Obremos por Pasto, Alberto Quintero Arturo.</w:t>
      </w:r>
    </w:p>
    <w:p w14:paraId="259E8D82" w14:textId="77777777" w:rsidR="00B068D4" w:rsidRDefault="00B068D4" w:rsidP="00B068D4">
      <w:pPr>
        <w:shd w:val="clear" w:color="auto" w:fill="FFFFFF"/>
        <w:suppressAutoHyphens w:val="0"/>
        <w:spacing w:after="120"/>
        <w:rPr>
          <w:rFonts w:cs="Tahoma"/>
          <w:bCs/>
          <w:color w:val="222222"/>
        </w:rPr>
      </w:pPr>
      <w:r w:rsidRPr="00743139">
        <w:rPr>
          <w:rFonts w:cs="Tahoma"/>
          <w:bCs/>
          <w:color w:val="222222"/>
        </w:rPr>
        <w:t xml:space="preserve">En </w:t>
      </w:r>
      <w:r>
        <w:rPr>
          <w:rFonts w:cs="Tahoma"/>
          <w:bCs/>
          <w:color w:val="222222"/>
        </w:rPr>
        <w:t>ese</w:t>
      </w:r>
      <w:r w:rsidRPr="00743139">
        <w:rPr>
          <w:rFonts w:cs="Tahoma"/>
          <w:bCs/>
          <w:color w:val="222222"/>
        </w:rPr>
        <w:t xml:space="preserve"> acuerdo, las instituciones públicas y privadas se comprometieron a impulsar y sensibilizar a la comunidad con actividades lúdicas, educativas y deportivas con el objetivo de generar conciencia colectiva para evitar el despilfarro de Agua. </w:t>
      </w:r>
    </w:p>
    <w:p w14:paraId="4EA7714B" w14:textId="77777777" w:rsidR="00B068D4" w:rsidRDefault="00B068D4" w:rsidP="00B068D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08B22583" w14:textId="77777777" w:rsidR="00B068D4" w:rsidRDefault="00B068D4" w:rsidP="00B068D4">
      <w:pPr>
        <w:shd w:val="clear" w:color="auto" w:fill="FFFFFF"/>
        <w:suppressAutoHyphens w:val="0"/>
        <w:spacing w:after="120"/>
        <w:jc w:val="center"/>
        <w:rPr>
          <w:rFonts w:cs="Tahoma"/>
          <w:b/>
        </w:rPr>
      </w:pPr>
    </w:p>
    <w:p w14:paraId="574E932D" w14:textId="22E1D76F" w:rsidR="00E94B2F" w:rsidRDefault="00E94B2F" w:rsidP="00060EB4">
      <w:pPr>
        <w:shd w:val="clear" w:color="auto" w:fill="FFFFFF"/>
        <w:suppressAutoHyphens w:val="0"/>
        <w:spacing w:after="120"/>
        <w:jc w:val="center"/>
        <w:rPr>
          <w:rFonts w:cs="Tahoma"/>
          <w:b/>
          <w:bCs/>
          <w:color w:val="222222"/>
        </w:rPr>
      </w:pPr>
      <w:r w:rsidRPr="00E94B2F">
        <w:rPr>
          <w:rFonts w:cs="Tahoma"/>
          <w:b/>
          <w:bCs/>
          <w:color w:val="222222"/>
        </w:rPr>
        <w:t>SECRETARÍA DE SALUD CELEBRA LA NOVENA DE NAVIDAD EN LA PLAZA DE MERCADO POTRERILLO</w:t>
      </w:r>
    </w:p>
    <w:p w14:paraId="51DC9A6E" w14:textId="1CF493CA" w:rsidR="00E94B2F" w:rsidRDefault="00E94B2F" w:rsidP="00060EB4">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6DD6621B" wp14:editId="05B9E3AA">
            <wp:extent cx="4385359" cy="23336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181220-WA0020.jpg"/>
                    <pic:cNvPicPr/>
                  </pic:nvPicPr>
                  <pic:blipFill rotWithShape="1">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t="11310"/>
                    <a:stretch/>
                  </pic:blipFill>
                  <pic:spPr bwMode="auto">
                    <a:xfrm>
                      <a:off x="0" y="0"/>
                      <a:ext cx="4404667" cy="2343900"/>
                    </a:xfrm>
                    <a:prstGeom prst="rect">
                      <a:avLst/>
                    </a:prstGeom>
                    <a:ln>
                      <a:noFill/>
                    </a:ln>
                    <a:extLst>
                      <a:ext uri="{53640926-AAD7-44D8-BBD7-CCE9431645EC}">
                        <a14:shadowObscured xmlns:a14="http://schemas.microsoft.com/office/drawing/2010/main"/>
                      </a:ext>
                    </a:extLst>
                  </pic:spPr>
                </pic:pic>
              </a:graphicData>
            </a:graphic>
          </wp:inline>
        </w:drawing>
      </w:r>
    </w:p>
    <w:p w14:paraId="577C62B6" w14:textId="70AEDA24" w:rsidR="0085691B" w:rsidRPr="0085691B" w:rsidRDefault="0085691B" w:rsidP="0085691B">
      <w:pPr>
        <w:shd w:val="clear" w:color="auto" w:fill="FFFFFF"/>
        <w:suppressAutoHyphens w:val="0"/>
        <w:spacing w:after="120"/>
        <w:rPr>
          <w:rFonts w:cs="Tahoma"/>
          <w:bCs/>
          <w:color w:val="222222"/>
        </w:rPr>
      </w:pPr>
      <w:r w:rsidRPr="0085691B">
        <w:rPr>
          <w:rFonts w:cs="Tahoma"/>
          <w:bCs/>
          <w:color w:val="222222"/>
        </w:rPr>
        <w:t xml:space="preserve">La Secretaría de Salud, a través de la estrategia Ciudad Bienestar y el Colectivo </w:t>
      </w:r>
      <w:r w:rsidR="00AA6C16" w:rsidRPr="0085691B">
        <w:rPr>
          <w:rFonts w:cs="Tahoma"/>
          <w:bCs/>
          <w:color w:val="222222"/>
        </w:rPr>
        <w:t xml:space="preserve">Cívico </w:t>
      </w:r>
      <w:r w:rsidRPr="0085691B">
        <w:rPr>
          <w:rFonts w:cs="Tahoma"/>
          <w:bCs/>
          <w:color w:val="222222"/>
        </w:rPr>
        <w:t xml:space="preserve">de la Plaza de Mercado </w:t>
      </w:r>
      <w:r w:rsidR="00AA6C16">
        <w:rPr>
          <w:rFonts w:cs="Tahoma"/>
          <w:bCs/>
          <w:color w:val="222222"/>
        </w:rPr>
        <w:t xml:space="preserve">El </w:t>
      </w:r>
      <w:r w:rsidRPr="0085691B">
        <w:rPr>
          <w:rFonts w:cs="Tahoma"/>
          <w:bCs/>
          <w:color w:val="222222"/>
        </w:rPr>
        <w:t xml:space="preserve">Potrerillo, </w:t>
      </w:r>
      <w:r w:rsidR="00AA6C16">
        <w:rPr>
          <w:rFonts w:cs="Tahoma"/>
          <w:bCs/>
          <w:color w:val="222222"/>
        </w:rPr>
        <w:t>realizan</w:t>
      </w:r>
      <w:r w:rsidRPr="0085691B">
        <w:rPr>
          <w:rFonts w:cs="Tahoma"/>
          <w:bCs/>
          <w:color w:val="222222"/>
        </w:rPr>
        <w:t xml:space="preserve"> la novena de aguinaldos 2018, que pretende celebrar de manera positiva</w:t>
      </w:r>
      <w:r w:rsidR="00AA6C16">
        <w:rPr>
          <w:rFonts w:cs="Tahoma"/>
          <w:bCs/>
          <w:color w:val="222222"/>
        </w:rPr>
        <w:t>,</w:t>
      </w:r>
      <w:r w:rsidRPr="0085691B">
        <w:rPr>
          <w:rFonts w:cs="Tahoma"/>
          <w:bCs/>
          <w:color w:val="222222"/>
        </w:rPr>
        <w:t xml:space="preserve"> con las familias de esta </w:t>
      </w:r>
      <w:r w:rsidR="00AA6C16" w:rsidRPr="0085691B">
        <w:rPr>
          <w:rFonts w:cs="Tahoma"/>
          <w:bCs/>
          <w:color w:val="222222"/>
        </w:rPr>
        <w:t>comunidad</w:t>
      </w:r>
      <w:r w:rsidR="00AA6C16">
        <w:rPr>
          <w:rFonts w:cs="Tahoma"/>
          <w:bCs/>
          <w:color w:val="222222"/>
        </w:rPr>
        <w:t>,</w:t>
      </w:r>
      <w:r w:rsidR="00AA6C16" w:rsidRPr="0085691B">
        <w:rPr>
          <w:rFonts w:cs="Tahoma"/>
          <w:bCs/>
          <w:color w:val="222222"/>
        </w:rPr>
        <w:t xml:space="preserve"> las</w:t>
      </w:r>
      <w:r w:rsidR="00AA6C16">
        <w:rPr>
          <w:rFonts w:cs="Tahoma"/>
          <w:bCs/>
          <w:color w:val="222222"/>
        </w:rPr>
        <w:t xml:space="preserve"> </w:t>
      </w:r>
      <w:r w:rsidRPr="0085691B">
        <w:rPr>
          <w:rFonts w:cs="Tahoma"/>
          <w:bCs/>
          <w:color w:val="222222"/>
        </w:rPr>
        <w:t>fiestas decembrinas</w:t>
      </w:r>
      <w:r w:rsidR="00AA6C16">
        <w:rPr>
          <w:rFonts w:cs="Tahoma"/>
          <w:bCs/>
          <w:color w:val="222222"/>
        </w:rPr>
        <w:t xml:space="preserve"> sensibilizando con la campaña ‘Ilumina la vida, vívela sin pólvora’ y </w:t>
      </w:r>
      <w:r w:rsidRPr="0085691B">
        <w:rPr>
          <w:rFonts w:cs="Tahoma"/>
          <w:bCs/>
          <w:color w:val="222222"/>
        </w:rPr>
        <w:t xml:space="preserve">fortaleciendo el autocuidado, la autoestima y las relaciones interpersonales, </w:t>
      </w:r>
      <w:r w:rsidR="00AA6C16">
        <w:rPr>
          <w:rFonts w:cs="Tahoma"/>
          <w:bCs/>
          <w:color w:val="222222"/>
        </w:rPr>
        <w:t>que favorecen</w:t>
      </w:r>
      <w:r w:rsidRPr="0085691B">
        <w:rPr>
          <w:rFonts w:cs="Tahoma"/>
          <w:bCs/>
          <w:color w:val="222222"/>
        </w:rPr>
        <w:t xml:space="preserve"> el bienestar individual y el de su entorno cercano.</w:t>
      </w:r>
    </w:p>
    <w:p w14:paraId="59E3B8AE" w14:textId="107AD079" w:rsidR="0085691B" w:rsidRPr="0085691B" w:rsidRDefault="0085691B" w:rsidP="0085691B">
      <w:pPr>
        <w:shd w:val="clear" w:color="auto" w:fill="FFFFFF"/>
        <w:suppressAutoHyphens w:val="0"/>
        <w:spacing w:after="120"/>
        <w:rPr>
          <w:rFonts w:cs="Tahoma"/>
          <w:bCs/>
          <w:color w:val="222222"/>
        </w:rPr>
      </w:pPr>
      <w:r w:rsidRPr="0085691B">
        <w:rPr>
          <w:rFonts w:cs="Tahoma"/>
          <w:bCs/>
          <w:color w:val="222222"/>
        </w:rPr>
        <w:t>Las novenas se realizarán hasta el 21</w:t>
      </w:r>
      <w:r w:rsidR="00AA6C16">
        <w:rPr>
          <w:rFonts w:cs="Tahoma"/>
          <w:bCs/>
          <w:color w:val="222222"/>
        </w:rPr>
        <w:t xml:space="preserve"> de diciembre,</w:t>
      </w:r>
      <w:r w:rsidRPr="0085691B">
        <w:rPr>
          <w:rFonts w:cs="Tahoma"/>
          <w:bCs/>
          <w:color w:val="222222"/>
        </w:rPr>
        <w:t xml:space="preserve"> </w:t>
      </w:r>
      <w:r w:rsidR="00AA6C16">
        <w:rPr>
          <w:rFonts w:cs="Tahoma"/>
          <w:bCs/>
          <w:color w:val="222222"/>
        </w:rPr>
        <w:t>i</w:t>
      </w:r>
      <w:r w:rsidRPr="0085691B">
        <w:rPr>
          <w:rFonts w:cs="Tahoma"/>
          <w:bCs/>
          <w:color w:val="222222"/>
        </w:rPr>
        <w:t>nician</w:t>
      </w:r>
      <w:r w:rsidR="00AA6C16">
        <w:rPr>
          <w:rFonts w:cs="Tahoma"/>
          <w:bCs/>
          <w:color w:val="222222"/>
        </w:rPr>
        <w:t>do</w:t>
      </w:r>
      <w:r w:rsidRPr="0085691B">
        <w:rPr>
          <w:rFonts w:cs="Tahoma"/>
          <w:bCs/>
          <w:color w:val="222222"/>
        </w:rPr>
        <w:t xml:space="preserve"> a la 1:30 pm y aprovecha</w:t>
      </w:r>
      <w:r w:rsidR="00AA6C16">
        <w:rPr>
          <w:rFonts w:cs="Tahoma"/>
          <w:bCs/>
          <w:color w:val="222222"/>
        </w:rPr>
        <w:t>ndo</w:t>
      </w:r>
      <w:r w:rsidRPr="0085691B">
        <w:rPr>
          <w:rFonts w:cs="Tahoma"/>
          <w:bCs/>
          <w:color w:val="222222"/>
        </w:rPr>
        <w:t xml:space="preserve"> esta convocatoria para sensibilizar a los asistentes, en temas de hábitos y estilos de vida saludable, </w:t>
      </w:r>
      <w:r w:rsidR="00AA6C16" w:rsidRPr="0085691B">
        <w:rPr>
          <w:rFonts w:cs="Tahoma"/>
          <w:bCs/>
          <w:color w:val="222222"/>
        </w:rPr>
        <w:t xml:space="preserve">servicio </w:t>
      </w:r>
      <w:r w:rsidRPr="0085691B">
        <w:rPr>
          <w:rFonts w:cs="Tahoma"/>
          <w:bCs/>
          <w:color w:val="222222"/>
        </w:rPr>
        <w:t xml:space="preserve">al </w:t>
      </w:r>
      <w:r w:rsidR="00AA6C16" w:rsidRPr="0085691B">
        <w:rPr>
          <w:rFonts w:cs="Tahoma"/>
          <w:bCs/>
          <w:color w:val="222222"/>
        </w:rPr>
        <w:t>cliente</w:t>
      </w:r>
      <w:r w:rsidRPr="0085691B">
        <w:rPr>
          <w:rFonts w:cs="Tahoma"/>
          <w:bCs/>
          <w:color w:val="222222"/>
        </w:rPr>
        <w:t xml:space="preserve">, a cargo del Chef </w:t>
      </w:r>
      <w:r w:rsidR="00AA6C16" w:rsidRPr="0085691B">
        <w:rPr>
          <w:rFonts w:cs="Tahoma"/>
          <w:bCs/>
          <w:color w:val="222222"/>
        </w:rPr>
        <w:t>profesional David</w:t>
      </w:r>
      <w:r w:rsidRPr="0085691B">
        <w:rPr>
          <w:rFonts w:cs="Tahoma"/>
          <w:bCs/>
          <w:color w:val="222222"/>
        </w:rPr>
        <w:t xml:space="preserve"> Gonzales y del no uso de la pólvora. De igual manera, se entregan folletos educativos, alusivos a los derechos de los niños niñas y adolescentes.</w:t>
      </w:r>
    </w:p>
    <w:p w14:paraId="26C12C8F" w14:textId="68FEFDA9" w:rsidR="00E94B2F" w:rsidRPr="0085691B" w:rsidRDefault="0085691B" w:rsidP="0085691B">
      <w:pPr>
        <w:shd w:val="clear" w:color="auto" w:fill="FFFFFF"/>
        <w:suppressAutoHyphens w:val="0"/>
        <w:spacing w:after="120"/>
        <w:rPr>
          <w:rFonts w:cs="Tahoma"/>
          <w:bCs/>
          <w:color w:val="222222"/>
        </w:rPr>
      </w:pPr>
      <w:r w:rsidRPr="0085691B">
        <w:rPr>
          <w:rFonts w:cs="Tahoma"/>
          <w:bCs/>
          <w:color w:val="222222"/>
        </w:rPr>
        <w:lastRenderedPageBreak/>
        <w:t>Desde la Secretaria de Salud, se extiende una invitación a toda la comunidad, para que se acerquen a la Plaza de Mercado durante estos días y</w:t>
      </w:r>
      <w:r w:rsidR="00AA6C16">
        <w:rPr>
          <w:rFonts w:cs="Tahoma"/>
          <w:bCs/>
          <w:color w:val="222222"/>
        </w:rPr>
        <w:t xml:space="preserve"> </w:t>
      </w:r>
      <w:r w:rsidRPr="0085691B">
        <w:rPr>
          <w:rFonts w:cs="Tahoma"/>
          <w:bCs/>
          <w:color w:val="222222"/>
        </w:rPr>
        <w:t>apoyen estas actividades, que redundan en el bienestar de toda la población.</w:t>
      </w:r>
    </w:p>
    <w:p w14:paraId="7EF38BE3" w14:textId="604A8A8F" w:rsidR="00AA6C16" w:rsidRDefault="00AA6C16" w:rsidP="00AA6C16">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14:paraId="26B27CF9" w14:textId="77777777" w:rsidR="00AA6C16" w:rsidRPr="00041DA5" w:rsidRDefault="00AA6C16" w:rsidP="00AA6C16">
      <w:pPr>
        <w:spacing w:after="0"/>
        <w:rPr>
          <w:rFonts w:cs="Tahoma"/>
          <w:b/>
          <w:sz w:val="18"/>
          <w:szCs w:val="18"/>
        </w:rPr>
      </w:pPr>
    </w:p>
    <w:bookmarkEnd w:id="1"/>
    <w:p w14:paraId="76739BB0" w14:textId="77777777" w:rsidR="00E94B2F" w:rsidRDefault="00E94B2F" w:rsidP="00E94B2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DF4BA71" w14:textId="77777777" w:rsidR="009760A5" w:rsidRDefault="009760A5" w:rsidP="009760A5">
      <w:pPr>
        <w:suppressAutoHyphens w:val="0"/>
        <w:spacing w:after="120"/>
        <w:jc w:val="center"/>
        <w:rPr>
          <w:rFonts w:cs="Tahoma"/>
          <w:bCs/>
          <w:i/>
          <w:color w:val="222222"/>
        </w:rPr>
      </w:pPr>
    </w:p>
    <w:p w14:paraId="47847A8A" w14:textId="1422E741" w:rsidR="001B2633" w:rsidRDefault="001B2633" w:rsidP="00060EB4">
      <w:pPr>
        <w:shd w:val="clear" w:color="auto" w:fill="FFFFFF"/>
        <w:suppressAutoHyphens w:val="0"/>
        <w:spacing w:after="120"/>
        <w:jc w:val="center"/>
        <w:rPr>
          <w:rFonts w:cs="Tahoma"/>
          <w:b/>
          <w:bCs/>
          <w:color w:val="222222"/>
        </w:rPr>
      </w:pPr>
      <w:r w:rsidRPr="001B2633">
        <w:rPr>
          <w:rFonts w:cs="Tahoma"/>
          <w:b/>
          <w:bCs/>
          <w:color w:val="222222"/>
        </w:rPr>
        <w:t xml:space="preserve">ALCALDÍA DE PASTO </w:t>
      </w:r>
      <w:r w:rsidR="00C43241">
        <w:rPr>
          <w:rFonts w:cs="Tahoma"/>
          <w:b/>
          <w:bCs/>
          <w:color w:val="222222"/>
        </w:rPr>
        <w:t>COORDIN</w:t>
      </w:r>
      <w:r w:rsidRPr="001B2633">
        <w:rPr>
          <w:rFonts w:cs="Tahoma"/>
          <w:b/>
          <w:bCs/>
          <w:color w:val="222222"/>
        </w:rPr>
        <w:t>Ó JORNADA DE SENSIBILIZACIÓN FRENTE AL MALTRATO HACIA EL HABITANTE DE CALLE</w:t>
      </w:r>
    </w:p>
    <w:p w14:paraId="49631784" w14:textId="776D618E" w:rsidR="001B2633" w:rsidRDefault="001B2633" w:rsidP="00060EB4">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3A44743B" wp14:editId="0283A9C1">
            <wp:extent cx="4213327" cy="29337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ORNADA HABITANTE DE CALLE.jpg"/>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t="7162"/>
                    <a:stretch/>
                  </pic:blipFill>
                  <pic:spPr bwMode="auto">
                    <a:xfrm>
                      <a:off x="0" y="0"/>
                      <a:ext cx="4226048" cy="2942558"/>
                    </a:xfrm>
                    <a:prstGeom prst="rect">
                      <a:avLst/>
                    </a:prstGeom>
                    <a:ln>
                      <a:noFill/>
                    </a:ln>
                    <a:extLst>
                      <a:ext uri="{53640926-AAD7-44D8-BBD7-CCE9431645EC}">
                        <a14:shadowObscured xmlns:a14="http://schemas.microsoft.com/office/drawing/2010/main"/>
                      </a:ext>
                    </a:extLst>
                  </pic:spPr>
                </pic:pic>
              </a:graphicData>
            </a:graphic>
          </wp:inline>
        </w:drawing>
      </w:r>
    </w:p>
    <w:p w14:paraId="18B12D4B" w14:textId="3DE4AFB4"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t>Con la participación de la Asociación Colombiana de Brigadas de Emergencia ASOBEECOL, el Batallón de Acción Integral Núme</w:t>
      </w:r>
      <w:r w:rsidR="00C43241">
        <w:rPr>
          <w:rFonts w:cs="Tahoma"/>
          <w:bCs/>
          <w:color w:val="222222"/>
        </w:rPr>
        <w:t>ro 3 del Ejercito Nacional, la A</w:t>
      </w:r>
      <w:r w:rsidRPr="001B2633">
        <w:rPr>
          <w:rFonts w:cs="Tahoma"/>
          <w:bCs/>
          <w:color w:val="222222"/>
        </w:rPr>
        <w:t>lcaldía de Pasto a través de la</w:t>
      </w:r>
      <w:r>
        <w:rPr>
          <w:rFonts w:cs="Tahoma"/>
          <w:bCs/>
          <w:color w:val="222222"/>
        </w:rPr>
        <w:t>s</w:t>
      </w:r>
      <w:r w:rsidRPr="001B2633">
        <w:rPr>
          <w:rFonts w:cs="Tahoma"/>
          <w:bCs/>
          <w:color w:val="222222"/>
        </w:rPr>
        <w:t xml:space="preserve"> Secretaría</w:t>
      </w:r>
      <w:r>
        <w:rPr>
          <w:rFonts w:cs="Tahoma"/>
          <w:bCs/>
          <w:color w:val="222222"/>
        </w:rPr>
        <w:t>s</w:t>
      </w:r>
      <w:r w:rsidRPr="001B2633">
        <w:rPr>
          <w:rFonts w:cs="Tahoma"/>
          <w:bCs/>
          <w:color w:val="222222"/>
        </w:rPr>
        <w:t xml:space="preserve"> de Bienestar Social</w:t>
      </w:r>
      <w:r>
        <w:rPr>
          <w:rFonts w:cs="Tahoma"/>
          <w:bCs/>
          <w:color w:val="222222"/>
        </w:rPr>
        <w:t xml:space="preserve"> y Salud se</w:t>
      </w:r>
      <w:r w:rsidRPr="001B2633">
        <w:rPr>
          <w:rFonts w:cs="Tahoma"/>
          <w:bCs/>
          <w:color w:val="222222"/>
        </w:rPr>
        <w:t xml:space="preserve"> llevó a cabo una jornada de sensibilización frente al maltrato hacia el habitante de calle en el Centro de Acogida para el Habitante de Calle.</w:t>
      </w:r>
    </w:p>
    <w:p w14:paraId="48A163E8" w14:textId="2ECE21A7"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t xml:space="preserve">Durante la jornada </w:t>
      </w:r>
      <w:r>
        <w:rPr>
          <w:rFonts w:cs="Tahoma"/>
          <w:bCs/>
          <w:color w:val="222222"/>
        </w:rPr>
        <w:t xml:space="preserve">esta población tuvo la oportunidad de </w:t>
      </w:r>
      <w:r w:rsidRPr="001B2633">
        <w:rPr>
          <w:rFonts w:cs="Tahoma"/>
          <w:bCs/>
          <w:color w:val="222222"/>
        </w:rPr>
        <w:t>compartir, bailar, cantar y expresar sus habilidades en la actuación, demostrando la importancia de la interacción con la sociedad. Al respecto Edwin Rojas, habitante de calle dijo: “un agradecimiento al Ejército</w:t>
      </w:r>
      <w:r>
        <w:rPr>
          <w:rFonts w:cs="Tahoma"/>
          <w:bCs/>
          <w:color w:val="222222"/>
        </w:rPr>
        <w:t xml:space="preserve"> y a </w:t>
      </w:r>
      <w:r w:rsidRPr="001B2633">
        <w:rPr>
          <w:rFonts w:cs="Tahoma"/>
          <w:bCs/>
          <w:color w:val="222222"/>
        </w:rPr>
        <w:t>la Alcaldía que nos brindan estos espacios para compartir con los compañeros y están siempre para apoyarnos” Mónica López, usuaria del Centro de Acogida afirmó</w:t>
      </w:r>
      <w:r>
        <w:rPr>
          <w:rFonts w:cs="Tahoma"/>
          <w:bCs/>
          <w:color w:val="222222"/>
        </w:rPr>
        <w:t>,</w:t>
      </w:r>
      <w:r w:rsidRPr="001B2633">
        <w:rPr>
          <w:rFonts w:cs="Tahoma"/>
          <w:bCs/>
          <w:color w:val="222222"/>
        </w:rPr>
        <w:t xml:space="preserve"> “me parece interesante porque es una oportunidad para que la gente de acá no piense en meter drogas sino en una forma diferente de diversión, es muy lindo compartir con los compañeros en esta época de navidad”. </w:t>
      </w:r>
    </w:p>
    <w:p w14:paraId="2DD1149B" w14:textId="6BD7BFD3" w:rsidR="001B2633" w:rsidRDefault="001B2633" w:rsidP="001B2633">
      <w:pPr>
        <w:shd w:val="clear" w:color="auto" w:fill="FFFFFF"/>
        <w:suppressAutoHyphens w:val="0"/>
        <w:spacing w:after="120"/>
        <w:rPr>
          <w:rFonts w:cs="Tahoma"/>
          <w:bCs/>
          <w:color w:val="222222"/>
        </w:rPr>
      </w:pPr>
      <w:r w:rsidRPr="001B2633">
        <w:rPr>
          <w:rFonts w:cs="Tahoma"/>
          <w:bCs/>
          <w:color w:val="222222"/>
        </w:rPr>
        <w:t xml:space="preserve">Lo anterior, se realizó a través del programa, Territorio Educado en Protección de Derechos e Inclusión de Habitantes de Calle y en Prevención de Dinámicas de Calle liderado  por la Secretaría de Bienestar Social, y contemplado en el Plan de </w:t>
      </w:r>
      <w:r w:rsidRPr="001B2633">
        <w:rPr>
          <w:rFonts w:cs="Tahoma"/>
          <w:bCs/>
          <w:color w:val="222222"/>
        </w:rPr>
        <w:lastRenderedPageBreak/>
        <w:t xml:space="preserve">Desarrollo Municipal “Pasto educado Constructor de Paz”, en su componente, Inclusión Social para Cerrar Brechas, cuyas  acciones   se encuentran encaminadas a la atención de personas en condición de calle, y el proceso de  sensibilización hacia la comunidad en general frente al fenómeno de la habitabilidad en calle y el maltrata que sufre esta población, reconociéndolos como sujetos de derechos y constituyendo oportunidades para la superación de esta condición.   </w:t>
      </w:r>
    </w:p>
    <w:p w14:paraId="4EE6FA70" w14:textId="7E4AF20D" w:rsidR="001B2633" w:rsidRPr="001B2633" w:rsidRDefault="001B2633" w:rsidP="009760A5">
      <w:pPr>
        <w:suppressAutoHyphens w:val="0"/>
        <w:spacing w:after="120"/>
        <w:rPr>
          <w:rFonts w:cs="Tahoma"/>
          <w:bCs/>
          <w:color w:val="222222"/>
        </w:rPr>
      </w:pPr>
      <w:bookmarkStart w:id="2" w:name="_Hlk526844645"/>
      <w:r w:rsidRPr="002113AF">
        <w:rPr>
          <w:rFonts w:eastAsia="Times New Roman" w:cs="Times New Roman"/>
          <w:b/>
          <w:bCs/>
          <w:sz w:val="18"/>
          <w:szCs w:val="18"/>
          <w:lang w:eastAsia="es-CO"/>
        </w:rPr>
        <w:t>Información: Álvaro Javier Zarama Burbano, Subsecretario de Promoción y Asistencia Social, celular 3165774170</w:t>
      </w:r>
      <w:r>
        <w:rPr>
          <w:rFonts w:eastAsia="Times New Roman" w:cs="Times New Roman"/>
          <w:b/>
          <w:bCs/>
          <w:sz w:val="18"/>
          <w:szCs w:val="18"/>
          <w:lang w:eastAsia="es-CO"/>
        </w:rPr>
        <w:t>.</w:t>
      </w:r>
      <w:bookmarkEnd w:id="2"/>
    </w:p>
    <w:p w14:paraId="051659B1" w14:textId="6F0782A5" w:rsidR="001B2633" w:rsidRDefault="00C43241" w:rsidP="00C43241">
      <w:pPr>
        <w:shd w:val="clear" w:color="auto" w:fill="FFFFFF"/>
        <w:tabs>
          <w:tab w:val="center" w:pos="4420"/>
          <w:tab w:val="left" w:pos="6690"/>
        </w:tabs>
        <w:suppressAutoHyphens w:val="0"/>
        <w:spacing w:after="120"/>
        <w:jc w:val="left"/>
        <w:rPr>
          <w:rFonts w:cs="Tahoma"/>
          <w:bCs/>
          <w:i/>
          <w:color w:val="222222"/>
        </w:rPr>
      </w:pPr>
      <w:r>
        <w:rPr>
          <w:rFonts w:cs="Tahoma"/>
          <w:bCs/>
          <w:i/>
          <w:color w:val="222222"/>
        </w:rPr>
        <w:tab/>
      </w:r>
      <w:r w:rsidR="001B2633" w:rsidRPr="00110C95">
        <w:rPr>
          <w:rFonts w:cs="Tahoma"/>
          <w:bCs/>
          <w:i/>
          <w:color w:val="222222"/>
        </w:rPr>
        <w:t>Somos constructores de paz</w:t>
      </w:r>
      <w:r>
        <w:rPr>
          <w:rFonts w:cs="Tahoma"/>
          <w:bCs/>
          <w:i/>
          <w:color w:val="222222"/>
        </w:rPr>
        <w:tab/>
      </w:r>
    </w:p>
    <w:p w14:paraId="0E2BDDF8" w14:textId="77777777" w:rsidR="008B4BFE" w:rsidRDefault="008B4BFE" w:rsidP="00C43241">
      <w:pPr>
        <w:shd w:val="clear" w:color="auto" w:fill="FFFFFF"/>
        <w:tabs>
          <w:tab w:val="center" w:pos="4420"/>
          <w:tab w:val="left" w:pos="6690"/>
        </w:tabs>
        <w:suppressAutoHyphens w:val="0"/>
        <w:spacing w:after="120"/>
        <w:jc w:val="left"/>
        <w:rPr>
          <w:rFonts w:cs="Tahoma"/>
          <w:bCs/>
          <w:i/>
          <w:color w:val="222222"/>
        </w:rPr>
      </w:pPr>
    </w:p>
    <w:p w14:paraId="3E22D82E" w14:textId="77777777" w:rsidR="00B068D4" w:rsidRPr="00297316" w:rsidRDefault="00B068D4" w:rsidP="00B068D4">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59CC375F" w14:textId="77777777" w:rsidR="00B068D4" w:rsidRDefault="00B068D4" w:rsidP="00B068D4">
      <w:pPr>
        <w:shd w:val="clear" w:color="auto" w:fill="FFFFFF"/>
        <w:suppressAutoHyphens w:val="0"/>
        <w:spacing w:after="120"/>
        <w:jc w:val="center"/>
        <w:rPr>
          <w:rFonts w:cs="Tahoma"/>
        </w:rPr>
      </w:pPr>
      <w:r>
        <w:rPr>
          <w:rFonts w:cs="Tahoma"/>
          <w:noProof/>
          <w:lang w:eastAsia="es-CO"/>
        </w:rPr>
        <w:drawing>
          <wp:inline distT="0" distB="0" distL="0" distR="0" wp14:anchorId="587E8BE8" wp14:editId="29F10F82">
            <wp:extent cx="4017923" cy="2400300"/>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 350-07-09 tarifas taxi.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36880" cy="2411625"/>
                    </a:xfrm>
                    <a:prstGeom prst="rect">
                      <a:avLst/>
                    </a:prstGeom>
                  </pic:spPr>
                </pic:pic>
              </a:graphicData>
            </a:graphic>
          </wp:inline>
        </w:drawing>
      </w:r>
    </w:p>
    <w:p w14:paraId="0A752F7A" w14:textId="77777777" w:rsidR="00B068D4" w:rsidRPr="00297316" w:rsidRDefault="00B068D4" w:rsidP="00B068D4">
      <w:pPr>
        <w:shd w:val="clear" w:color="auto" w:fill="FFFFFF"/>
        <w:suppressAutoHyphens w:val="0"/>
        <w:spacing w:after="120"/>
        <w:rPr>
          <w:rFonts w:cs="Tahoma"/>
        </w:rPr>
      </w:pPr>
      <w:r w:rsidRPr="00297316">
        <w:rPr>
          <w:rFonts w:cs="Tahoma"/>
        </w:rPr>
        <w:t xml:space="preserve">A través del Decreto 0463, la Alcaldía de Pasto </w:t>
      </w:r>
      <w:r>
        <w:rPr>
          <w:rFonts w:cs="Tahoma"/>
        </w:rPr>
        <w:t>fija a partir de este jueves 20 de diciembre,</w:t>
      </w:r>
      <w:r w:rsidRPr="00297316">
        <w:rPr>
          <w:rFonts w:cs="Tahoma"/>
        </w:rPr>
        <w:t xml:space="preserve"> las nuevas tarifas para la prestación del servicio público de transporte terrestre automotor individual de pasajeros en vehículos taxi, para las zonas urbana y rural del municipio.</w:t>
      </w:r>
      <w:r>
        <w:rPr>
          <w:rFonts w:cs="Tahoma"/>
        </w:rPr>
        <w:t xml:space="preserve"> El cumplimiento de esta medida será vigilado por la Secretaría de Tránsito y Transporte del Municipio.</w:t>
      </w:r>
      <w:r w:rsidRPr="00297316">
        <w:rPr>
          <w:rFonts w:cs="Tahoma"/>
        </w:rPr>
        <w:t xml:space="preserve"> </w:t>
      </w:r>
    </w:p>
    <w:p w14:paraId="4CAB0761" w14:textId="77777777" w:rsidR="00B068D4" w:rsidRPr="00297316" w:rsidRDefault="00B068D4" w:rsidP="00B068D4">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5846E695" w14:textId="77777777" w:rsidR="00B068D4" w:rsidRPr="00297316" w:rsidRDefault="00B068D4" w:rsidP="00B068D4">
      <w:pPr>
        <w:shd w:val="clear" w:color="auto" w:fill="FFFFFF"/>
        <w:suppressAutoHyphens w:val="0"/>
        <w:spacing w:after="120"/>
        <w:rPr>
          <w:rFonts w:cs="Tahoma"/>
        </w:rPr>
      </w:pPr>
      <w:r w:rsidRPr="00297316">
        <w:rPr>
          <w:rFonts w:cs="Tahoma"/>
        </w:rPr>
        <w:t xml:space="preserve">“Si algún usuario es víctima de cobros excesivos o la mala prestación del servicio de taxi, puede dar a conocer estas denuncias efectuando el trámite correspondiente a las líneas 127, 7219750 o al correo electrónico </w:t>
      </w:r>
      <w:hyperlink r:id="rId18" w:history="1">
        <w:r w:rsidRPr="00297316">
          <w:rPr>
            <w:rFonts w:cs="Tahoma"/>
          </w:rPr>
          <w:t>movilidad@transitopasto.gov.co</w:t>
        </w:r>
      </w:hyperlink>
      <w:r w:rsidRPr="00297316">
        <w:rPr>
          <w:rFonts w:cs="Tahoma"/>
        </w:rPr>
        <w:t>”, explicó el funcionario.</w:t>
      </w:r>
    </w:p>
    <w:p w14:paraId="3308D3DF" w14:textId="77777777" w:rsidR="00B068D4" w:rsidRPr="00297316" w:rsidRDefault="00B068D4" w:rsidP="00B068D4">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w:t>
      </w:r>
      <w:r w:rsidRPr="00297316">
        <w:rPr>
          <w:rFonts w:cs="Tahoma"/>
        </w:rPr>
        <w:lastRenderedPageBreak/>
        <w:t>Transporte Municipal vigilará y velará por el cumplimiento del presente acto administrativo”, agregó el secretario (e).</w:t>
      </w:r>
    </w:p>
    <w:p w14:paraId="74B4E182" w14:textId="77777777" w:rsidR="00B068D4" w:rsidRPr="00297316" w:rsidRDefault="00B068D4" w:rsidP="00B068D4">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B068D4" w:rsidRPr="00AF7ADD" w14:paraId="4B82EAE0" w14:textId="77777777" w:rsidTr="00E52270">
        <w:tc>
          <w:tcPr>
            <w:tcW w:w="5528" w:type="dxa"/>
          </w:tcPr>
          <w:p w14:paraId="5A3C2DB6" w14:textId="77777777" w:rsidR="00B068D4" w:rsidRPr="00AF7ADD" w:rsidRDefault="00B068D4" w:rsidP="00E52270">
            <w:pPr>
              <w:jc w:val="center"/>
              <w:rPr>
                <w:b/>
              </w:rPr>
            </w:pPr>
            <w:r w:rsidRPr="00AF7ADD">
              <w:rPr>
                <w:b/>
              </w:rPr>
              <w:t>TIPO DE CARRERA</w:t>
            </w:r>
          </w:p>
        </w:tc>
        <w:tc>
          <w:tcPr>
            <w:tcW w:w="3260" w:type="dxa"/>
          </w:tcPr>
          <w:p w14:paraId="51B29820" w14:textId="77777777" w:rsidR="00B068D4" w:rsidRPr="00AF7ADD" w:rsidRDefault="00B068D4" w:rsidP="00E52270">
            <w:pPr>
              <w:jc w:val="center"/>
              <w:rPr>
                <w:b/>
              </w:rPr>
            </w:pPr>
            <w:r w:rsidRPr="00AF7ADD">
              <w:rPr>
                <w:b/>
              </w:rPr>
              <w:t>TARIFA EN PESOS ($)</w:t>
            </w:r>
          </w:p>
        </w:tc>
      </w:tr>
      <w:tr w:rsidR="00B068D4" w:rsidRPr="00AF7ADD" w14:paraId="78319B37" w14:textId="77777777" w:rsidTr="00E52270">
        <w:tc>
          <w:tcPr>
            <w:tcW w:w="5528" w:type="dxa"/>
          </w:tcPr>
          <w:p w14:paraId="787978C0" w14:textId="77777777" w:rsidR="00B068D4" w:rsidRPr="00AF7ADD" w:rsidRDefault="00B068D4" w:rsidP="00E52270">
            <w:r w:rsidRPr="00AF7ADD">
              <w:t>Carrera de barrio no periférico a otro no periférico, denominada carrera ordinaria o normal.</w:t>
            </w:r>
          </w:p>
        </w:tc>
        <w:tc>
          <w:tcPr>
            <w:tcW w:w="3260" w:type="dxa"/>
            <w:vAlign w:val="center"/>
          </w:tcPr>
          <w:p w14:paraId="671A54BC" w14:textId="77777777" w:rsidR="00B068D4" w:rsidRPr="00AF7ADD" w:rsidRDefault="00B068D4" w:rsidP="00E52270">
            <w:pPr>
              <w:jc w:val="center"/>
            </w:pPr>
            <w:r w:rsidRPr="00AF7ADD">
              <w:t>4.800</w:t>
            </w:r>
          </w:p>
        </w:tc>
      </w:tr>
      <w:tr w:rsidR="00B068D4" w:rsidRPr="00AF7ADD" w14:paraId="51E67441" w14:textId="77777777" w:rsidTr="00E52270">
        <w:tc>
          <w:tcPr>
            <w:tcW w:w="5528" w:type="dxa"/>
          </w:tcPr>
          <w:p w14:paraId="221C94E7" w14:textId="77777777" w:rsidR="00B068D4" w:rsidRPr="00AF7ADD" w:rsidRDefault="00B068D4" w:rsidP="00E52270">
            <w:r w:rsidRPr="00AF7ADD">
              <w:t>Carrera desde barrio no periférico a barrio periférico o viceversa, denominada carrera especial</w:t>
            </w:r>
          </w:p>
        </w:tc>
        <w:tc>
          <w:tcPr>
            <w:tcW w:w="3260" w:type="dxa"/>
            <w:vAlign w:val="center"/>
          </w:tcPr>
          <w:p w14:paraId="3D892893" w14:textId="77777777" w:rsidR="00B068D4" w:rsidRPr="00AF7ADD" w:rsidRDefault="00B068D4" w:rsidP="00E52270">
            <w:pPr>
              <w:jc w:val="center"/>
            </w:pPr>
            <w:r w:rsidRPr="00AF7ADD">
              <w:t>5.400</w:t>
            </w:r>
          </w:p>
        </w:tc>
      </w:tr>
      <w:tr w:rsidR="00B068D4" w:rsidRPr="00AF7ADD" w14:paraId="7CD1C79D" w14:textId="77777777" w:rsidTr="00E52270">
        <w:tc>
          <w:tcPr>
            <w:tcW w:w="5528" w:type="dxa"/>
          </w:tcPr>
          <w:p w14:paraId="1106CE30" w14:textId="77777777" w:rsidR="00B068D4" w:rsidRPr="00AF7ADD" w:rsidRDefault="00B068D4" w:rsidP="00E52270">
            <w:r w:rsidRPr="00AF7ADD">
              <w:t>Carrera de barrio periférico a barrio periférico, denominada carrera súper (en su recorrido pasa o bordea el anillo céntrico de la ciudad)</w:t>
            </w:r>
          </w:p>
        </w:tc>
        <w:tc>
          <w:tcPr>
            <w:tcW w:w="3260" w:type="dxa"/>
            <w:vAlign w:val="center"/>
          </w:tcPr>
          <w:p w14:paraId="4D20C27B" w14:textId="77777777" w:rsidR="00B068D4" w:rsidRPr="00AF7ADD" w:rsidRDefault="00B068D4" w:rsidP="00E52270">
            <w:pPr>
              <w:jc w:val="center"/>
            </w:pPr>
            <w:r w:rsidRPr="00AF7ADD">
              <w:t>6.000</w:t>
            </w:r>
          </w:p>
        </w:tc>
      </w:tr>
      <w:tr w:rsidR="00B068D4" w:rsidRPr="00AF7ADD" w14:paraId="22FBC5C0" w14:textId="77777777" w:rsidTr="00E52270">
        <w:tc>
          <w:tcPr>
            <w:tcW w:w="5528" w:type="dxa"/>
          </w:tcPr>
          <w:p w14:paraId="16E3D78F" w14:textId="77777777" w:rsidR="00B068D4" w:rsidRPr="00AF7ADD" w:rsidRDefault="00B068D4" w:rsidP="00E52270">
            <w:r w:rsidRPr="00AF7ADD">
              <w:t>Expreso al aeropuerto (Se aplica desde la salida al norte- Chapultepec)</w:t>
            </w:r>
          </w:p>
        </w:tc>
        <w:tc>
          <w:tcPr>
            <w:tcW w:w="3260" w:type="dxa"/>
            <w:vAlign w:val="center"/>
          </w:tcPr>
          <w:p w14:paraId="3DD156CD" w14:textId="77777777" w:rsidR="00B068D4" w:rsidRPr="00AF7ADD" w:rsidRDefault="00B068D4" w:rsidP="00E52270">
            <w:pPr>
              <w:jc w:val="center"/>
            </w:pPr>
            <w:r w:rsidRPr="00AF7ADD">
              <w:t>40.000</w:t>
            </w:r>
          </w:p>
        </w:tc>
      </w:tr>
      <w:tr w:rsidR="00B068D4" w:rsidRPr="00AF7ADD" w14:paraId="60BEA092" w14:textId="77777777" w:rsidTr="00E52270">
        <w:tc>
          <w:tcPr>
            <w:tcW w:w="5528" w:type="dxa"/>
          </w:tcPr>
          <w:p w14:paraId="2FDE10F8" w14:textId="77777777" w:rsidR="00B068D4" w:rsidRPr="00AF7ADD" w:rsidRDefault="00B068D4" w:rsidP="00E52270">
            <w:r w:rsidRPr="00AF7ADD">
              <w:t xml:space="preserve">Pasaje al aeropuerto por persona </w:t>
            </w:r>
          </w:p>
        </w:tc>
        <w:tc>
          <w:tcPr>
            <w:tcW w:w="3260" w:type="dxa"/>
            <w:vAlign w:val="center"/>
          </w:tcPr>
          <w:p w14:paraId="753DD91A" w14:textId="77777777" w:rsidR="00B068D4" w:rsidRPr="00AF7ADD" w:rsidRDefault="00B068D4" w:rsidP="00E52270">
            <w:pPr>
              <w:jc w:val="center"/>
            </w:pPr>
            <w:r w:rsidRPr="00AF7ADD">
              <w:t>10.000</w:t>
            </w:r>
          </w:p>
        </w:tc>
      </w:tr>
      <w:tr w:rsidR="00B068D4" w:rsidRPr="00AF7ADD" w14:paraId="4D13F42B" w14:textId="77777777" w:rsidTr="00E52270">
        <w:tc>
          <w:tcPr>
            <w:tcW w:w="5528" w:type="dxa"/>
          </w:tcPr>
          <w:p w14:paraId="0C22F10F" w14:textId="77777777" w:rsidR="00B068D4" w:rsidRPr="00AF7ADD" w:rsidRDefault="00B068D4" w:rsidP="00E52270">
            <w:pPr>
              <w:jc w:val="center"/>
              <w:rPr>
                <w:b/>
              </w:rPr>
            </w:pPr>
            <w:r w:rsidRPr="00AF7ADD">
              <w:rPr>
                <w:b/>
              </w:rPr>
              <w:t>TIPO DE CARRERA</w:t>
            </w:r>
          </w:p>
        </w:tc>
        <w:tc>
          <w:tcPr>
            <w:tcW w:w="3260" w:type="dxa"/>
          </w:tcPr>
          <w:p w14:paraId="33869521" w14:textId="77777777" w:rsidR="00B068D4" w:rsidRPr="00AF7ADD" w:rsidRDefault="00B068D4" w:rsidP="00E52270">
            <w:pPr>
              <w:jc w:val="center"/>
              <w:rPr>
                <w:b/>
              </w:rPr>
            </w:pPr>
            <w:r w:rsidRPr="00AF7ADD">
              <w:rPr>
                <w:b/>
              </w:rPr>
              <w:t>TARIFA EN PESOS ($)</w:t>
            </w:r>
          </w:p>
        </w:tc>
      </w:tr>
      <w:tr w:rsidR="00B068D4" w:rsidRPr="002F7CF9" w14:paraId="4E892F9C" w14:textId="77777777" w:rsidTr="00E52270">
        <w:tc>
          <w:tcPr>
            <w:tcW w:w="5528" w:type="dxa"/>
          </w:tcPr>
          <w:p w14:paraId="118B0604" w14:textId="77777777" w:rsidR="00B068D4" w:rsidRPr="002F7CF9" w:rsidRDefault="00B068D4" w:rsidP="00E52270">
            <w:r w:rsidRPr="002F7CF9">
              <w:t>Recargo por servicio puerta a puerta</w:t>
            </w:r>
          </w:p>
        </w:tc>
        <w:tc>
          <w:tcPr>
            <w:tcW w:w="3260" w:type="dxa"/>
            <w:vAlign w:val="center"/>
          </w:tcPr>
          <w:p w14:paraId="1D728C9D" w14:textId="77777777" w:rsidR="00B068D4" w:rsidRPr="002F7CF9" w:rsidRDefault="00B068D4" w:rsidP="00E52270">
            <w:pPr>
              <w:jc w:val="center"/>
            </w:pPr>
            <w:r w:rsidRPr="002F7CF9">
              <w:t>600</w:t>
            </w:r>
          </w:p>
        </w:tc>
      </w:tr>
      <w:tr w:rsidR="00B068D4" w:rsidRPr="00AF7ADD" w14:paraId="7B46F815" w14:textId="77777777" w:rsidTr="00E52270">
        <w:tc>
          <w:tcPr>
            <w:tcW w:w="5528" w:type="dxa"/>
          </w:tcPr>
          <w:p w14:paraId="7FF465EF" w14:textId="77777777" w:rsidR="00B068D4" w:rsidRPr="00AF7ADD" w:rsidRDefault="00B068D4" w:rsidP="00E52270">
            <w:r w:rsidRPr="00AF7ADD">
              <w:t>Recargo por Dominical y Festivos</w:t>
            </w:r>
          </w:p>
        </w:tc>
        <w:tc>
          <w:tcPr>
            <w:tcW w:w="3260" w:type="dxa"/>
            <w:vAlign w:val="center"/>
          </w:tcPr>
          <w:p w14:paraId="5DF7821A" w14:textId="77777777" w:rsidR="00B068D4" w:rsidRPr="00AF7ADD" w:rsidRDefault="00B068D4" w:rsidP="00E52270">
            <w:pPr>
              <w:jc w:val="center"/>
            </w:pPr>
            <w:r w:rsidRPr="00AF7ADD">
              <w:t>400</w:t>
            </w:r>
          </w:p>
        </w:tc>
      </w:tr>
      <w:tr w:rsidR="00B068D4" w:rsidRPr="00AF7ADD" w14:paraId="5FBCDE99" w14:textId="77777777" w:rsidTr="00E52270">
        <w:tc>
          <w:tcPr>
            <w:tcW w:w="5528" w:type="dxa"/>
          </w:tcPr>
          <w:p w14:paraId="6CA83942" w14:textId="77777777" w:rsidR="00B068D4" w:rsidRPr="00AF7ADD" w:rsidRDefault="00B068D4" w:rsidP="00E52270">
            <w:r w:rsidRPr="00AF7ADD">
              <w:t>Recargo nocturno. Aplica de 9:00 p.m., a 5.30 a.m.</w:t>
            </w:r>
          </w:p>
        </w:tc>
        <w:tc>
          <w:tcPr>
            <w:tcW w:w="3260" w:type="dxa"/>
            <w:vAlign w:val="center"/>
          </w:tcPr>
          <w:p w14:paraId="0CA98E18" w14:textId="77777777" w:rsidR="00B068D4" w:rsidRPr="00AF7ADD" w:rsidRDefault="00B068D4" w:rsidP="00E52270">
            <w:pPr>
              <w:jc w:val="center"/>
            </w:pPr>
            <w:r w:rsidRPr="00AF7ADD">
              <w:t>400</w:t>
            </w:r>
          </w:p>
        </w:tc>
      </w:tr>
    </w:tbl>
    <w:p w14:paraId="6BB4700B" w14:textId="77777777" w:rsidR="00B068D4" w:rsidRDefault="00B068D4" w:rsidP="00B068D4">
      <w:r>
        <w:t xml:space="preserve">Para efectos de la aplicación de la tarifa y la definición de los diferentes tipos de carreras, son barrios periféricos los siguientes: </w:t>
      </w:r>
    </w:p>
    <w:p w14:paraId="043B3562" w14:textId="77777777" w:rsidR="00B068D4" w:rsidRDefault="00B068D4" w:rsidP="00B068D4">
      <w:r>
        <w:t xml:space="preserve">NOROCCIDENTE: Villa Campestre (salida a </w:t>
      </w:r>
      <w:proofErr w:type="spellStart"/>
      <w:r>
        <w:t>Genoy</w:t>
      </w:r>
      <w:proofErr w:type="spellEnd"/>
      <w:r>
        <w:t xml:space="preserve">), EI Aljibe, Condominio Morasurco. NORTE: Sol de Oriente, Portal de Aranda, </w:t>
      </w:r>
      <w:proofErr w:type="spellStart"/>
      <w:r>
        <w:t>Sindagua</w:t>
      </w:r>
      <w:proofErr w:type="spellEnd"/>
      <w:r>
        <w:t xml:space="preserve">. NORORIENTE: EI Manantial, Villas del Viento. ORIENTE: Caicedonia, Arnulfo Guerrero. SURORIENTE: La Paz, Villa Docente, EI Rosario, Urbanización La Minga. SUR: Altos de </w:t>
      </w:r>
      <w:proofErr w:type="spellStart"/>
      <w:r>
        <w:t>Chapalito</w:t>
      </w:r>
      <w:proofErr w:type="spellEnd"/>
      <w:r>
        <w:t xml:space="preserve">, </w:t>
      </w:r>
      <w:proofErr w:type="spellStart"/>
      <w:r>
        <w:t>Chapal</w:t>
      </w:r>
      <w:proofErr w:type="spellEnd"/>
      <w:r>
        <w:t xml:space="preserve">. SUROCCIDENTE: Gilberto Pabón. OCCIDENTE: Altos de Las Mercedes, Villa de Los Ríos, Mijitayo Alto, CAM </w:t>
      </w:r>
      <w:proofErr w:type="spellStart"/>
      <w:r>
        <w:t>Anganoy</w:t>
      </w:r>
      <w:proofErr w:type="spellEnd"/>
      <w:r>
        <w:t xml:space="preserve">, </w:t>
      </w:r>
      <w:proofErr w:type="spellStart"/>
      <w:r>
        <w:t>Gualcaloma</w:t>
      </w:r>
      <w:proofErr w:type="spellEnd"/>
      <w:r>
        <w:t xml:space="preserve"> y </w:t>
      </w:r>
      <w:proofErr w:type="spellStart"/>
      <w:r>
        <w:t>Altavista</w:t>
      </w:r>
      <w:proofErr w:type="spellEnd"/>
      <w:r>
        <w:t xml:space="preserve">. </w:t>
      </w:r>
    </w:p>
    <w:p w14:paraId="6E7BACEB" w14:textId="77777777" w:rsidR="00B068D4" w:rsidRPr="00175F11" w:rsidRDefault="00B068D4" w:rsidP="00B068D4">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19A595AE" w14:textId="77777777" w:rsidR="00B068D4" w:rsidRPr="00175F11" w:rsidRDefault="00B068D4" w:rsidP="00B068D4">
      <w:pPr>
        <w:rPr>
          <w:lang w:val="es-ES"/>
        </w:rPr>
      </w:pPr>
      <w:r w:rsidRPr="00175F11">
        <w:rPr>
          <w:lang w:val="es-ES"/>
        </w:rPr>
        <w:lastRenderedPageBreak/>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Calle 22 (Avenida Colombia) desde carrera 19 hasta carrera 9 (Avenida Chile), 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006BF3AE" w14:textId="77777777" w:rsidR="00B068D4" w:rsidRDefault="00B068D4" w:rsidP="00B068D4">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B068D4" w14:paraId="56E2ACA3" w14:textId="77777777" w:rsidTr="00E52270">
        <w:tc>
          <w:tcPr>
            <w:tcW w:w="2992" w:type="dxa"/>
          </w:tcPr>
          <w:p w14:paraId="487007EB" w14:textId="77777777" w:rsidR="00B068D4" w:rsidRPr="00175F11" w:rsidRDefault="00B068D4" w:rsidP="00E52270">
            <w:pPr>
              <w:jc w:val="center"/>
              <w:rPr>
                <w:b/>
              </w:rPr>
            </w:pPr>
            <w:r w:rsidRPr="00175F11">
              <w:rPr>
                <w:b/>
              </w:rPr>
              <w:t>PUNTO DE REFERENCIA</w:t>
            </w:r>
          </w:p>
        </w:tc>
        <w:tc>
          <w:tcPr>
            <w:tcW w:w="2993" w:type="dxa"/>
          </w:tcPr>
          <w:p w14:paraId="0CEC9492" w14:textId="77777777" w:rsidR="00B068D4" w:rsidRPr="00175F11" w:rsidRDefault="00B068D4" w:rsidP="00E52270">
            <w:pPr>
              <w:jc w:val="center"/>
              <w:rPr>
                <w:b/>
              </w:rPr>
            </w:pPr>
            <w:r w:rsidRPr="00175F11">
              <w:rPr>
                <w:b/>
              </w:rPr>
              <w:t>DISTANCIA</w:t>
            </w:r>
          </w:p>
        </w:tc>
        <w:tc>
          <w:tcPr>
            <w:tcW w:w="2993" w:type="dxa"/>
          </w:tcPr>
          <w:p w14:paraId="6B0C6DF1" w14:textId="77777777" w:rsidR="00B068D4" w:rsidRPr="00175F11" w:rsidRDefault="00B068D4" w:rsidP="00E52270">
            <w:pPr>
              <w:jc w:val="center"/>
              <w:rPr>
                <w:b/>
              </w:rPr>
            </w:pPr>
            <w:r w:rsidRPr="00175F11">
              <w:rPr>
                <w:b/>
              </w:rPr>
              <w:t>VALOR CARRERA</w:t>
            </w:r>
          </w:p>
        </w:tc>
      </w:tr>
      <w:tr w:rsidR="00B068D4" w14:paraId="18C19674" w14:textId="77777777" w:rsidTr="00E52270">
        <w:tc>
          <w:tcPr>
            <w:tcW w:w="2992" w:type="dxa"/>
          </w:tcPr>
          <w:p w14:paraId="5105CD3E" w14:textId="77777777" w:rsidR="00B068D4" w:rsidRPr="00175F11" w:rsidRDefault="00B068D4" w:rsidP="00E52270">
            <w:pPr>
              <w:jc w:val="center"/>
            </w:pPr>
            <w:r w:rsidRPr="00175F11">
              <w:t>PASTO-EL ENCANO</w:t>
            </w:r>
          </w:p>
        </w:tc>
        <w:tc>
          <w:tcPr>
            <w:tcW w:w="2993" w:type="dxa"/>
          </w:tcPr>
          <w:p w14:paraId="669FB02B" w14:textId="77777777" w:rsidR="00B068D4" w:rsidRPr="00175F11" w:rsidRDefault="00B068D4" w:rsidP="00E52270">
            <w:pPr>
              <w:jc w:val="center"/>
            </w:pPr>
            <w:r w:rsidRPr="00175F11">
              <w:t>27. 1 km</w:t>
            </w:r>
          </w:p>
        </w:tc>
        <w:tc>
          <w:tcPr>
            <w:tcW w:w="2993" w:type="dxa"/>
          </w:tcPr>
          <w:p w14:paraId="17364A00" w14:textId="77777777" w:rsidR="00B068D4" w:rsidRPr="00175F11" w:rsidRDefault="00B068D4" w:rsidP="00E52270">
            <w:pPr>
              <w:jc w:val="center"/>
            </w:pPr>
            <w:r w:rsidRPr="00175F11">
              <w:t>$30.800</w:t>
            </w:r>
          </w:p>
        </w:tc>
      </w:tr>
      <w:tr w:rsidR="00B068D4" w14:paraId="6BEE5D18" w14:textId="77777777" w:rsidTr="00E52270">
        <w:tc>
          <w:tcPr>
            <w:tcW w:w="2992" w:type="dxa"/>
          </w:tcPr>
          <w:p w14:paraId="55B5994F" w14:textId="77777777" w:rsidR="00B068D4" w:rsidRPr="00175F11" w:rsidRDefault="00B068D4" w:rsidP="00E52270">
            <w:pPr>
              <w:jc w:val="center"/>
            </w:pPr>
            <w:r w:rsidRPr="00175F11">
              <w:t>PASTO-GENOY</w:t>
            </w:r>
          </w:p>
        </w:tc>
        <w:tc>
          <w:tcPr>
            <w:tcW w:w="2993" w:type="dxa"/>
          </w:tcPr>
          <w:p w14:paraId="32C75C3E" w14:textId="77777777" w:rsidR="00B068D4" w:rsidRPr="00175F11" w:rsidRDefault="00B068D4" w:rsidP="00E52270">
            <w:pPr>
              <w:jc w:val="center"/>
            </w:pPr>
            <w:r w:rsidRPr="00175F11">
              <w:t>15.7 km</w:t>
            </w:r>
          </w:p>
        </w:tc>
        <w:tc>
          <w:tcPr>
            <w:tcW w:w="2993" w:type="dxa"/>
          </w:tcPr>
          <w:p w14:paraId="252A899F" w14:textId="77777777" w:rsidR="00B068D4" w:rsidRPr="00175F11" w:rsidRDefault="00B068D4" w:rsidP="00E52270">
            <w:pPr>
              <w:jc w:val="center"/>
            </w:pPr>
            <w:r w:rsidRPr="00175F11">
              <w:t>$17.200</w:t>
            </w:r>
          </w:p>
        </w:tc>
      </w:tr>
      <w:tr w:rsidR="00B068D4" w14:paraId="3E50CB6A" w14:textId="77777777" w:rsidTr="00E52270">
        <w:tc>
          <w:tcPr>
            <w:tcW w:w="2992" w:type="dxa"/>
          </w:tcPr>
          <w:p w14:paraId="327654BC" w14:textId="77777777" w:rsidR="00B068D4" w:rsidRPr="00175F11" w:rsidRDefault="00B068D4" w:rsidP="00E52270">
            <w:pPr>
              <w:jc w:val="center"/>
            </w:pPr>
            <w:r w:rsidRPr="00175F11">
              <w:t>PASTO- LA CALDERA</w:t>
            </w:r>
          </w:p>
        </w:tc>
        <w:tc>
          <w:tcPr>
            <w:tcW w:w="2993" w:type="dxa"/>
          </w:tcPr>
          <w:p w14:paraId="009D833F" w14:textId="77777777" w:rsidR="00B068D4" w:rsidRPr="00175F11" w:rsidRDefault="00B068D4" w:rsidP="00E52270">
            <w:pPr>
              <w:jc w:val="center"/>
            </w:pPr>
            <w:r w:rsidRPr="00175F11">
              <w:t>22.5 Km</w:t>
            </w:r>
          </w:p>
        </w:tc>
        <w:tc>
          <w:tcPr>
            <w:tcW w:w="2993" w:type="dxa"/>
          </w:tcPr>
          <w:p w14:paraId="35C0BE49" w14:textId="77777777" w:rsidR="00B068D4" w:rsidRPr="00175F11" w:rsidRDefault="00B068D4" w:rsidP="00E52270">
            <w:pPr>
              <w:jc w:val="center"/>
            </w:pPr>
            <w:r w:rsidRPr="00175F11">
              <w:t>$24.400</w:t>
            </w:r>
          </w:p>
        </w:tc>
      </w:tr>
      <w:tr w:rsidR="00B068D4" w14:paraId="20C7D67B" w14:textId="77777777" w:rsidTr="00E52270">
        <w:tc>
          <w:tcPr>
            <w:tcW w:w="2992" w:type="dxa"/>
          </w:tcPr>
          <w:p w14:paraId="3C987F18" w14:textId="77777777" w:rsidR="00B068D4" w:rsidRPr="00175F11" w:rsidRDefault="00B068D4" w:rsidP="00E52270">
            <w:pPr>
              <w:jc w:val="center"/>
            </w:pPr>
            <w:r w:rsidRPr="00175F11">
              <w:t>PASTO-LA LAGUNA</w:t>
            </w:r>
          </w:p>
        </w:tc>
        <w:tc>
          <w:tcPr>
            <w:tcW w:w="2993" w:type="dxa"/>
          </w:tcPr>
          <w:p w14:paraId="4150908A" w14:textId="77777777" w:rsidR="00B068D4" w:rsidRPr="00175F11" w:rsidRDefault="00B068D4" w:rsidP="00E52270">
            <w:pPr>
              <w:jc w:val="center"/>
            </w:pPr>
            <w:r w:rsidRPr="00175F11">
              <w:t>11.3 km</w:t>
            </w:r>
          </w:p>
        </w:tc>
        <w:tc>
          <w:tcPr>
            <w:tcW w:w="2993" w:type="dxa"/>
          </w:tcPr>
          <w:p w14:paraId="4AC5C949" w14:textId="77777777" w:rsidR="00B068D4" w:rsidRPr="00175F11" w:rsidRDefault="00B068D4" w:rsidP="00E52270">
            <w:pPr>
              <w:jc w:val="center"/>
            </w:pPr>
            <w:r w:rsidRPr="00175F11">
              <w:t>$12.300</w:t>
            </w:r>
          </w:p>
        </w:tc>
      </w:tr>
      <w:tr w:rsidR="00B068D4" w14:paraId="771288DC" w14:textId="77777777" w:rsidTr="00E52270">
        <w:tc>
          <w:tcPr>
            <w:tcW w:w="2992" w:type="dxa"/>
          </w:tcPr>
          <w:p w14:paraId="2D7BE1CF" w14:textId="77777777" w:rsidR="00B068D4" w:rsidRPr="00175F11" w:rsidRDefault="00B068D4" w:rsidP="00E52270">
            <w:pPr>
              <w:jc w:val="center"/>
            </w:pPr>
            <w:r w:rsidRPr="00175F11">
              <w:t>PASTO-CABRERA</w:t>
            </w:r>
          </w:p>
        </w:tc>
        <w:tc>
          <w:tcPr>
            <w:tcW w:w="2993" w:type="dxa"/>
          </w:tcPr>
          <w:p w14:paraId="049293BA" w14:textId="77777777" w:rsidR="00B068D4" w:rsidRPr="00175F11" w:rsidRDefault="00B068D4" w:rsidP="00E52270">
            <w:pPr>
              <w:jc w:val="center"/>
            </w:pPr>
            <w:r w:rsidRPr="00175F11">
              <w:t>11.6 km</w:t>
            </w:r>
          </w:p>
        </w:tc>
        <w:tc>
          <w:tcPr>
            <w:tcW w:w="2993" w:type="dxa"/>
          </w:tcPr>
          <w:p w14:paraId="0639EBAA" w14:textId="77777777" w:rsidR="00B068D4" w:rsidRPr="00175F11" w:rsidRDefault="00B068D4" w:rsidP="00E52270">
            <w:pPr>
              <w:jc w:val="center"/>
            </w:pPr>
            <w:r w:rsidRPr="00175F11">
              <w:t>$12.500</w:t>
            </w:r>
          </w:p>
        </w:tc>
      </w:tr>
      <w:tr w:rsidR="00B068D4" w14:paraId="56657DF8" w14:textId="77777777" w:rsidTr="00E52270">
        <w:tc>
          <w:tcPr>
            <w:tcW w:w="2992" w:type="dxa"/>
          </w:tcPr>
          <w:p w14:paraId="1D19514A" w14:textId="77777777" w:rsidR="00B068D4" w:rsidRPr="00175F11" w:rsidRDefault="00B068D4" w:rsidP="00E52270">
            <w:pPr>
              <w:jc w:val="center"/>
            </w:pPr>
            <w:r w:rsidRPr="00175F11">
              <w:t>PASTO-MAPACHICO</w:t>
            </w:r>
          </w:p>
        </w:tc>
        <w:tc>
          <w:tcPr>
            <w:tcW w:w="2993" w:type="dxa"/>
          </w:tcPr>
          <w:p w14:paraId="6F5056FA" w14:textId="77777777" w:rsidR="00B068D4" w:rsidRPr="00175F11" w:rsidRDefault="00B068D4" w:rsidP="00E52270">
            <w:pPr>
              <w:jc w:val="center"/>
            </w:pPr>
            <w:r w:rsidRPr="00175F11">
              <w:t>11.7 km</w:t>
            </w:r>
          </w:p>
        </w:tc>
        <w:tc>
          <w:tcPr>
            <w:tcW w:w="2993" w:type="dxa"/>
          </w:tcPr>
          <w:p w14:paraId="78259F84" w14:textId="77777777" w:rsidR="00B068D4" w:rsidRPr="00175F11" w:rsidRDefault="00B068D4" w:rsidP="00E52270">
            <w:pPr>
              <w:jc w:val="center"/>
            </w:pPr>
            <w:r w:rsidRPr="00175F11">
              <w:t>$12.700</w:t>
            </w:r>
          </w:p>
        </w:tc>
      </w:tr>
      <w:tr w:rsidR="00B068D4" w14:paraId="31F041B1" w14:textId="77777777" w:rsidTr="00E52270">
        <w:tc>
          <w:tcPr>
            <w:tcW w:w="2992" w:type="dxa"/>
          </w:tcPr>
          <w:p w14:paraId="0E9E660B" w14:textId="77777777" w:rsidR="00B068D4" w:rsidRPr="00175F11" w:rsidRDefault="00B068D4" w:rsidP="00E52270">
            <w:pPr>
              <w:jc w:val="center"/>
            </w:pPr>
            <w:r w:rsidRPr="00175F11">
              <w:t>PASTO-MOCONDINO</w:t>
            </w:r>
          </w:p>
        </w:tc>
        <w:tc>
          <w:tcPr>
            <w:tcW w:w="2993" w:type="dxa"/>
          </w:tcPr>
          <w:p w14:paraId="6DBD6A64" w14:textId="77777777" w:rsidR="00B068D4" w:rsidRPr="00175F11" w:rsidRDefault="00B068D4" w:rsidP="00E52270">
            <w:pPr>
              <w:jc w:val="center"/>
            </w:pPr>
            <w:r>
              <w:t>9</w:t>
            </w:r>
            <w:r w:rsidRPr="00175F11">
              <w:t>.</w:t>
            </w:r>
            <w:r>
              <w:t>2</w:t>
            </w:r>
            <w:r w:rsidRPr="00175F11">
              <w:t xml:space="preserve"> km</w:t>
            </w:r>
          </w:p>
        </w:tc>
        <w:tc>
          <w:tcPr>
            <w:tcW w:w="2993" w:type="dxa"/>
          </w:tcPr>
          <w:p w14:paraId="16A77997" w14:textId="77777777" w:rsidR="00B068D4" w:rsidRPr="00175F11" w:rsidRDefault="00B068D4" w:rsidP="00E52270">
            <w:pPr>
              <w:jc w:val="center"/>
            </w:pPr>
            <w:r w:rsidRPr="00175F11">
              <w:t>$</w:t>
            </w:r>
            <w:r>
              <w:t>10</w:t>
            </w:r>
            <w:r w:rsidRPr="00175F11">
              <w:t>.000</w:t>
            </w:r>
          </w:p>
        </w:tc>
      </w:tr>
      <w:tr w:rsidR="00B068D4" w14:paraId="3C0B9075" w14:textId="77777777" w:rsidTr="00E52270">
        <w:tc>
          <w:tcPr>
            <w:tcW w:w="2992" w:type="dxa"/>
          </w:tcPr>
          <w:p w14:paraId="6914E0BD" w14:textId="77777777" w:rsidR="00B068D4" w:rsidRPr="00175F11" w:rsidRDefault="00B068D4" w:rsidP="00E52270">
            <w:pPr>
              <w:jc w:val="center"/>
            </w:pPr>
            <w:r w:rsidRPr="00175F11">
              <w:t>PASTO-CATAMBUCO</w:t>
            </w:r>
          </w:p>
        </w:tc>
        <w:tc>
          <w:tcPr>
            <w:tcW w:w="2993" w:type="dxa"/>
          </w:tcPr>
          <w:p w14:paraId="60FEB0C3" w14:textId="77777777" w:rsidR="00B068D4" w:rsidRPr="00175F11" w:rsidRDefault="00B068D4" w:rsidP="00E52270">
            <w:pPr>
              <w:jc w:val="center"/>
            </w:pPr>
            <w:r w:rsidRPr="00175F11">
              <w:t>9.8 km</w:t>
            </w:r>
          </w:p>
        </w:tc>
        <w:tc>
          <w:tcPr>
            <w:tcW w:w="2993" w:type="dxa"/>
          </w:tcPr>
          <w:p w14:paraId="25D01D94" w14:textId="77777777" w:rsidR="00B068D4" w:rsidRPr="00175F11" w:rsidRDefault="00B068D4" w:rsidP="00E52270">
            <w:pPr>
              <w:jc w:val="center"/>
            </w:pPr>
            <w:r w:rsidRPr="00175F11">
              <w:t>$12.000</w:t>
            </w:r>
          </w:p>
        </w:tc>
      </w:tr>
      <w:tr w:rsidR="00B068D4" w14:paraId="28920B81" w14:textId="77777777" w:rsidTr="00E52270">
        <w:tc>
          <w:tcPr>
            <w:tcW w:w="2992" w:type="dxa"/>
          </w:tcPr>
          <w:p w14:paraId="22B19C3E" w14:textId="77777777" w:rsidR="00B068D4" w:rsidRPr="00175F11" w:rsidRDefault="00B068D4" w:rsidP="00E52270">
            <w:pPr>
              <w:jc w:val="center"/>
            </w:pPr>
            <w:r w:rsidRPr="00175F11">
              <w:t>PASTO-SAN FERNANDO</w:t>
            </w:r>
          </w:p>
        </w:tc>
        <w:tc>
          <w:tcPr>
            <w:tcW w:w="2993" w:type="dxa"/>
          </w:tcPr>
          <w:p w14:paraId="12C3B1CB" w14:textId="77777777" w:rsidR="00B068D4" w:rsidRPr="00175F11" w:rsidRDefault="00B068D4" w:rsidP="00E52270">
            <w:pPr>
              <w:jc w:val="center"/>
            </w:pPr>
            <w:r w:rsidRPr="00175F11">
              <w:t>10.1 km</w:t>
            </w:r>
          </w:p>
        </w:tc>
        <w:tc>
          <w:tcPr>
            <w:tcW w:w="2993" w:type="dxa"/>
          </w:tcPr>
          <w:p w14:paraId="78888638" w14:textId="77777777" w:rsidR="00B068D4" w:rsidRPr="00175F11" w:rsidRDefault="00B068D4" w:rsidP="00E52270">
            <w:pPr>
              <w:jc w:val="center"/>
            </w:pPr>
            <w:r w:rsidRPr="00175F11">
              <w:t>$11.000</w:t>
            </w:r>
          </w:p>
        </w:tc>
      </w:tr>
      <w:tr w:rsidR="00B068D4" w14:paraId="50C90283" w14:textId="77777777" w:rsidTr="00E52270">
        <w:tc>
          <w:tcPr>
            <w:tcW w:w="2992" w:type="dxa"/>
          </w:tcPr>
          <w:p w14:paraId="05D022C4" w14:textId="77777777" w:rsidR="00B068D4" w:rsidRPr="00175F11" w:rsidRDefault="00B068D4" w:rsidP="00E52270">
            <w:pPr>
              <w:jc w:val="center"/>
            </w:pPr>
            <w:r w:rsidRPr="00175F11">
              <w:t>PASTO-JONGOVITO</w:t>
            </w:r>
          </w:p>
        </w:tc>
        <w:tc>
          <w:tcPr>
            <w:tcW w:w="2993" w:type="dxa"/>
          </w:tcPr>
          <w:p w14:paraId="1CD276F2" w14:textId="77777777" w:rsidR="00B068D4" w:rsidRPr="00175F11" w:rsidRDefault="00B068D4" w:rsidP="00E52270">
            <w:pPr>
              <w:jc w:val="center"/>
            </w:pPr>
            <w:r w:rsidRPr="00175F11">
              <w:t>6.5 km</w:t>
            </w:r>
          </w:p>
        </w:tc>
        <w:tc>
          <w:tcPr>
            <w:tcW w:w="2993" w:type="dxa"/>
          </w:tcPr>
          <w:p w14:paraId="5129EF2A" w14:textId="77777777" w:rsidR="00B068D4" w:rsidRPr="00175F11" w:rsidRDefault="00B068D4" w:rsidP="00E52270">
            <w:pPr>
              <w:jc w:val="center"/>
            </w:pPr>
            <w:r w:rsidRPr="00175F11">
              <w:t>$7.000</w:t>
            </w:r>
          </w:p>
        </w:tc>
      </w:tr>
      <w:tr w:rsidR="00B068D4" w14:paraId="712DDA65" w14:textId="77777777" w:rsidTr="00E52270">
        <w:tc>
          <w:tcPr>
            <w:tcW w:w="2992" w:type="dxa"/>
          </w:tcPr>
          <w:p w14:paraId="4A7236C7" w14:textId="77777777" w:rsidR="00B068D4" w:rsidRPr="00175F11" w:rsidRDefault="00B068D4" w:rsidP="00E52270">
            <w:pPr>
              <w:jc w:val="center"/>
            </w:pPr>
            <w:r w:rsidRPr="00175F11">
              <w:t>PASTO-OBONUCO</w:t>
            </w:r>
          </w:p>
        </w:tc>
        <w:tc>
          <w:tcPr>
            <w:tcW w:w="2993" w:type="dxa"/>
          </w:tcPr>
          <w:p w14:paraId="1AAC4C4F" w14:textId="77777777" w:rsidR="00B068D4" w:rsidRPr="00175F11" w:rsidRDefault="00B068D4" w:rsidP="00E52270">
            <w:pPr>
              <w:jc w:val="center"/>
            </w:pPr>
            <w:r w:rsidRPr="00175F11">
              <w:t>7.4 km</w:t>
            </w:r>
          </w:p>
        </w:tc>
        <w:tc>
          <w:tcPr>
            <w:tcW w:w="2993" w:type="dxa"/>
          </w:tcPr>
          <w:p w14:paraId="5EF82845" w14:textId="77777777" w:rsidR="00B068D4" w:rsidRPr="00175F11" w:rsidRDefault="00B068D4" w:rsidP="00E52270">
            <w:pPr>
              <w:jc w:val="center"/>
            </w:pPr>
            <w:r w:rsidRPr="00175F11">
              <w:t>$8.100</w:t>
            </w:r>
          </w:p>
        </w:tc>
      </w:tr>
      <w:tr w:rsidR="00B068D4" w14:paraId="3E2C13F0" w14:textId="77777777" w:rsidTr="00E52270">
        <w:tc>
          <w:tcPr>
            <w:tcW w:w="2992" w:type="dxa"/>
          </w:tcPr>
          <w:p w14:paraId="07205426" w14:textId="77777777" w:rsidR="00B068D4" w:rsidRPr="00175F11" w:rsidRDefault="00B068D4" w:rsidP="00E52270">
            <w:pPr>
              <w:jc w:val="center"/>
            </w:pPr>
            <w:r w:rsidRPr="00175F11">
              <w:t>PASTO-GUALMATÁN</w:t>
            </w:r>
          </w:p>
        </w:tc>
        <w:tc>
          <w:tcPr>
            <w:tcW w:w="2993" w:type="dxa"/>
          </w:tcPr>
          <w:p w14:paraId="7E48E83A" w14:textId="77777777" w:rsidR="00B068D4" w:rsidRPr="00175F11" w:rsidRDefault="00B068D4" w:rsidP="00E52270">
            <w:pPr>
              <w:jc w:val="center"/>
            </w:pPr>
            <w:r w:rsidRPr="00175F11">
              <w:t>9.8 km</w:t>
            </w:r>
          </w:p>
        </w:tc>
        <w:tc>
          <w:tcPr>
            <w:tcW w:w="2993" w:type="dxa"/>
          </w:tcPr>
          <w:p w14:paraId="4E0202A3" w14:textId="77777777" w:rsidR="00B068D4" w:rsidRPr="00175F11" w:rsidRDefault="00B068D4" w:rsidP="00E52270">
            <w:pPr>
              <w:jc w:val="center"/>
            </w:pPr>
            <w:r w:rsidRPr="00175F11">
              <w:t>$10.600</w:t>
            </w:r>
          </w:p>
        </w:tc>
      </w:tr>
      <w:tr w:rsidR="00B068D4" w14:paraId="15C1CE1E" w14:textId="77777777" w:rsidTr="00E52270">
        <w:tc>
          <w:tcPr>
            <w:tcW w:w="2992" w:type="dxa"/>
          </w:tcPr>
          <w:p w14:paraId="3C05A72B" w14:textId="77777777" w:rsidR="00B068D4" w:rsidRPr="00175F11" w:rsidRDefault="00B068D4" w:rsidP="00E52270">
            <w:pPr>
              <w:jc w:val="center"/>
            </w:pPr>
            <w:r w:rsidRPr="00175F11">
              <w:t>PASTO-SANTA BÁRBARA</w:t>
            </w:r>
          </w:p>
        </w:tc>
        <w:tc>
          <w:tcPr>
            <w:tcW w:w="2993" w:type="dxa"/>
          </w:tcPr>
          <w:p w14:paraId="3FEAF350" w14:textId="77777777" w:rsidR="00B068D4" w:rsidRPr="00175F11" w:rsidRDefault="00B068D4" w:rsidP="00E52270">
            <w:pPr>
              <w:jc w:val="center"/>
            </w:pPr>
            <w:r w:rsidRPr="00175F11">
              <w:t>22.7 km</w:t>
            </w:r>
          </w:p>
        </w:tc>
        <w:tc>
          <w:tcPr>
            <w:tcW w:w="2993" w:type="dxa"/>
          </w:tcPr>
          <w:p w14:paraId="338523F9" w14:textId="77777777" w:rsidR="00B068D4" w:rsidRPr="00175F11" w:rsidRDefault="00B068D4" w:rsidP="00E52270">
            <w:pPr>
              <w:jc w:val="center"/>
            </w:pPr>
            <w:r w:rsidRPr="00175F11">
              <w:t>$24.600</w:t>
            </w:r>
          </w:p>
        </w:tc>
      </w:tr>
      <w:tr w:rsidR="00B068D4" w14:paraId="33EB7348" w14:textId="77777777" w:rsidTr="00E52270">
        <w:tc>
          <w:tcPr>
            <w:tcW w:w="2992" w:type="dxa"/>
          </w:tcPr>
          <w:p w14:paraId="470D1363" w14:textId="77777777" w:rsidR="00B068D4" w:rsidRPr="00175F11" w:rsidRDefault="00B068D4" w:rsidP="00E52270">
            <w:pPr>
              <w:jc w:val="center"/>
            </w:pPr>
            <w:r w:rsidRPr="00175F11">
              <w:t>PASTO-BUESAQUILLO</w:t>
            </w:r>
          </w:p>
        </w:tc>
        <w:tc>
          <w:tcPr>
            <w:tcW w:w="2993" w:type="dxa"/>
          </w:tcPr>
          <w:p w14:paraId="5BADA989" w14:textId="77777777" w:rsidR="00B068D4" w:rsidRPr="00175F11" w:rsidRDefault="00B068D4" w:rsidP="00E52270">
            <w:pPr>
              <w:jc w:val="center"/>
            </w:pPr>
            <w:r w:rsidRPr="00175F11">
              <w:t>6.1 km</w:t>
            </w:r>
          </w:p>
        </w:tc>
        <w:tc>
          <w:tcPr>
            <w:tcW w:w="2993" w:type="dxa"/>
          </w:tcPr>
          <w:p w14:paraId="304DCE2D" w14:textId="77777777" w:rsidR="00B068D4" w:rsidRPr="00175F11" w:rsidRDefault="00B068D4" w:rsidP="00E52270">
            <w:pPr>
              <w:jc w:val="center"/>
            </w:pPr>
            <w:r w:rsidRPr="00175F11">
              <w:t>$6.600</w:t>
            </w:r>
          </w:p>
        </w:tc>
      </w:tr>
      <w:tr w:rsidR="00B068D4" w14:paraId="5D97C8FA" w14:textId="77777777" w:rsidTr="00E52270">
        <w:tc>
          <w:tcPr>
            <w:tcW w:w="2992" w:type="dxa"/>
          </w:tcPr>
          <w:p w14:paraId="6AB27050" w14:textId="77777777" w:rsidR="00B068D4" w:rsidRPr="00175F11" w:rsidRDefault="00B068D4" w:rsidP="00E52270">
            <w:pPr>
              <w:jc w:val="center"/>
            </w:pPr>
            <w:r w:rsidRPr="00175F11">
              <w:t>PASTO-MORASURCO</w:t>
            </w:r>
          </w:p>
        </w:tc>
        <w:tc>
          <w:tcPr>
            <w:tcW w:w="2993" w:type="dxa"/>
          </w:tcPr>
          <w:p w14:paraId="5A8BA120" w14:textId="77777777" w:rsidR="00B068D4" w:rsidRPr="00175F11" w:rsidRDefault="00B068D4" w:rsidP="00E52270">
            <w:pPr>
              <w:jc w:val="center"/>
            </w:pPr>
            <w:r w:rsidRPr="00175F11">
              <w:t>13.3 km</w:t>
            </w:r>
          </w:p>
        </w:tc>
        <w:tc>
          <w:tcPr>
            <w:tcW w:w="2993" w:type="dxa"/>
          </w:tcPr>
          <w:p w14:paraId="39B13054" w14:textId="77777777" w:rsidR="00B068D4" w:rsidRPr="00175F11" w:rsidRDefault="00B068D4" w:rsidP="00E52270">
            <w:pPr>
              <w:jc w:val="center"/>
            </w:pPr>
            <w:r w:rsidRPr="00175F11">
              <w:t>$14.400</w:t>
            </w:r>
          </w:p>
        </w:tc>
      </w:tr>
      <w:tr w:rsidR="00B068D4" w14:paraId="51709ADD" w14:textId="77777777" w:rsidTr="00E52270">
        <w:tc>
          <w:tcPr>
            <w:tcW w:w="2992" w:type="dxa"/>
          </w:tcPr>
          <w:p w14:paraId="2305FD15" w14:textId="77777777" w:rsidR="00B068D4" w:rsidRPr="00175F11" w:rsidRDefault="00B068D4" w:rsidP="00E52270">
            <w:pPr>
              <w:jc w:val="center"/>
            </w:pPr>
            <w:r w:rsidRPr="00175F11">
              <w:t>PASTO-EL SOCORRO</w:t>
            </w:r>
          </w:p>
        </w:tc>
        <w:tc>
          <w:tcPr>
            <w:tcW w:w="2993" w:type="dxa"/>
          </w:tcPr>
          <w:p w14:paraId="37CAD570" w14:textId="77777777" w:rsidR="00B068D4" w:rsidRPr="00175F11" w:rsidRDefault="00B068D4" w:rsidP="00E52270">
            <w:pPr>
              <w:jc w:val="center"/>
            </w:pPr>
            <w:r w:rsidRPr="00175F11">
              <w:t>28.2 km</w:t>
            </w:r>
          </w:p>
        </w:tc>
        <w:tc>
          <w:tcPr>
            <w:tcW w:w="2993" w:type="dxa"/>
          </w:tcPr>
          <w:p w14:paraId="7B6AF61C" w14:textId="77777777" w:rsidR="00B068D4" w:rsidRPr="00175F11" w:rsidRDefault="00B068D4" w:rsidP="00E52270">
            <w:pPr>
              <w:jc w:val="center"/>
            </w:pPr>
            <w:r w:rsidRPr="00175F11">
              <w:t>$30.500</w:t>
            </w:r>
          </w:p>
        </w:tc>
      </w:tr>
      <w:tr w:rsidR="00B068D4" w14:paraId="4692E4EF" w14:textId="77777777" w:rsidTr="00E52270">
        <w:tc>
          <w:tcPr>
            <w:tcW w:w="2992" w:type="dxa"/>
          </w:tcPr>
          <w:p w14:paraId="67F1F284" w14:textId="77777777" w:rsidR="00B068D4" w:rsidRPr="00175F11" w:rsidRDefault="00B068D4" w:rsidP="00E52270">
            <w:pPr>
              <w:jc w:val="center"/>
              <w:rPr>
                <w:sz w:val="24"/>
                <w:szCs w:val="24"/>
              </w:rPr>
            </w:pPr>
            <w:r w:rsidRPr="00175F11">
              <w:rPr>
                <w:sz w:val="24"/>
                <w:szCs w:val="24"/>
              </w:rPr>
              <w:t>PASTO-JAMONDINO</w:t>
            </w:r>
          </w:p>
        </w:tc>
        <w:tc>
          <w:tcPr>
            <w:tcW w:w="2993" w:type="dxa"/>
          </w:tcPr>
          <w:p w14:paraId="47F190D0" w14:textId="77777777" w:rsidR="00B068D4" w:rsidRPr="00175F11" w:rsidRDefault="00B068D4" w:rsidP="00E52270">
            <w:pPr>
              <w:jc w:val="center"/>
              <w:rPr>
                <w:sz w:val="24"/>
                <w:szCs w:val="24"/>
              </w:rPr>
            </w:pPr>
            <w:r w:rsidRPr="00175F11">
              <w:rPr>
                <w:sz w:val="24"/>
                <w:szCs w:val="24"/>
              </w:rPr>
              <w:t>5.8 km</w:t>
            </w:r>
          </w:p>
        </w:tc>
        <w:tc>
          <w:tcPr>
            <w:tcW w:w="2993" w:type="dxa"/>
          </w:tcPr>
          <w:p w14:paraId="194D53C1" w14:textId="77777777" w:rsidR="00B068D4" w:rsidRPr="00175F11" w:rsidRDefault="00B068D4" w:rsidP="00E52270">
            <w:pPr>
              <w:jc w:val="center"/>
              <w:rPr>
                <w:sz w:val="24"/>
                <w:szCs w:val="24"/>
              </w:rPr>
            </w:pPr>
            <w:r w:rsidRPr="00175F11">
              <w:rPr>
                <w:sz w:val="24"/>
                <w:szCs w:val="24"/>
              </w:rPr>
              <w:t>$6.200</w:t>
            </w:r>
          </w:p>
        </w:tc>
      </w:tr>
    </w:tbl>
    <w:p w14:paraId="0C658C27" w14:textId="77777777" w:rsidR="00B068D4" w:rsidRDefault="00B068D4" w:rsidP="00B068D4"/>
    <w:p w14:paraId="2EBE7A27" w14:textId="77777777" w:rsidR="00B068D4" w:rsidRDefault="00B068D4" w:rsidP="00B068D4">
      <w:pPr>
        <w:rPr>
          <w:lang w:val="es-ES"/>
        </w:rPr>
      </w:pPr>
      <w:r w:rsidRPr="00297316">
        <w:rPr>
          <w:lang w:val="es-ES"/>
        </w:rPr>
        <w:lastRenderedPageBreak/>
        <w:t>Amplíe más información del Decreto 046</w:t>
      </w:r>
      <w:r>
        <w:rPr>
          <w:lang w:val="es-ES"/>
        </w:rPr>
        <w:t>3</w:t>
      </w:r>
      <w:r w:rsidRPr="00297316">
        <w:rPr>
          <w:lang w:val="es-ES"/>
        </w:rPr>
        <w:t xml:space="preserve"> en el siguiente link:</w:t>
      </w:r>
      <w:r>
        <w:rPr>
          <w:lang w:val="es-ES"/>
        </w:rPr>
        <w:t xml:space="preserve"> </w:t>
      </w:r>
      <w:hyperlink r:id="rId19" w:history="1">
        <w:r w:rsidRPr="007A462B">
          <w:rPr>
            <w:rStyle w:val="Hipervnculo"/>
            <w:lang w:val="es-ES"/>
          </w:rPr>
          <w:t>http://www.pasto.gov.co/index.php/decretos/decretos-2018?download=13509:decreto_0463_11_dic_2018</w:t>
        </w:r>
      </w:hyperlink>
    </w:p>
    <w:p w14:paraId="5C60F6AB" w14:textId="77777777" w:rsidR="00B068D4" w:rsidRDefault="00B068D4" w:rsidP="00B068D4">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0EE3E96C" w14:textId="77777777" w:rsidR="00B068D4" w:rsidRDefault="00B068D4" w:rsidP="00B068D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BBD7448" w14:textId="77777777" w:rsidR="00B068D4" w:rsidRDefault="00B068D4" w:rsidP="00352842">
      <w:pPr>
        <w:shd w:val="clear" w:color="auto" w:fill="FFFFFF"/>
        <w:spacing w:after="120"/>
        <w:jc w:val="center"/>
        <w:rPr>
          <w:rFonts w:cs="Tahoma"/>
          <w:b/>
          <w:bCs/>
          <w:color w:val="222222"/>
        </w:rPr>
      </w:pPr>
    </w:p>
    <w:p w14:paraId="3A093D4D" w14:textId="12E73A8A" w:rsidR="00FC13ED" w:rsidRDefault="00352842" w:rsidP="00352842">
      <w:pPr>
        <w:shd w:val="clear" w:color="auto" w:fill="FFFFFF"/>
        <w:spacing w:after="120"/>
        <w:jc w:val="center"/>
        <w:rPr>
          <w:rFonts w:cs="Tahoma"/>
          <w:b/>
          <w:bCs/>
          <w:color w:val="222222"/>
        </w:rPr>
      </w:pPr>
      <w:r w:rsidRPr="00352842">
        <w:rPr>
          <w:rFonts w:cs="Tahoma"/>
          <w:b/>
          <w:bCs/>
          <w:color w:val="222222"/>
        </w:rPr>
        <w:t>HASTA EL PR</w:t>
      </w:r>
      <w:r>
        <w:rPr>
          <w:rFonts w:cs="Tahoma"/>
          <w:b/>
          <w:bCs/>
          <w:color w:val="222222"/>
        </w:rPr>
        <w:t>Ó</w:t>
      </w:r>
      <w:r w:rsidRPr="00352842">
        <w:rPr>
          <w:rFonts w:cs="Tahoma"/>
          <w:b/>
          <w:bCs/>
          <w:color w:val="222222"/>
        </w:rPr>
        <w:t>XIMO 23 DE DICIEMBRE SE REALIZARÁ EL</w:t>
      </w:r>
      <w:r>
        <w:rPr>
          <w:rFonts w:cs="Tahoma"/>
          <w:b/>
          <w:bCs/>
          <w:color w:val="222222"/>
        </w:rPr>
        <w:t xml:space="preserve"> </w:t>
      </w:r>
      <w:r w:rsidRPr="00352842">
        <w:rPr>
          <w:rFonts w:cs="Tahoma"/>
          <w:b/>
          <w:bCs/>
          <w:color w:val="222222"/>
        </w:rPr>
        <w:t xml:space="preserve">PAGO DEL SUBSIDIO ECONÓMICO A BENEFICIARIOS DEL PROGRAMA COLOMBIA MAYOR </w:t>
      </w:r>
    </w:p>
    <w:p w14:paraId="744FBBCB" w14:textId="73DB2AE3" w:rsidR="00352842" w:rsidRDefault="00352842" w:rsidP="00352842">
      <w:pPr>
        <w:shd w:val="clear" w:color="auto" w:fill="FFFFFF"/>
        <w:spacing w:after="120"/>
        <w:jc w:val="center"/>
        <w:rPr>
          <w:rFonts w:cs="Tahoma"/>
          <w:b/>
          <w:bCs/>
          <w:color w:val="222222"/>
        </w:rPr>
      </w:pPr>
      <w:r w:rsidRPr="00352842">
        <w:rPr>
          <w:rFonts w:cs="Tahoma"/>
          <w:b/>
          <w:bCs/>
          <w:color w:val="222222"/>
        </w:rPr>
        <w:t>“Para que madrugar, si en la tarde también puedes cobrar”</w:t>
      </w:r>
      <w:r w:rsidRPr="00352842">
        <w:rPr>
          <w:rFonts w:eastAsia="Times New Roman" w:cs="Tahoma"/>
          <w:b/>
          <w:bCs/>
          <w:noProof/>
          <w:color w:val="222222"/>
          <w:lang w:eastAsia="es-CO"/>
        </w:rPr>
        <w:t xml:space="preserve"> </w:t>
      </w:r>
      <w:r>
        <w:rPr>
          <w:rFonts w:eastAsia="Times New Roman"/>
          <w:b/>
          <w:noProof/>
          <w:lang w:eastAsia="es-CO"/>
        </w:rPr>
        <w:drawing>
          <wp:inline distT="0" distB="0" distL="0" distR="0" wp14:anchorId="77AF6307" wp14:editId="4BD28DF0">
            <wp:extent cx="4362450" cy="2459957"/>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7603" b="7212"/>
                    <a:stretch/>
                  </pic:blipFill>
                  <pic:spPr bwMode="auto">
                    <a:xfrm>
                      <a:off x="0" y="0"/>
                      <a:ext cx="4384344" cy="2472303"/>
                    </a:xfrm>
                    <a:prstGeom prst="rect">
                      <a:avLst/>
                    </a:prstGeom>
                    <a:noFill/>
                    <a:ln>
                      <a:noFill/>
                    </a:ln>
                    <a:extLst>
                      <a:ext uri="{53640926-AAD7-44D8-BBD7-CCE9431645EC}">
                        <a14:shadowObscured xmlns:a14="http://schemas.microsoft.com/office/drawing/2010/main"/>
                      </a:ext>
                    </a:extLst>
                  </pic:spPr>
                </pic:pic>
              </a:graphicData>
            </a:graphic>
          </wp:inline>
        </w:drawing>
      </w:r>
    </w:p>
    <w:p w14:paraId="31E45C60" w14:textId="77777777" w:rsidR="00352842" w:rsidRDefault="00352842" w:rsidP="00352842">
      <w:pPr>
        <w:tabs>
          <w:tab w:val="left" w:pos="3720"/>
        </w:tabs>
        <w:spacing w:after="120"/>
        <w:rPr>
          <w:rFonts w:eastAsia="Times New Roman" w:cstheme="minorBidi"/>
          <w:lang w:val="es-ES_tradnl" w:eastAsia="es-ES_tradnl"/>
        </w:rPr>
      </w:pPr>
      <w:r>
        <w:rPr>
          <w:rFonts w:eastAsia="Times New Roman"/>
          <w:lang w:eastAsia="es-ES_tradnl"/>
        </w:rPr>
        <w:t xml:space="preserve">La alcaldía de Pasto, a través de la Secretaría de Bienestar Social, informa a los beneficiarios del </w:t>
      </w:r>
      <w:r>
        <w:rPr>
          <w:rFonts w:eastAsia="Times New Roman"/>
          <w:b/>
          <w:lang w:eastAsia="es-ES_tradnl"/>
        </w:rPr>
        <w:t>“</w:t>
      </w:r>
      <w:r>
        <w:rPr>
          <w:rFonts w:eastAsia="Times New Roman"/>
          <w:b/>
          <w:lang w:val="es-ES_tradnl" w:eastAsia="es-ES_tradnl"/>
        </w:rPr>
        <w:t xml:space="preserve">Programa Colombia Mayor” </w:t>
      </w:r>
      <w:r>
        <w:rPr>
          <w:rFonts w:eastAsia="Times New Roman"/>
          <w:lang w:val="es-ES_tradnl" w:eastAsia="es-ES_tradnl"/>
        </w:rPr>
        <w:t xml:space="preserve">que se amplió la fecha de cancelación de la nómina de </w:t>
      </w:r>
      <w:r>
        <w:rPr>
          <w:rFonts w:eastAsia="Times New Roman"/>
          <w:b/>
          <w:lang w:val="es-ES_tradnl" w:eastAsia="es-ES_tradnl"/>
        </w:rPr>
        <w:t xml:space="preserve">diciembre </w:t>
      </w:r>
      <w:r>
        <w:rPr>
          <w:rFonts w:eastAsia="Times New Roman"/>
          <w:lang w:val="es-ES_tradnl" w:eastAsia="es-ES_tradnl"/>
        </w:rPr>
        <w:t xml:space="preserve">correspondientes a </w:t>
      </w:r>
      <w:r>
        <w:rPr>
          <w:rFonts w:eastAsia="Times New Roman"/>
          <w:b/>
          <w:lang w:val="es-ES_tradnl" w:eastAsia="es-ES_tradnl"/>
        </w:rPr>
        <w:t xml:space="preserve">noviembre y diciembre </w:t>
      </w:r>
      <w:r>
        <w:rPr>
          <w:rFonts w:eastAsia="Times New Roman"/>
          <w:lang w:val="es-ES_tradnl" w:eastAsia="es-ES_tradnl"/>
        </w:rPr>
        <w:t xml:space="preserve">del año 2018, hasta el próximo 23 de diciembre. Se recuerda que el no cobro del subsidio genera suspensión y retiro del programa. </w:t>
      </w:r>
    </w:p>
    <w:p w14:paraId="20B88BA5" w14:textId="77777777" w:rsidR="00352842" w:rsidRPr="00C8279E" w:rsidRDefault="00352842" w:rsidP="00352842">
      <w:pPr>
        <w:jc w:val="center"/>
        <w:rPr>
          <w:rFonts w:eastAsia="Times New Roman"/>
          <w:b/>
          <w:u w:val="single"/>
          <w:lang w:eastAsia="es-ES_tradnl"/>
        </w:rPr>
      </w:pPr>
      <w:r w:rsidRPr="00C8279E">
        <w:rPr>
          <w:rFonts w:eastAsia="Times New Roman"/>
          <w:b/>
          <w:u w:val="single"/>
          <w:lang w:eastAsia="es-ES_tradnl"/>
        </w:rPr>
        <w:t xml:space="preserve"> CRONOGRAMA ZONA URBANA </w:t>
      </w:r>
    </w:p>
    <w:p w14:paraId="62D1F854" w14:textId="77777777" w:rsidR="00352842" w:rsidRPr="00C8279E" w:rsidRDefault="00352842" w:rsidP="00352842">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52842" w:rsidRPr="00C8279E" w14:paraId="319141EE" w14:textId="77777777" w:rsidTr="00FE0715">
        <w:trPr>
          <w:jc w:val="center"/>
        </w:trPr>
        <w:tc>
          <w:tcPr>
            <w:tcW w:w="6398" w:type="dxa"/>
            <w:gridSpan w:val="2"/>
            <w:vAlign w:val="center"/>
          </w:tcPr>
          <w:p w14:paraId="2C30A1FB" w14:textId="77777777" w:rsidR="00352842" w:rsidRPr="00C8279E" w:rsidRDefault="00352842" w:rsidP="00FE0715">
            <w:pPr>
              <w:spacing w:after="0"/>
              <w:jc w:val="center"/>
              <w:rPr>
                <w:rFonts w:eastAsia="Times New Roman"/>
                <w:b/>
                <w:lang w:eastAsia="es-ES_tradnl"/>
              </w:rPr>
            </w:pPr>
            <w:r w:rsidRPr="00C8279E">
              <w:rPr>
                <w:rFonts w:eastAsia="Times New Roman"/>
                <w:b/>
                <w:lang w:eastAsia="es-ES_tradnl"/>
              </w:rPr>
              <w:t>DE ACUERDO CON EL PRIMER APELLIDO</w:t>
            </w:r>
          </w:p>
          <w:p w14:paraId="60C2F080" w14:textId="77777777" w:rsidR="00352842" w:rsidRPr="00C8279E" w:rsidRDefault="00352842" w:rsidP="00FE0715">
            <w:pPr>
              <w:spacing w:after="0"/>
              <w:jc w:val="center"/>
              <w:rPr>
                <w:rFonts w:eastAsia="Times New Roman"/>
                <w:b/>
                <w:lang w:eastAsia="es-ES_tradnl"/>
              </w:rPr>
            </w:pPr>
          </w:p>
        </w:tc>
      </w:tr>
      <w:tr w:rsidR="00352842" w:rsidRPr="00C8279E" w14:paraId="7B7075A5" w14:textId="77777777" w:rsidTr="00FE0715">
        <w:trPr>
          <w:trHeight w:val="232"/>
          <w:jc w:val="center"/>
        </w:trPr>
        <w:tc>
          <w:tcPr>
            <w:tcW w:w="3134" w:type="dxa"/>
            <w:vAlign w:val="center"/>
          </w:tcPr>
          <w:p w14:paraId="2C9B22BA" w14:textId="77777777" w:rsidR="00352842" w:rsidRPr="00C8279E" w:rsidRDefault="00352842" w:rsidP="00FE0715">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568FF630" w14:textId="77777777" w:rsidR="00352842" w:rsidRPr="00C8279E" w:rsidRDefault="00352842" w:rsidP="00FE0715">
            <w:pPr>
              <w:spacing w:after="0"/>
              <w:jc w:val="center"/>
              <w:rPr>
                <w:rFonts w:eastAsia="Times New Roman"/>
                <w:b/>
                <w:lang w:val="es-ES_tradnl" w:eastAsia="es-ES"/>
              </w:rPr>
            </w:pPr>
          </w:p>
          <w:p w14:paraId="6BE46740" w14:textId="77777777" w:rsidR="00352842" w:rsidRPr="00C8279E" w:rsidRDefault="00352842" w:rsidP="00FE0715">
            <w:pPr>
              <w:spacing w:after="0"/>
              <w:jc w:val="center"/>
              <w:rPr>
                <w:rFonts w:eastAsia="Times New Roman"/>
                <w:b/>
                <w:lang w:val="es-ES_tradnl" w:eastAsia="es-ES"/>
              </w:rPr>
            </w:pPr>
            <w:r w:rsidRPr="00C8279E">
              <w:rPr>
                <w:rFonts w:eastAsia="Times New Roman"/>
                <w:b/>
                <w:lang w:val="es-ES_tradnl" w:eastAsia="es-ES"/>
              </w:rPr>
              <w:t>FECHA DE PAGO</w:t>
            </w:r>
          </w:p>
          <w:p w14:paraId="3459FDF5" w14:textId="77777777" w:rsidR="00352842" w:rsidRPr="00C8279E" w:rsidRDefault="00352842" w:rsidP="00FE0715">
            <w:pPr>
              <w:spacing w:after="0"/>
              <w:jc w:val="center"/>
              <w:rPr>
                <w:rFonts w:eastAsia="Times New Roman"/>
                <w:b/>
                <w:lang w:val="es-ES_tradnl" w:eastAsia="es-ES"/>
              </w:rPr>
            </w:pPr>
          </w:p>
        </w:tc>
      </w:tr>
      <w:tr w:rsidR="00352842" w:rsidRPr="00C8279E" w14:paraId="788B6728" w14:textId="77777777" w:rsidTr="00FE0715">
        <w:trPr>
          <w:jc w:val="center"/>
        </w:trPr>
        <w:tc>
          <w:tcPr>
            <w:tcW w:w="3134" w:type="dxa"/>
            <w:vAlign w:val="center"/>
          </w:tcPr>
          <w:p w14:paraId="245E2C63" w14:textId="77777777" w:rsidR="00352842" w:rsidRPr="00C8279E" w:rsidRDefault="00352842" w:rsidP="00FE0715">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4BD985BD" w14:textId="77777777" w:rsidR="00352842" w:rsidRPr="00C8279E" w:rsidRDefault="00352842" w:rsidP="00FE0715">
            <w:pPr>
              <w:spacing w:after="0"/>
              <w:jc w:val="center"/>
              <w:rPr>
                <w:rFonts w:eastAsia="Times New Roman"/>
                <w:lang w:eastAsia="es-ES_tradnl"/>
              </w:rPr>
            </w:pPr>
            <w:r w:rsidRPr="00C8279E">
              <w:rPr>
                <w:rFonts w:eastAsia="Times New Roman"/>
                <w:lang w:eastAsia="es-ES_tradnl"/>
              </w:rPr>
              <w:t>del 19 hasta el 2</w:t>
            </w:r>
            <w:r>
              <w:rPr>
                <w:rFonts w:eastAsia="Times New Roman"/>
                <w:lang w:eastAsia="es-ES_tradnl"/>
              </w:rPr>
              <w:t>3</w:t>
            </w:r>
            <w:r w:rsidRPr="00C8279E">
              <w:rPr>
                <w:rFonts w:eastAsia="Times New Roman"/>
                <w:lang w:eastAsia="es-ES_tradnl"/>
              </w:rPr>
              <w:t xml:space="preserve"> de diciembre</w:t>
            </w:r>
          </w:p>
          <w:p w14:paraId="72EC9134" w14:textId="77777777" w:rsidR="00352842" w:rsidRPr="00C8279E" w:rsidRDefault="00352842" w:rsidP="00FE0715">
            <w:pPr>
              <w:spacing w:after="0"/>
              <w:jc w:val="center"/>
              <w:rPr>
                <w:rFonts w:eastAsia="Times New Roman"/>
                <w:lang w:eastAsia="es-ES_tradnl"/>
              </w:rPr>
            </w:pPr>
          </w:p>
        </w:tc>
      </w:tr>
    </w:tbl>
    <w:p w14:paraId="17015FB2" w14:textId="77777777" w:rsidR="00352842" w:rsidRPr="00C8279E" w:rsidRDefault="00352842" w:rsidP="00352842">
      <w:pPr>
        <w:jc w:val="center"/>
        <w:rPr>
          <w:rFonts w:eastAsia="Times New Roman"/>
          <w:b/>
          <w:u w:val="single"/>
          <w:lang w:eastAsia="es-ES_tradnl"/>
        </w:rPr>
      </w:pPr>
    </w:p>
    <w:p w14:paraId="2AC0F460" w14:textId="77777777" w:rsidR="00352842" w:rsidRPr="00C8279E" w:rsidRDefault="00352842" w:rsidP="00352842">
      <w:pPr>
        <w:jc w:val="center"/>
        <w:rPr>
          <w:rFonts w:eastAsia="Times New Roman"/>
          <w:b/>
          <w:u w:val="single"/>
          <w:lang w:eastAsia="es-ES_tradnl"/>
        </w:rPr>
      </w:pPr>
      <w:r w:rsidRPr="00C8279E">
        <w:rPr>
          <w:rFonts w:eastAsia="Times New Roman"/>
          <w:b/>
          <w:u w:val="single"/>
          <w:lang w:eastAsia="es-ES_tradnl"/>
        </w:rPr>
        <w:t>PUNTOS DE PAGO EFECTY – SERVIENTREGA</w:t>
      </w:r>
    </w:p>
    <w:p w14:paraId="476BD001" w14:textId="3288E4E8" w:rsidR="00352842" w:rsidRDefault="00352842" w:rsidP="00352842">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52842" w:rsidRPr="00C8279E" w14:paraId="6E32B9F4" w14:textId="77777777" w:rsidTr="00FE0715">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79AFF" w14:textId="77777777" w:rsidR="00352842" w:rsidRPr="00C8279E" w:rsidRDefault="00352842" w:rsidP="00FE0715">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3AA1D9F1" w14:textId="77777777" w:rsidR="00352842" w:rsidRPr="00C8279E" w:rsidRDefault="00352842" w:rsidP="00FE0715">
            <w:pPr>
              <w:spacing w:after="0"/>
              <w:jc w:val="center"/>
              <w:rPr>
                <w:rFonts w:eastAsia="Times New Roman"/>
                <w:b/>
                <w:bCs/>
                <w:lang w:eastAsia="es-CO"/>
              </w:rPr>
            </w:pPr>
            <w:r w:rsidRPr="00C8279E">
              <w:rPr>
                <w:rFonts w:eastAsia="Times New Roman"/>
                <w:b/>
                <w:bCs/>
                <w:lang w:eastAsia="es-CO"/>
              </w:rPr>
              <w:t>PUNTOS DE PAGO</w:t>
            </w:r>
          </w:p>
        </w:tc>
      </w:tr>
      <w:tr w:rsidR="00352842" w:rsidRPr="00C8279E" w14:paraId="47FA7391" w14:textId="77777777" w:rsidTr="00FE0715">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2B14C9D1"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578F1A49" w14:textId="77777777" w:rsidR="00352842" w:rsidRPr="00C8279E" w:rsidRDefault="00352842" w:rsidP="00FE0715">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27F047AD" w14:textId="77777777" w:rsidR="00352842" w:rsidRPr="00C8279E" w:rsidRDefault="00352842" w:rsidP="00FE0715">
            <w:pPr>
              <w:spacing w:after="0"/>
              <w:rPr>
                <w:rFonts w:eastAsia="Times New Roman"/>
                <w:lang w:eastAsia="es-CO"/>
              </w:rPr>
            </w:pPr>
          </w:p>
        </w:tc>
      </w:tr>
      <w:tr w:rsidR="00352842" w:rsidRPr="00C8279E" w14:paraId="59F3BCEB" w14:textId="77777777" w:rsidTr="00FE0715">
        <w:trPr>
          <w:trHeight w:val="20"/>
          <w:jc w:val="center"/>
        </w:trPr>
        <w:tc>
          <w:tcPr>
            <w:tcW w:w="1440" w:type="dxa"/>
            <w:vMerge/>
            <w:tcBorders>
              <w:left w:val="single" w:sz="4" w:space="0" w:color="auto"/>
              <w:bottom w:val="single" w:sz="4" w:space="0" w:color="auto"/>
              <w:right w:val="single" w:sz="4" w:space="0" w:color="auto"/>
            </w:tcBorders>
            <w:vAlign w:val="center"/>
            <w:hideMark/>
          </w:tcPr>
          <w:p w14:paraId="6E305299"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DD9804" w14:textId="77777777" w:rsidR="00352842" w:rsidRPr="00C8279E" w:rsidRDefault="00352842" w:rsidP="00FE0715">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261DA29A" w14:textId="77777777" w:rsidR="00352842" w:rsidRPr="00C8279E" w:rsidRDefault="00352842" w:rsidP="00FE0715">
            <w:pPr>
              <w:spacing w:after="0"/>
              <w:rPr>
                <w:rFonts w:eastAsia="Times New Roman"/>
                <w:lang w:eastAsia="es-CO"/>
              </w:rPr>
            </w:pPr>
          </w:p>
        </w:tc>
      </w:tr>
      <w:tr w:rsidR="00352842" w:rsidRPr="00C8279E" w14:paraId="1A424C5E" w14:textId="77777777" w:rsidTr="00FE0715">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76A36E71"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76D0D48B" w14:textId="77777777" w:rsidR="00352842" w:rsidRPr="00C8279E" w:rsidRDefault="00352842" w:rsidP="00FE0715">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4476BD20" w14:textId="77777777" w:rsidR="00352842" w:rsidRPr="00C8279E" w:rsidRDefault="00352842" w:rsidP="00FE0715">
            <w:pPr>
              <w:spacing w:after="0"/>
              <w:rPr>
                <w:rFonts w:eastAsia="Times New Roman"/>
                <w:lang w:eastAsia="es-CO"/>
              </w:rPr>
            </w:pPr>
          </w:p>
        </w:tc>
      </w:tr>
      <w:tr w:rsidR="00352842" w:rsidRPr="00C8279E" w14:paraId="36D39064" w14:textId="77777777" w:rsidTr="00FE0715">
        <w:trPr>
          <w:trHeight w:val="20"/>
          <w:jc w:val="center"/>
        </w:trPr>
        <w:tc>
          <w:tcPr>
            <w:tcW w:w="1440" w:type="dxa"/>
            <w:vMerge w:val="restart"/>
            <w:tcBorders>
              <w:left w:val="single" w:sz="4" w:space="0" w:color="auto"/>
              <w:right w:val="single" w:sz="4" w:space="0" w:color="auto"/>
            </w:tcBorders>
            <w:vAlign w:val="center"/>
            <w:hideMark/>
          </w:tcPr>
          <w:p w14:paraId="7C788085"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35E76E5F" w14:textId="77777777" w:rsidR="00352842" w:rsidRPr="00C8279E" w:rsidRDefault="00352842" w:rsidP="00FE0715">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0A81F653" w14:textId="77777777" w:rsidR="00352842" w:rsidRPr="00C8279E" w:rsidRDefault="00352842" w:rsidP="00FE0715">
            <w:pPr>
              <w:spacing w:after="0"/>
              <w:rPr>
                <w:rFonts w:eastAsia="Times New Roman"/>
                <w:lang w:eastAsia="es-CO"/>
              </w:rPr>
            </w:pPr>
          </w:p>
        </w:tc>
      </w:tr>
      <w:tr w:rsidR="00352842" w:rsidRPr="00C8279E" w14:paraId="32946593" w14:textId="77777777" w:rsidTr="00FE0715">
        <w:trPr>
          <w:trHeight w:val="20"/>
          <w:jc w:val="center"/>
        </w:trPr>
        <w:tc>
          <w:tcPr>
            <w:tcW w:w="1440" w:type="dxa"/>
            <w:vMerge/>
            <w:tcBorders>
              <w:left w:val="single" w:sz="4" w:space="0" w:color="auto"/>
              <w:right w:val="single" w:sz="4" w:space="0" w:color="auto"/>
            </w:tcBorders>
            <w:vAlign w:val="center"/>
          </w:tcPr>
          <w:p w14:paraId="6D5715AE"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0E7ADBF" w14:textId="77777777" w:rsidR="00352842" w:rsidRPr="00C8279E" w:rsidRDefault="00352842" w:rsidP="00FE0715">
            <w:pPr>
              <w:spacing w:after="0"/>
              <w:rPr>
                <w:rFonts w:cs="Arial"/>
                <w:shd w:val="clear" w:color="auto" w:fill="FFFFFF"/>
              </w:rPr>
            </w:pPr>
            <w:r w:rsidRPr="00C8279E">
              <w:rPr>
                <w:rFonts w:cs="Arial"/>
                <w:shd w:val="clear" w:color="auto" w:fill="FFFFFF"/>
              </w:rPr>
              <w:t xml:space="preserve">Miraflores Diagonal 16 C # 1E - 55 </w:t>
            </w:r>
          </w:p>
          <w:p w14:paraId="130143D8" w14:textId="77777777" w:rsidR="00352842" w:rsidRPr="00C8279E" w:rsidRDefault="00352842" w:rsidP="00FE0715">
            <w:pPr>
              <w:spacing w:after="0"/>
              <w:rPr>
                <w:rFonts w:eastAsia="Times New Roman"/>
                <w:lang w:eastAsia="es-CO"/>
              </w:rPr>
            </w:pPr>
          </w:p>
        </w:tc>
      </w:tr>
      <w:tr w:rsidR="00352842" w:rsidRPr="00C8279E" w14:paraId="3EB195AB" w14:textId="77777777" w:rsidTr="00FE0715">
        <w:trPr>
          <w:trHeight w:val="20"/>
          <w:jc w:val="center"/>
        </w:trPr>
        <w:tc>
          <w:tcPr>
            <w:tcW w:w="1440" w:type="dxa"/>
            <w:tcBorders>
              <w:left w:val="single" w:sz="4" w:space="0" w:color="auto"/>
              <w:right w:val="single" w:sz="4" w:space="0" w:color="auto"/>
            </w:tcBorders>
            <w:vAlign w:val="center"/>
          </w:tcPr>
          <w:p w14:paraId="02098369"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202FFCD" w14:textId="77777777" w:rsidR="00352842" w:rsidRPr="00C8279E" w:rsidRDefault="00352842" w:rsidP="00FE0715">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81C3F35" w14:textId="77777777" w:rsidR="00352842" w:rsidRPr="00C8279E" w:rsidRDefault="00352842" w:rsidP="00FE0715">
            <w:pPr>
              <w:spacing w:after="0"/>
              <w:rPr>
                <w:rFonts w:cs="Arial"/>
                <w:shd w:val="clear" w:color="auto" w:fill="FFFFFF"/>
              </w:rPr>
            </w:pPr>
          </w:p>
        </w:tc>
      </w:tr>
      <w:tr w:rsidR="00352842" w:rsidRPr="00C8279E" w14:paraId="6A9CD5FF" w14:textId="77777777" w:rsidTr="00FE0715">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3DC78A8D"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2B1B1D5D" w14:textId="77777777" w:rsidR="00352842" w:rsidRPr="00C8279E" w:rsidRDefault="00352842" w:rsidP="00FE0715">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4A423FF7" w14:textId="77777777" w:rsidR="00352842" w:rsidRPr="00C8279E" w:rsidRDefault="00352842" w:rsidP="00FE0715">
            <w:pPr>
              <w:spacing w:after="0"/>
              <w:rPr>
                <w:rFonts w:eastAsia="Times New Roman"/>
                <w:lang w:eastAsia="es-CO"/>
              </w:rPr>
            </w:pPr>
          </w:p>
        </w:tc>
      </w:tr>
      <w:tr w:rsidR="00352842" w:rsidRPr="00C8279E" w14:paraId="2EB8DF94" w14:textId="77777777" w:rsidTr="00FE0715">
        <w:trPr>
          <w:trHeight w:val="20"/>
          <w:jc w:val="center"/>
        </w:trPr>
        <w:tc>
          <w:tcPr>
            <w:tcW w:w="1440" w:type="dxa"/>
            <w:vMerge/>
            <w:tcBorders>
              <w:left w:val="single" w:sz="4" w:space="0" w:color="auto"/>
              <w:right w:val="single" w:sz="4" w:space="0" w:color="auto"/>
            </w:tcBorders>
            <w:vAlign w:val="center"/>
            <w:hideMark/>
          </w:tcPr>
          <w:p w14:paraId="1DCA8DBA"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EABD63C" w14:textId="77777777" w:rsidR="00352842" w:rsidRPr="00C8279E" w:rsidRDefault="00352842" w:rsidP="00FE0715">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2146A872" w14:textId="77777777" w:rsidR="00352842" w:rsidRPr="00C8279E" w:rsidRDefault="00352842" w:rsidP="00FE0715">
            <w:pPr>
              <w:spacing w:after="0"/>
              <w:rPr>
                <w:rFonts w:eastAsia="Times New Roman"/>
                <w:lang w:eastAsia="es-CO"/>
              </w:rPr>
            </w:pPr>
          </w:p>
        </w:tc>
      </w:tr>
      <w:tr w:rsidR="00352842" w:rsidRPr="00C8279E" w14:paraId="22E7792A" w14:textId="77777777" w:rsidTr="00FE0715">
        <w:trPr>
          <w:trHeight w:val="20"/>
          <w:jc w:val="center"/>
        </w:trPr>
        <w:tc>
          <w:tcPr>
            <w:tcW w:w="1440" w:type="dxa"/>
            <w:vMerge/>
            <w:tcBorders>
              <w:left w:val="single" w:sz="4" w:space="0" w:color="auto"/>
              <w:bottom w:val="single" w:sz="4" w:space="0" w:color="auto"/>
              <w:right w:val="single" w:sz="4" w:space="0" w:color="auto"/>
            </w:tcBorders>
            <w:vAlign w:val="center"/>
          </w:tcPr>
          <w:p w14:paraId="0565F328"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332DF676"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554D7CD" w14:textId="77777777" w:rsidR="00352842" w:rsidRPr="00C8279E" w:rsidRDefault="00352842" w:rsidP="00FE0715">
            <w:pPr>
              <w:spacing w:after="0"/>
              <w:rPr>
                <w:rFonts w:eastAsia="Times New Roman"/>
                <w:lang w:eastAsia="es-CO"/>
              </w:rPr>
            </w:pPr>
          </w:p>
        </w:tc>
      </w:tr>
      <w:tr w:rsidR="00352842" w:rsidRPr="00C8279E" w14:paraId="22EA7431" w14:textId="77777777" w:rsidTr="00FE0715">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2001BF"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7EFCCC9" w14:textId="77777777" w:rsidR="00352842" w:rsidRPr="00C8279E" w:rsidRDefault="00352842" w:rsidP="00FE0715">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2590110A" w14:textId="77777777" w:rsidR="00352842" w:rsidRPr="00C8279E" w:rsidRDefault="00352842" w:rsidP="00FE0715">
            <w:pPr>
              <w:spacing w:after="0"/>
              <w:rPr>
                <w:rFonts w:eastAsia="Times New Roman"/>
                <w:lang w:eastAsia="es-CO"/>
              </w:rPr>
            </w:pPr>
          </w:p>
        </w:tc>
      </w:tr>
      <w:tr w:rsidR="00352842" w:rsidRPr="00C8279E" w14:paraId="10398074" w14:textId="77777777" w:rsidTr="00FE0715">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17784130"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B69898D"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1ACEF27E" w14:textId="77777777" w:rsidR="00352842" w:rsidRPr="00C8279E" w:rsidRDefault="00352842" w:rsidP="00FE0715">
            <w:pPr>
              <w:spacing w:after="0"/>
              <w:rPr>
                <w:rFonts w:eastAsia="Times New Roman"/>
                <w:lang w:eastAsia="es-CO"/>
              </w:rPr>
            </w:pPr>
          </w:p>
        </w:tc>
      </w:tr>
      <w:tr w:rsidR="00352842" w:rsidRPr="00C8279E" w14:paraId="738567D9" w14:textId="77777777" w:rsidTr="00FE0715">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090189DB"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1B125461" w14:textId="77777777" w:rsidR="00352842" w:rsidRPr="00C8279E" w:rsidRDefault="00352842" w:rsidP="00FE0715">
            <w:pPr>
              <w:spacing w:after="0"/>
              <w:rPr>
                <w:rFonts w:eastAsia="Times New Roman"/>
                <w:lang w:eastAsia="es-CO"/>
              </w:rPr>
            </w:pPr>
            <w:proofErr w:type="spellStart"/>
            <w:r w:rsidRPr="00C8279E">
              <w:rPr>
                <w:rFonts w:eastAsia="Times New Roman"/>
                <w:lang w:eastAsia="es-CO"/>
              </w:rPr>
              <w:t>Tamasagra</w:t>
            </w:r>
            <w:proofErr w:type="spellEnd"/>
            <w:r w:rsidRPr="00C8279E">
              <w:rPr>
                <w:rFonts w:eastAsia="Times New Roman"/>
                <w:lang w:eastAsia="es-CO"/>
              </w:rPr>
              <w:t xml:space="preserve">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293BBB19" w14:textId="77777777" w:rsidR="00352842" w:rsidRPr="00C8279E" w:rsidRDefault="00352842" w:rsidP="00FE0715">
            <w:pPr>
              <w:spacing w:after="0"/>
              <w:rPr>
                <w:rFonts w:eastAsia="Times New Roman"/>
                <w:lang w:eastAsia="es-CO"/>
              </w:rPr>
            </w:pPr>
          </w:p>
        </w:tc>
      </w:tr>
      <w:tr w:rsidR="00352842" w:rsidRPr="00C8279E" w14:paraId="7DECEC2A" w14:textId="77777777" w:rsidTr="00FE0715">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FEDF1C2"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660781E" w14:textId="77777777" w:rsidR="00352842" w:rsidRPr="00C8279E" w:rsidRDefault="00352842" w:rsidP="00FE0715">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352842" w:rsidRPr="00C8279E" w14:paraId="4BB3FC61" w14:textId="77777777" w:rsidTr="00FE0715">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2CFC3A"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9D4DF04" w14:textId="77777777" w:rsidR="00352842" w:rsidRPr="00C8279E" w:rsidRDefault="00352842" w:rsidP="00FE0715">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667C5ACB" w14:textId="77777777" w:rsidR="00352842" w:rsidRPr="00C8279E" w:rsidRDefault="00352842" w:rsidP="00FE0715">
            <w:pPr>
              <w:spacing w:after="0"/>
              <w:rPr>
                <w:rFonts w:eastAsia="Times New Roman"/>
                <w:lang w:eastAsia="es-CO"/>
              </w:rPr>
            </w:pPr>
          </w:p>
        </w:tc>
      </w:tr>
      <w:tr w:rsidR="00352842" w:rsidRPr="00C8279E" w14:paraId="4CD4A1C6" w14:textId="77777777" w:rsidTr="00FE0715">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2E5FEE3"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C7028A6" w14:textId="77777777" w:rsidR="00352842" w:rsidRPr="00C8279E" w:rsidRDefault="00352842" w:rsidP="00FE0715">
            <w:pPr>
              <w:spacing w:after="0"/>
              <w:rPr>
                <w:rFonts w:eastAsia="Times New Roman"/>
                <w:lang w:eastAsia="es-CO"/>
              </w:rPr>
            </w:pPr>
            <w:r w:rsidRPr="00C8279E">
              <w:rPr>
                <w:rFonts w:eastAsia="Times New Roman"/>
                <w:lang w:eastAsia="es-CO"/>
              </w:rPr>
              <w:t>Centro comercial bombona local 1</w:t>
            </w:r>
          </w:p>
          <w:p w14:paraId="55D44E82" w14:textId="77777777" w:rsidR="00352842" w:rsidRPr="00C8279E" w:rsidRDefault="00352842" w:rsidP="00FE0715">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352842" w:rsidRPr="00C8279E" w14:paraId="377F7CD2" w14:textId="77777777" w:rsidTr="00FE0715">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44F0CE3"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37AE1FC8" w14:textId="77777777" w:rsidR="00352842" w:rsidRPr="00C8279E" w:rsidRDefault="00352842" w:rsidP="00FE0715">
            <w:pPr>
              <w:spacing w:after="0"/>
              <w:rPr>
                <w:rFonts w:eastAsia="Times New Roman"/>
                <w:lang w:eastAsia="es-CO"/>
              </w:rPr>
            </w:pPr>
            <w:r w:rsidRPr="00C8279E">
              <w:rPr>
                <w:rFonts w:eastAsia="Times New Roman"/>
                <w:lang w:eastAsia="es-CO"/>
              </w:rPr>
              <w:t>Avenida Panamericana</w:t>
            </w:r>
          </w:p>
          <w:p w14:paraId="2E0601CA" w14:textId="77777777" w:rsidR="00352842" w:rsidRPr="00C8279E" w:rsidRDefault="00352842" w:rsidP="00FE0715">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352842" w:rsidRPr="00C8279E" w14:paraId="6B0A632F" w14:textId="77777777" w:rsidTr="00FE0715">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30E46758"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455D79C1" w14:textId="77777777" w:rsidR="00352842" w:rsidRPr="00C8279E" w:rsidRDefault="00352842" w:rsidP="00FE0715">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2E14B256" w14:textId="77777777" w:rsidR="00352842" w:rsidRPr="00C8279E" w:rsidRDefault="00352842" w:rsidP="00FE0715">
            <w:pPr>
              <w:spacing w:after="0"/>
              <w:rPr>
                <w:rFonts w:eastAsia="Times New Roman"/>
                <w:lang w:eastAsia="es-CO"/>
              </w:rPr>
            </w:pPr>
          </w:p>
        </w:tc>
      </w:tr>
      <w:tr w:rsidR="00352842" w:rsidRPr="00C8279E" w14:paraId="50CF9875" w14:textId="77777777" w:rsidTr="00FE0715">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88BE908"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777B32"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Quintas de San Pedro (DIMONEX) </w:t>
            </w:r>
          </w:p>
          <w:p w14:paraId="54BE1C35" w14:textId="77777777" w:rsidR="00352842" w:rsidRPr="00C8279E" w:rsidRDefault="00352842" w:rsidP="00FE0715">
            <w:pPr>
              <w:spacing w:after="0"/>
              <w:rPr>
                <w:rFonts w:eastAsia="Times New Roman"/>
                <w:lang w:eastAsia="es-CO"/>
              </w:rPr>
            </w:pPr>
            <w:r w:rsidRPr="00C8279E">
              <w:rPr>
                <w:rFonts w:eastAsia="Times New Roman"/>
                <w:lang w:eastAsia="es-CO"/>
              </w:rPr>
              <w:t>Carrera 47 # 12 - 69 Local 101</w:t>
            </w:r>
          </w:p>
          <w:p w14:paraId="1C4CFE97" w14:textId="77777777" w:rsidR="00352842" w:rsidRPr="00C8279E" w:rsidRDefault="00352842" w:rsidP="00FE0715">
            <w:pPr>
              <w:spacing w:after="0"/>
              <w:rPr>
                <w:rFonts w:eastAsia="Times New Roman"/>
                <w:lang w:eastAsia="es-CO"/>
              </w:rPr>
            </w:pPr>
          </w:p>
        </w:tc>
      </w:tr>
      <w:tr w:rsidR="00352842" w:rsidRPr="00C8279E" w14:paraId="685478DE" w14:textId="77777777" w:rsidTr="00FE0715">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718A3C9"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lastRenderedPageBreak/>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17502359" w14:textId="77777777" w:rsidR="00352842" w:rsidRPr="00C8279E" w:rsidRDefault="00352842" w:rsidP="00FE0715">
            <w:pPr>
              <w:spacing w:after="0"/>
              <w:rPr>
                <w:rFonts w:eastAsia="Times New Roman"/>
                <w:lang w:eastAsia="es-CO"/>
              </w:rPr>
            </w:pPr>
            <w:proofErr w:type="spellStart"/>
            <w:r w:rsidRPr="00C8279E">
              <w:rPr>
                <w:rFonts w:eastAsia="Times New Roman"/>
                <w:lang w:eastAsia="es-CO"/>
              </w:rPr>
              <w:t>Emas</w:t>
            </w:r>
            <w:proofErr w:type="spellEnd"/>
            <w:r w:rsidRPr="00C8279E">
              <w:rPr>
                <w:rFonts w:eastAsia="Times New Roman"/>
                <w:lang w:eastAsia="es-CO"/>
              </w:rPr>
              <w:t xml:space="preserve">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7868D230" w14:textId="77777777" w:rsidR="00352842" w:rsidRPr="00C8279E" w:rsidRDefault="00352842" w:rsidP="00FE0715">
            <w:pPr>
              <w:spacing w:after="0"/>
              <w:rPr>
                <w:rFonts w:eastAsia="Times New Roman"/>
                <w:lang w:eastAsia="es-CO"/>
              </w:rPr>
            </w:pPr>
          </w:p>
        </w:tc>
      </w:tr>
      <w:tr w:rsidR="00352842" w:rsidRPr="00C8279E" w14:paraId="02E5BB58" w14:textId="77777777" w:rsidTr="00FE0715">
        <w:trPr>
          <w:trHeight w:val="20"/>
          <w:jc w:val="center"/>
        </w:trPr>
        <w:tc>
          <w:tcPr>
            <w:tcW w:w="1440" w:type="dxa"/>
            <w:vMerge/>
            <w:tcBorders>
              <w:left w:val="single" w:sz="4" w:space="0" w:color="auto"/>
              <w:right w:val="single" w:sz="4" w:space="0" w:color="auto"/>
            </w:tcBorders>
            <w:shd w:val="clear" w:color="auto" w:fill="auto"/>
            <w:noWrap/>
            <w:vAlign w:val="center"/>
          </w:tcPr>
          <w:p w14:paraId="0BADB930"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2A6266E"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5B1D0215" w14:textId="77777777" w:rsidR="00352842" w:rsidRPr="00C8279E" w:rsidRDefault="00352842" w:rsidP="00FE0715">
            <w:pPr>
              <w:spacing w:after="0"/>
              <w:rPr>
                <w:rFonts w:eastAsia="Times New Roman"/>
                <w:lang w:eastAsia="es-CO"/>
              </w:rPr>
            </w:pPr>
          </w:p>
        </w:tc>
      </w:tr>
      <w:tr w:rsidR="00352842" w:rsidRPr="00C8279E" w14:paraId="3FA78230" w14:textId="77777777" w:rsidTr="00FE0715">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4250DF08"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33891B5D"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2DEB8704" w14:textId="77777777" w:rsidR="00352842" w:rsidRPr="00C8279E" w:rsidRDefault="00352842" w:rsidP="00FE0715">
            <w:pPr>
              <w:spacing w:after="0"/>
              <w:rPr>
                <w:rFonts w:eastAsia="Times New Roman"/>
                <w:lang w:eastAsia="es-CO"/>
              </w:rPr>
            </w:pPr>
          </w:p>
        </w:tc>
      </w:tr>
      <w:tr w:rsidR="00352842" w:rsidRPr="00C8279E" w14:paraId="4B6E561E" w14:textId="77777777" w:rsidTr="00FE0715">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3A4E32"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0FD69714"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366E959C" w14:textId="77777777" w:rsidR="00352842" w:rsidRPr="00C8279E" w:rsidRDefault="00352842" w:rsidP="00FE0715">
            <w:pPr>
              <w:spacing w:after="0"/>
              <w:rPr>
                <w:rFonts w:eastAsia="Times New Roman"/>
                <w:lang w:eastAsia="es-CO"/>
              </w:rPr>
            </w:pPr>
          </w:p>
        </w:tc>
      </w:tr>
      <w:tr w:rsidR="00352842" w:rsidRPr="00C8279E" w14:paraId="38E22715" w14:textId="77777777" w:rsidTr="00FE0715">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2EA8B92"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5AF9559A"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2A55CE90" w14:textId="77777777" w:rsidR="00352842" w:rsidRPr="00C8279E" w:rsidRDefault="00352842" w:rsidP="00FE0715">
            <w:pPr>
              <w:spacing w:after="0"/>
              <w:rPr>
                <w:rFonts w:eastAsia="Times New Roman"/>
                <w:lang w:eastAsia="es-CO"/>
              </w:rPr>
            </w:pPr>
          </w:p>
        </w:tc>
      </w:tr>
      <w:tr w:rsidR="00352842" w:rsidRPr="00C8279E" w14:paraId="4F13385E" w14:textId="77777777" w:rsidTr="00FE0715">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7021004"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052D5CEC"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385279B0" w14:textId="77777777" w:rsidR="00352842" w:rsidRPr="00C8279E" w:rsidRDefault="00352842" w:rsidP="00FE0715">
            <w:pPr>
              <w:spacing w:after="0"/>
              <w:rPr>
                <w:rFonts w:eastAsia="Times New Roman"/>
                <w:lang w:eastAsia="es-CO"/>
              </w:rPr>
            </w:pPr>
          </w:p>
        </w:tc>
      </w:tr>
      <w:tr w:rsidR="00352842" w:rsidRPr="00C8279E" w14:paraId="6645B770" w14:textId="77777777" w:rsidTr="00FE0715">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2F66496A"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021B2421" w14:textId="77777777" w:rsidR="00352842" w:rsidRPr="00C8279E" w:rsidRDefault="00352842" w:rsidP="00FE0715">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352842" w:rsidRPr="00C8279E" w14:paraId="4AB9DF52" w14:textId="77777777" w:rsidTr="00FE0715">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B9B3F66"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2DDBF244" w14:textId="77777777" w:rsidR="00352842" w:rsidRPr="00C8279E" w:rsidRDefault="00352842" w:rsidP="00FE0715">
            <w:pPr>
              <w:spacing w:after="0"/>
              <w:rPr>
                <w:rFonts w:eastAsia="Times New Roman"/>
                <w:lang w:eastAsia="es-CO"/>
              </w:rPr>
            </w:pPr>
            <w:r w:rsidRPr="00C8279E">
              <w:rPr>
                <w:rFonts w:eastAsia="Times New Roman"/>
                <w:lang w:eastAsia="es-CO"/>
              </w:rPr>
              <w:t>Efecty El Encano</w:t>
            </w:r>
          </w:p>
          <w:p w14:paraId="69E9D5BF" w14:textId="77777777" w:rsidR="00352842" w:rsidRPr="00C8279E" w:rsidRDefault="00352842" w:rsidP="00FE0715">
            <w:pPr>
              <w:spacing w:after="0"/>
              <w:rPr>
                <w:rFonts w:eastAsia="Times New Roman"/>
                <w:lang w:eastAsia="es-CO"/>
              </w:rPr>
            </w:pPr>
          </w:p>
        </w:tc>
      </w:tr>
      <w:tr w:rsidR="00352842" w:rsidRPr="00C8279E" w14:paraId="7FD60323" w14:textId="77777777" w:rsidTr="00FE0715">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7B92BF2"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D7D6FA" w14:textId="77777777" w:rsidR="00352842" w:rsidRPr="00C8279E" w:rsidRDefault="00352842" w:rsidP="00FE0715">
            <w:pPr>
              <w:spacing w:after="0"/>
              <w:rPr>
                <w:rFonts w:eastAsia="Times New Roman"/>
                <w:lang w:eastAsia="es-CO"/>
              </w:rPr>
            </w:pPr>
            <w:r w:rsidRPr="00C8279E">
              <w:rPr>
                <w:rFonts w:eastAsia="Times New Roman"/>
                <w:lang w:eastAsia="es-CO"/>
              </w:rPr>
              <w:t>Efecty Catambuco</w:t>
            </w:r>
          </w:p>
          <w:p w14:paraId="745F1C85" w14:textId="77777777" w:rsidR="00352842" w:rsidRPr="00C8279E" w:rsidRDefault="00352842" w:rsidP="00FE0715">
            <w:pPr>
              <w:spacing w:after="0"/>
              <w:rPr>
                <w:rFonts w:eastAsia="Times New Roman"/>
                <w:lang w:eastAsia="es-CO"/>
              </w:rPr>
            </w:pPr>
          </w:p>
        </w:tc>
      </w:tr>
    </w:tbl>
    <w:p w14:paraId="50435A6A" w14:textId="77777777" w:rsidR="00352842" w:rsidRPr="00C8279E" w:rsidRDefault="00352842" w:rsidP="00352842">
      <w:pPr>
        <w:rPr>
          <w:rFonts w:eastAsia="Times New Roman"/>
          <w:b/>
          <w:u w:val="single"/>
          <w:lang w:val="es-ES_tradnl" w:eastAsia="es-ES"/>
        </w:rPr>
      </w:pPr>
    </w:p>
    <w:p w14:paraId="42F0625C" w14:textId="77777777" w:rsidR="00352842" w:rsidRPr="00C8279E" w:rsidRDefault="00352842" w:rsidP="00352842">
      <w:pPr>
        <w:spacing w:after="120"/>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1AFA32B3" w14:textId="77777777" w:rsidR="00352842" w:rsidRPr="00C8279E" w:rsidRDefault="00352842" w:rsidP="00352842">
      <w:pPr>
        <w:spacing w:after="120"/>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352842" w:rsidRPr="00C8279E" w14:paraId="623B0639" w14:textId="77777777" w:rsidTr="00FE0715">
        <w:trPr>
          <w:trHeight w:val="660"/>
          <w:jc w:val="center"/>
        </w:trPr>
        <w:tc>
          <w:tcPr>
            <w:tcW w:w="1931"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B77B740"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9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ABDCAE6"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E1D9952"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162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08FA85E"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352842" w:rsidRPr="00C8279E" w14:paraId="22ECFE74" w14:textId="77777777" w:rsidTr="00FE0715">
        <w:trPr>
          <w:trHeight w:val="405"/>
          <w:jc w:val="center"/>
        </w:trPr>
        <w:tc>
          <w:tcPr>
            <w:tcW w:w="193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D6A9E03"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Miércoles 19</w:t>
            </w:r>
            <w:r>
              <w:rPr>
                <w:rFonts w:eastAsia="Times New Roman" w:cs="Segoe UI"/>
                <w:b/>
                <w:bCs/>
                <w:bdr w:val="none" w:sz="0" w:space="0" w:color="auto" w:frame="1"/>
                <w:lang w:eastAsia="es-CO"/>
              </w:rPr>
              <w:t xml:space="preserve"> de </w:t>
            </w:r>
            <w:r w:rsidRPr="00C8279E">
              <w:rPr>
                <w:rFonts w:eastAsia="Times New Roman" w:cs="Segoe UI"/>
                <w:b/>
                <w:bCs/>
                <w:bdr w:val="none" w:sz="0" w:space="0" w:color="auto" w:frame="1"/>
                <w:lang w:eastAsia="es-CO"/>
              </w:rPr>
              <w:t>diciembre</w:t>
            </w:r>
          </w:p>
        </w:tc>
        <w:tc>
          <w:tcPr>
            <w:tcW w:w="19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E3CA2BE" w14:textId="77777777" w:rsidR="00352842" w:rsidRPr="00C8279E" w:rsidRDefault="00352842" w:rsidP="00FE0715">
            <w:pPr>
              <w:spacing w:after="12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3C4212" w14:textId="77777777" w:rsidR="00352842" w:rsidRPr="00C8279E" w:rsidRDefault="00352842" w:rsidP="00FE0715">
            <w:pPr>
              <w:spacing w:after="120"/>
              <w:rPr>
                <w:rFonts w:eastAsia="Times New Roman" w:cs="Segoe UI"/>
                <w:lang w:eastAsia="es-CO"/>
              </w:rPr>
            </w:pPr>
            <w:r w:rsidRPr="00C8279E">
              <w:rPr>
                <w:rFonts w:eastAsia="Times New Roman" w:cs="Segoe UI"/>
                <w:bdr w:val="none" w:sz="0" w:space="0" w:color="auto" w:frame="1"/>
                <w:lang w:eastAsia="es-CO"/>
              </w:rPr>
              <w:t>Salón comunal</w:t>
            </w:r>
          </w:p>
        </w:tc>
        <w:tc>
          <w:tcPr>
            <w:tcW w:w="162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DBF675C" w14:textId="77777777" w:rsidR="00352842" w:rsidRPr="00C8279E" w:rsidRDefault="00352842" w:rsidP="00FE0715">
            <w:pPr>
              <w:spacing w:after="120"/>
              <w:rPr>
                <w:rFonts w:eastAsia="Times New Roman" w:cs="Segoe UI"/>
                <w:lang w:eastAsia="es-CO"/>
              </w:rPr>
            </w:pPr>
            <w:r w:rsidRPr="00C8279E">
              <w:rPr>
                <w:rFonts w:eastAsia="Times New Roman" w:cs="Segoe UI"/>
                <w:bdr w:val="none" w:sz="0" w:space="0" w:color="auto" w:frame="1"/>
                <w:lang w:eastAsia="es-CO"/>
              </w:rPr>
              <w:t>8:00 am a 11:00 am</w:t>
            </w:r>
          </w:p>
        </w:tc>
      </w:tr>
    </w:tbl>
    <w:p w14:paraId="78EA6D4C" w14:textId="77777777" w:rsidR="00352842" w:rsidRPr="00C8279E" w:rsidRDefault="00352842" w:rsidP="00352842">
      <w:pPr>
        <w:spacing w:after="120"/>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21"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546FEF8C" w14:textId="77777777" w:rsidR="00352842" w:rsidRPr="00C8279E" w:rsidRDefault="00352842" w:rsidP="00352842">
      <w:pPr>
        <w:spacing w:after="120"/>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6545C046" w14:textId="77777777" w:rsidR="00352842" w:rsidRPr="00C8279E" w:rsidRDefault="00352842" w:rsidP="00352842">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3FEE2548" w14:textId="77777777" w:rsidR="00352842" w:rsidRPr="00C8279E" w:rsidRDefault="00352842" w:rsidP="00352842">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2E190B8E" w14:textId="77777777" w:rsidR="00352842" w:rsidRPr="00C8279E" w:rsidRDefault="00352842" w:rsidP="00352842">
      <w:pPr>
        <w:rPr>
          <w:rFonts w:eastAsia="Times New Roman"/>
          <w:lang w:eastAsia="es-ES_tradnl"/>
        </w:rPr>
      </w:pPr>
      <w:r w:rsidRPr="00C8279E">
        <w:rPr>
          <w:rFonts w:eastAsia="Times New Roman"/>
          <w:lang w:eastAsia="es-ES_tradnl"/>
        </w:rPr>
        <w:lastRenderedPageBreak/>
        <w:t xml:space="preserve">Igualmente, pueden dirigirse hasta las instalaciones del Centro Vida para el Adulto Mayor, ubicado en la Secretaría de Bienestar Social, barrio Mijitayo </w:t>
      </w:r>
      <w:r>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11DD1C9B" w14:textId="77777777" w:rsidR="00352842" w:rsidRDefault="00352842" w:rsidP="00352842">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6A9F2DDD" w14:textId="77777777" w:rsidR="00352842" w:rsidRDefault="00352842" w:rsidP="00352842">
      <w:pPr>
        <w:shd w:val="clear" w:color="auto" w:fill="FFFFFF"/>
        <w:spacing w:after="120"/>
        <w:jc w:val="center"/>
        <w:rPr>
          <w:rFonts w:cs="Tahoma"/>
          <w:bCs/>
          <w:i/>
          <w:color w:val="222222"/>
        </w:rPr>
      </w:pPr>
      <w:r w:rsidRPr="00110C95">
        <w:rPr>
          <w:rFonts w:cs="Tahoma"/>
          <w:bCs/>
          <w:i/>
          <w:color w:val="222222"/>
        </w:rPr>
        <w:t>Somos constructores de paz</w:t>
      </w:r>
    </w:p>
    <w:p w14:paraId="7CC9020A" w14:textId="77777777" w:rsidR="00352842" w:rsidRDefault="00352842" w:rsidP="00060EB4">
      <w:pPr>
        <w:shd w:val="clear" w:color="auto" w:fill="FFFFFF"/>
        <w:suppressAutoHyphens w:val="0"/>
        <w:spacing w:after="120"/>
        <w:jc w:val="center"/>
        <w:rPr>
          <w:rFonts w:cs="Tahoma"/>
          <w:bCs/>
          <w:i/>
          <w:color w:val="222222"/>
        </w:rPr>
      </w:pPr>
    </w:p>
    <w:bookmarkEnd w:id="0"/>
    <w:p w14:paraId="750A4F4D" w14:textId="40466B92" w:rsidR="00E17EDF" w:rsidRDefault="00E17EDF" w:rsidP="00D171FD">
      <w:pPr>
        <w:shd w:val="clear" w:color="auto" w:fill="FFFFFF"/>
        <w:suppressAutoHyphens w:val="0"/>
        <w:spacing w:after="120"/>
        <w:ind w:left="708" w:hanging="708"/>
        <w:jc w:val="center"/>
        <w:rPr>
          <w:rFonts w:cs="Tahoma"/>
          <w:b/>
          <w:bCs/>
          <w:color w:val="222222"/>
        </w:rPr>
      </w:pPr>
      <w:r w:rsidRPr="005C5CDE">
        <w:rPr>
          <w:rFonts w:cs="Tahoma"/>
          <w:b/>
          <w:bCs/>
          <w:color w:val="222222"/>
        </w:rPr>
        <w:t>LA ALCALDÍA DE PASTO INFORMA QUE ESTÁ ABIERTA LA CO</w:t>
      </w:r>
      <w:r w:rsidR="0099321A">
        <w:rPr>
          <w:rFonts w:cs="Tahoma"/>
          <w:b/>
          <w:bCs/>
          <w:color w:val="222222"/>
        </w:rPr>
        <w:t>N</w:t>
      </w:r>
      <w:r w:rsidRPr="005C5CDE">
        <w:rPr>
          <w:rFonts w:cs="Tahoma"/>
          <w:b/>
          <w:bCs/>
          <w:color w:val="222222"/>
        </w:rPr>
        <w:t>VOCATORIA DE DESIGNACIÓN DE LISTA DE ELEGIBLES DE CURADORES URBANOS A NIVEL NACIONAL</w:t>
      </w:r>
    </w:p>
    <w:p w14:paraId="27912AE5" w14:textId="77777777" w:rsidR="00E17EDF" w:rsidRDefault="00E17EDF" w:rsidP="00E17EDF">
      <w:pPr>
        <w:shd w:val="clear" w:color="auto" w:fill="FFFFFF"/>
        <w:suppressAutoHyphens w:val="0"/>
        <w:spacing w:after="120"/>
        <w:jc w:val="center"/>
        <w:rPr>
          <w:rFonts w:cs="Tahoma"/>
          <w:b/>
          <w:bCs/>
          <w:color w:val="222222"/>
        </w:rPr>
      </w:pPr>
      <w:r>
        <w:rPr>
          <w:noProof/>
          <w:lang w:eastAsia="es-CO"/>
        </w:rPr>
        <w:drawing>
          <wp:inline distT="0" distB="0" distL="0" distR="0" wp14:anchorId="4C014C2B" wp14:editId="01E0607B">
            <wp:extent cx="2105025" cy="2781300"/>
            <wp:effectExtent l="0" t="0" r="9525" b="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05025" cy="2781300"/>
                    </a:xfrm>
                    <a:prstGeom prst="rect">
                      <a:avLst/>
                    </a:prstGeom>
                  </pic:spPr>
                </pic:pic>
              </a:graphicData>
            </a:graphic>
          </wp:inline>
        </w:drawing>
      </w:r>
    </w:p>
    <w:p w14:paraId="072758A7" w14:textId="77777777" w:rsidR="00E17EDF" w:rsidRDefault="00E17EDF" w:rsidP="00E17EDF">
      <w:pPr>
        <w:shd w:val="clear" w:color="auto" w:fill="FFFFFF"/>
        <w:suppressAutoHyphens w:val="0"/>
        <w:spacing w:after="120"/>
        <w:rPr>
          <w:rFonts w:cs="Tahoma"/>
          <w:bCs/>
          <w:color w:val="222222"/>
        </w:rPr>
      </w:pPr>
      <w:r w:rsidRPr="005C5CDE">
        <w:rPr>
          <w:rFonts w:cs="Tahoma"/>
          <w:bCs/>
          <w:color w:val="222222"/>
        </w:rPr>
        <w:t>La Alcaldía de Pasto a través de la Secretaría de Planeación Municipal informa que la Superintendencia de Notariado y Registro lleva a cabo la “Convocatoria Concurso Público de Méritos No. 001 de 2018, para la Conformación de la Lista de Elegibles para la Designación de Curadores Urbanos”, cuyo término de inscripción para la participación en el concurso se encuentra vigente hasta el 28 de enero del año 2019.</w:t>
      </w:r>
    </w:p>
    <w:p w14:paraId="0B80C0C2"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convocatoria está dirigida a profesionales de la arquitectura, ingeniería civil, abogados o en áreas de las ciencias sociales, económicas o de la administración y posgrados en derecho urbano, urbanismo, políticas de suelo, planificación territorial, regional o urbana, quienes deben cumplir con los requisitos establecidos en el artículo 22 de la Ley 1796 de 2016.</w:t>
      </w:r>
    </w:p>
    <w:p w14:paraId="656F8DE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A nivel nacional son 35 los Municipios seleccionados para la convocatoria realizada en  cumplimiento de lo dispuesto en  la Ley 1796 de 2016, entre los que se encuentran: Armenia, Barranquilla, Bello, Bogotá, Bucaramanga, Buenaventura, Buga, Cali, Cartagena, Cúcuta, Duitama, Envigado, Floridablanca, Girón, Ibagué, </w:t>
      </w:r>
      <w:r w:rsidRPr="005C5CDE">
        <w:rPr>
          <w:rFonts w:cs="Tahoma"/>
          <w:bCs/>
          <w:color w:val="222222"/>
        </w:rPr>
        <w:lastRenderedPageBreak/>
        <w:t>Itagüí, Manizales, Medellín, Montería, Neiva, Palmira, Pasto, Pereira, Piedecuesta, Popayán, Puerto Colombia, Santa Marta, Sincelejo, Soacha, Sogamoso, Soledad, Tuluá, Tunja, Valledupar y Villavicencio.</w:t>
      </w:r>
    </w:p>
    <w:p w14:paraId="03A3659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Para los interesados que quieran inscribirse y participar en el concurso, los requisitos para ser designado curador son: </w:t>
      </w:r>
    </w:p>
    <w:p w14:paraId="2E7DB5DD"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Ser ciudadano colombiano en ejercicio o extranjero residente legalmente en el país, no mayor de 65 años y está en pleno goce de los derechos civiles de acuerdo con la Constitución Nacional y las leyes civiles.</w:t>
      </w:r>
    </w:p>
    <w:p w14:paraId="27B6AED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b. Poseer título profesional de arquitecto, ingeniero civil, abogado o en áreas de las ciencias sociales, económicas o de la administración y posgrado en derecho urbano, urbanismo, políticas de suelo, planificación territorial, regional o urbana, y la correspondiente matrícula, tarjeta o licencia profesional, en los casos de las profesiones reglamentadas.</w:t>
      </w:r>
    </w:p>
    <w:p w14:paraId="265F0404"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c. Acreditar una experiencia laboral mínima de diez años en el ejercicio de actividades de desarrollo o planificación urbana.</w:t>
      </w:r>
    </w:p>
    <w:p w14:paraId="2629DBFB"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d. No estar incurso en algunas de las causales de inhabilidad determinadas en la ley.</w:t>
      </w:r>
    </w:p>
    <w:p w14:paraId="2EE8ED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e. Acreditar la colaboración del grupo interdisciplinario especializado que apoyará la labor del curador urbano.</w:t>
      </w:r>
    </w:p>
    <w:p w14:paraId="38EA104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f. Inscribirse y aprobar el concurso de designación de curadores urbanos de que trata la ley.</w:t>
      </w:r>
    </w:p>
    <w:p w14:paraId="067F09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información adicional para la presente convocatoria se puede adquirir a través de la página web www.supernotariado.gov.co</w:t>
      </w:r>
    </w:p>
    <w:p w14:paraId="529A4736" w14:textId="77777777" w:rsidR="00E17EDF" w:rsidRPr="00743139" w:rsidRDefault="00E17EDF" w:rsidP="00E17EDF">
      <w:pPr>
        <w:rPr>
          <w:rFonts w:cs="Tahoma"/>
          <w:b/>
          <w:sz w:val="18"/>
          <w:szCs w:val="18"/>
          <w:lang w:eastAsia="en-US"/>
        </w:rPr>
      </w:pPr>
      <w:r w:rsidRPr="00743139">
        <w:rPr>
          <w:b/>
          <w:sz w:val="18"/>
          <w:szCs w:val="18"/>
        </w:rPr>
        <w:t xml:space="preserve">Información: </w:t>
      </w:r>
      <w:r w:rsidRPr="00743139">
        <w:rPr>
          <w:rFonts w:cs="Tahoma"/>
          <w:b/>
          <w:sz w:val="18"/>
          <w:szCs w:val="18"/>
        </w:rPr>
        <w:t>Luis Armando Burbano, Secretario de Planeación Municipal, celular 3147973475</w:t>
      </w:r>
    </w:p>
    <w:p w14:paraId="03AAB292" w14:textId="6899868B" w:rsidR="00E17EDF" w:rsidRDefault="00E17EDF" w:rsidP="00E17ED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4CB7FC6" w14:textId="77777777" w:rsidR="0099321A" w:rsidRDefault="0099321A" w:rsidP="00E17EDF">
      <w:pPr>
        <w:shd w:val="clear" w:color="auto" w:fill="FFFFFF"/>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bookmarkStart w:id="3" w:name="_GoBack"/>
      <w:r>
        <w:rPr>
          <w:noProof/>
          <w:lang w:eastAsia="es-CO"/>
        </w:rPr>
        <w:drawing>
          <wp:inline distT="0" distB="0" distL="0" distR="0" wp14:anchorId="27E31A7F" wp14:editId="33EC0C50">
            <wp:extent cx="4391025" cy="202936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7138" t="27301" r="20080" b="20245"/>
                    <a:stretch/>
                  </pic:blipFill>
                  <pic:spPr bwMode="auto">
                    <a:xfrm>
                      <a:off x="0" y="0"/>
                      <a:ext cx="4425700" cy="2045390"/>
                    </a:xfrm>
                    <a:prstGeom prst="rect">
                      <a:avLst/>
                    </a:prstGeom>
                    <a:ln>
                      <a:noFill/>
                    </a:ln>
                    <a:extLst>
                      <a:ext uri="{53640926-AAD7-44D8-BBD7-CCE9431645EC}">
                        <a14:shadowObscured xmlns:a14="http://schemas.microsoft.com/office/drawing/2010/main"/>
                      </a:ext>
                    </a:extLst>
                  </pic:spPr>
                </pic:pic>
              </a:graphicData>
            </a:graphic>
          </wp:inline>
        </w:drawing>
      </w:r>
      <w:bookmarkEnd w:id="3"/>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lastRenderedPageBreak/>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28149446" w14:textId="77777777" w:rsidR="001D2D0E" w:rsidRDefault="001D2D0E" w:rsidP="001D2D0E">
      <w:pPr>
        <w:shd w:val="clear" w:color="auto" w:fill="FFFFFF"/>
        <w:spacing w:after="120"/>
        <w:rPr>
          <w:rFonts w:cs="Tahoma"/>
          <w:b/>
          <w:bCs/>
          <w:color w:val="222222"/>
        </w:rPr>
      </w:pPr>
    </w:p>
    <w:p w14:paraId="74BFE157" w14:textId="77777777" w:rsidR="001D2D0E" w:rsidRDefault="001D2D0E" w:rsidP="001D2D0E">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Pr>
          <w:rFonts w:cs="Tahoma"/>
          <w:b/>
          <w:bCs/>
          <w:color w:val="222222"/>
        </w:rPr>
        <w:t xml:space="preserve"> </w:t>
      </w:r>
      <w:r w:rsidRPr="000B50C5">
        <w:rPr>
          <w:rFonts w:cs="Tahoma"/>
          <w:b/>
          <w:bCs/>
          <w:color w:val="222222"/>
        </w:rPr>
        <w:t>JU</w:t>
      </w:r>
      <w:r>
        <w:rPr>
          <w:rFonts w:cs="Tahoma"/>
          <w:b/>
          <w:bCs/>
          <w:color w:val="222222"/>
        </w:rPr>
        <w:t>L</w:t>
      </w:r>
      <w:r w:rsidRPr="000B50C5">
        <w:rPr>
          <w:rFonts w:cs="Tahoma"/>
          <w:b/>
          <w:bCs/>
          <w:color w:val="222222"/>
        </w:rPr>
        <w:t>IO DEL 2018</w:t>
      </w:r>
    </w:p>
    <w:p w14:paraId="0034BAF9" w14:textId="77777777" w:rsidR="001D2D0E" w:rsidRDefault="001D2D0E" w:rsidP="001D2D0E">
      <w:pPr>
        <w:shd w:val="clear" w:color="auto" w:fill="FFFFFF"/>
        <w:spacing w:after="120"/>
        <w:jc w:val="center"/>
        <w:rPr>
          <w:color w:val="222222"/>
        </w:rPr>
      </w:pPr>
      <w:r>
        <w:rPr>
          <w:noProof/>
          <w:lang w:eastAsia="es-CO"/>
        </w:rPr>
        <w:drawing>
          <wp:inline distT="0" distB="0" distL="0" distR="0" wp14:anchorId="093EABC1" wp14:editId="444FCFD3">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01F59962" w14:textId="77777777" w:rsidR="001D2D0E" w:rsidRDefault="001D2D0E" w:rsidP="001D2D0E">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4609FD8C" w14:textId="77777777" w:rsidR="001D2D0E" w:rsidRPr="007F0A37" w:rsidRDefault="001D2D0E" w:rsidP="001D2D0E">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0850CDE0" w14:textId="77777777" w:rsidR="001D2D0E" w:rsidRDefault="001D2D0E" w:rsidP="001D2D0E">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1D2D0E" w14:paraId="62AC85B9" w14:textId="77777777" w:rsidTr="008A7383">
        <w:tc>
          <w:tcPr>
            <w:tcW w:w="4540" w:type="dxa"/>
          </w:tcPr>
          <w:p w14:paraId="1EF6BEC1"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7B00A450"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PICO Y CÉDULA</w:t>
            </w:r>
          </w:p>
        </w:tc>
      </w:tr>
      <w:tr w:rsidR="001D2D0E" w14:paraId="72735C97" w14:textId="77777777" w:rsidTr="008A7383">
        <w:tc>
          <w:tcPr>
            <w:tcW w:w="4540" w:type="dxa"/>
          </w:tcPr>
          <w:p w14:paraId="0F93035F" w14:textId="77777777" w:rsidR="001D2D0E" w:rsidRDefault="001D2D0E" w:rsidP="008A7383">
            <w:pPr>
              <w:pStyle w:val="ecxmsonormal"/>
              <w:spacing w:after="120"/>
              <w:jc w:val="both"/>
              <w:rPr>
                <w:rFonts w:ascii="Century Gothic" w:hAnsi="Century Gothic"/>
              </w:rPr>
            </w:pPr>
            <w:r>
              <w:rPr>
                <w:rFonts w:ascii="Century Gothic" w:hAnsi="Century Gothic"/>
              </w:rPr>
              <w:t>Lunes 10 y martes 11</w:t>
            </w:r>
          </w:p>
        </w:tc>
        <w:tc>
          <w:tcPr>
            <w:tcW w:w="2877" w:type="dxa"/>
          </w:tcPr>
          <w:p w14:paraId="15F4FBFA" w14:textId="77777777" w:rsidR="001D2D0E" w:rsidRDefault="001D2D0E" w:rsidP="008A7383">
            <w:pPr>
              <w:pStyle w:val="ecxmsonormal"/>
              <w:spacing w:after="120"/>
              <w:jc w:val="both"/>
              <w:rPr>
                <w:rFonts w:ascii="Century Gothic" w:hAnsi="Century Gothic"/>
              </w:rPr>
            </w:pPr>
            <w:r>
              <w:rPr>
                <w:rFonts w:ascii="Century Gothic" w:hAnsi="Century Gothic"/>
              </w:rPr>
              <w:t>5</w:t>
            </w:r>
          </w:p>
        </w:tc>
      </w:tr>
      <w:tr w:rsidR="001D2D0E" w14:paraId="6AF8E2BF" w14:textId="77777777" w:rsidTr="008A7383">
        <w:tc>
          <w:tcPr>
            <w:tcW w:w="4540" w:type="dxa"/>
          </w:tcPr>
          <w:p w14:paraId="4EB40497" w14:textId="77777777" w:rsidR="001D2D0E" w:rsidRDefault="001D2D0E" w:rsidP="008A7383">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6B20F8E2" w14:textId="77777777" w:rsidR="001D2D0E" w:rsidRDefault="001D2D0E" w:rsidP="008A7383">
            <w:pPr>
              <w:pStyle w:val="ecxmsonormal"/>
              <w:spacing w:after="120"/>
              <w:jc w:val="both"/>
              <w:rPr>
                <w:rFonts w:ascii="Century Gothic" w:hAnsi="Century Gothic"/>
              </w:rPr>
            </w:pPr>
            <w:r>
              <w:rPr>
                <w:rFonts w:ascii="Century Gothic" w:hAnsi="Century Gothic"/>
              </w:rPr>
              <w:t>6 y 7</w:t>
            </w:r>
          </w:p>
        </w:tc>
      </w:tr>
      <w:tr w:rsidR="001D2D0E" w14:paraId="1782E9DB" w14:textId="77777777" w:rsidTr="008A7383">
        <w:tc>
          <w:tcPr>
            <w:tcW w:w="4540" w:type="dxa"/>
          </w:tcPr>
          <w:p w14:paraId="691FA1E9" w14:textId="77777777" w:rsidR="001D2D0E" w:rsidRDefault="001D2D0E" w:rsidP="008A7383">
            <w:pPr>
              <w:pStyle w:val="ecxmsonormal"/>
              <w:spacing w:after="120"/>
              <w:jc w:val="both"/>
              <w:rPr>
                <w:rFonts w:ascii="Century Gothic" w:hAnsi="Century Gothic"/>
              </w:rPr>
            </w:pPr>
            <w:r>
              <w:rPr>
                <w:rFonts w:ascii="Century Gothic" w:hAnsi="Century Gothic"/>
              </w:rPr>
              <w:lastRenderedPageBreak/>
              <w:t>Viernes 14 y sábado 15</w:t>
            </w:r>
          </w:p>
        </w:tc>
        <w:tc>
          <w:tcPr>
            <w:tcW w:w="2877" w:type="dxa"/>
          </w:tcPr>
          <w:p w14:paraId="7D935077" w14:textId="77777777" w:rsidR="001D2D0E" w:rsidRDefault="001D2D0E" w:rsidP="008A7383">
            <w:pPr>
              <w:pStyle w:val="ecxmsonormal"/>
              <w:spacing w:after="120"/>
              <w:jc w:val="both"/>
              <w:rPr>
                <w:rFonts w:ascii="Century Gothic" w:hAnsi="Century Gothic"/>
              </w:rPr>
            </w:pPr>
            <w:r>
              <w:rPr>
                <w:rFonts w:ascii="Century Gothic" w:hAnsi="Century Gothic"/>
              </w:rPr>
              <w:t>8</w:t>
            </w:r>
          </w:p>
        </w:tc>
      </w:tr>
      <w:tr w:rsidR="001D2D0E" w14:paraId="7C9ABE82" w14:textId="77777777" w:rsidTr="008A7383">
        <w:tc>
          <w:tcPr>
            <w:tcW w:w="4540" w:type="dxa"/>
          </w:tcPr>
          <w:p w14:paraId="14523D85" w14:textId="77777777" w:rsidR="001D2D0E" w:rsidRDefault="001D2D0E" w:rsidP="008A7383">
            <w:pPr>
              <w:pStyle w:val="ecxmsonormal"/>
              <w:spacing w:after="120"/>
              <w:jc w:val="both"/>
              <w:rPr>
                <w:rFonts w:ascii="Century Gothic" w:hAnsi="Century Gothic"/>
              </w:rPr>
            </w:pPr>
            <w:r>
              <w:rPr>
                <w:rFonts w:ascii="Century Gothic" w:hAnsi="Century Gothic"/>
              </w:rPr>
              <w:t>Domingo 16, lunes 17</w:t>
            </w:r>
          </w:p>
        </w:tc>
        <w:tc>
          <w:tcPr>
            <w:tcW w:w="2877" w:type="dxa"/>
          </w:tcPr>
          <w:p w14:paraId="320ECB51" w14:textId="77777777" w:rsidR="001D2D0E" w:rsidRDefault="001D2D0E" w:rsidP="008A7383">
            <w:pPr>
              <w:pStyle w:val="ecxmsonormal"/>
              <w:spacing w:after="120"/>
              <w:jc w:val="both"/>
              <w:rPr>
                <w:rFonts w:ascii="Century Gothic" w:hAnsi="Century Gothic"/>
              </w:rPr>
            </w:pPr>
            <w:r>
              <w:rPr>
                <w:rFonts w:ascii="Century Gothic" w:hAnsi="Century Gothic"/>
              </w:rPr>
              <w:t>9 y 0</w:t>
            </w:r>
          </w:p>
        </w:tc>
      </w:tr>
      <w:tr w:rsidR="001D2D0E" w14:paraId="67456F02" w14:textId="77777777" w:rsidTr="008A7383">
        <w:tc>
          <w:tcPr>
            <w:tcW w:w="4540" w:type="dxa"/>
          </w:tcPr>
          <w:p w14:paraId="578B8A7E" w14:textId="77777777" w:rsidR="001D2D0E" w:rsidRDefault="001D2D0E" w:rsidP="008A7383">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1F4CFAFD" w14:textId="77777777" w:rsidR="001D2D0E" w:rsidRDefault="001D2D0E" w:rsidP="008A7383">
            <w:pPr>
              <w:pStyle w:val="ecxmsonormal"/>
              <w:spacing w:after="120"/>
              <w:jc w:val="both"/>
              <w:rPr>
                <w:rFonts w:ascii="Century Gothic" w:hAnsi="Century Gothic"/>
              </w:rPr>
            </w:pPr>
            <w:r>
              <w:rPr>
                <w:rFonts w:ascii="Century Gothic" w:hAnsi="Century Gothic"/>
              </w:rPr>
              <w:t>Libre (Todas las cédulas).</w:t>
            </w:r>
          </w:p>
        </w:tc>
      </w:tr>
    </w:tbl>
    <w:p w14:paraId="6DC09B48" w14:textId="77777777" w:rsidR="001D2D0E" w:rsidRPr="007F0A37" w:rsidRDefault="001D2D0E" w:rsidP="001D2D0E">
      <w:pPr>
        <w:pStyle w:val="ecxmsonormal"/>
        <w:shd w:val="clear" w:color="auto" w:fill="FFFFFF"/>
        <w:spacing w:after="120"/>
        <w:jc w:val="both"/>
        <w:rPr>
          <w:rFonts w:ascii="Century Gothic" w:hAnsi="Century Gothic"/>
        </w:rPr>
      </w:pPr>
    </w:p>
    <w:p w14:paraId="11120727" w14:textId="77777777" w:rsidR="001D2D0E" w:rsidRDefault="001D2D0E" w:rsidP="001D2D0E">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7BA92F84" w14:textId="77777777" w:rsidR="001D2D0E" w:rsidRDefault="001D2D0E" w:rsidP="001D2D0E">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2490DEAE" w14:textId="77777777" w:rsidR="001D2D0E" w:rsidRDefault="001D2D0E" w:rsidP="001D2D0E">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1D2D0E" w:rsidRPr="007F0A37" w14:paraId="31C050B2" w14:textId="77777777" w:rsidTr="008A7383">
        <w:trPr>
          <w:trHeight w:val="300"/>
          <w:jc w:val="center"/>
        </w:trPr>
        <w:tc>
          <w:tcPr>
            <w:tcW w:w="5004" w:type="dxa"/>
            <w:shd w:val="clear" w:color="auto" w:fill="FFFFFF" w:themeFill="background1"/>
            <w:noWrap/>
            <w:vAlign w:val="center"/>
            <w:hideMark/>
          </w:tcPr>
          <w:p w14:paraId="64BB7946" w14:textId="77777777" w:rsidR="001D2D0E" w:rsidRPr="00945A85" w:rsidRDefault="001D2D0E" w:rsidP="008A7383">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072857E3" w14:textId="77777777" w:rsidR="001D2D0E" w:rsidRPr="00945A85" w:rsidRDefault="001D2D0E" w:rsidP="008A7383">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1D2D0E" w:rsidRPr="007F0A37" w14:paraId="556CBC39" w14:textId="77777777" w:rsidTr="008A7383">
        <w:trPr>
          <w:trHeight w:val="300"/>
          <w:jc w:val="center"/>
        </w:trPr>
        <w:tc>
          <w:tcPr>
            <w:tcW w:w="5004" w:type="dxa"/>
            <w:shd w:val="clear" w:color="auto" w:fill="auto"/>
            <w:noWrap/>
            <w:vAlign w:val="center"/>
            <w:hideMark/>
          </w:tcPr>
          <w:p w14:paraId="39E47D1A" w14:textId="77777777" w:rsidR="001D2D0E" w:rsidRPr="008B25ED" w:rsidRDefault="001D2D0E" w:rsidP="008A7383">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0DA03061" w14:textId="77777777" w:rsidR="001D2D0E" w:rsidRPr="008B25ED" w:rsidRDefault="001D2D0E" w:rsidP="008A7383">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1D2D0E" w:rsidRPr="007F0A37" w14:paraId="01C56D27" w14:textId="77777777" w:rsidTr="008A7383">
        <w:trPr>
          <w:trHeight w:val="300"/>
          <w:jc w:val="center"/>
        </w:trPr>
        <w:tc>
          <w:tcPr>
            <w:tcW w:w="5004" w:type="dxa"/>
            <w:shd w:val="clear" w:color="auto" w:fill="auto"/>
            <w:noWrap/>
            <w:vAlign w:val="bottom"/>
            <w:hideMark/>
          </w:tcPr>
          <w:p w14:paraId="477DBF62"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3E23E2ED"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1D2D0E" w:rsidRPr="007F0A37" w14:paraId="649F0D17" w14:textId="77777777" w:rsidTr="008A7383">
        <w:trPr>
          <w:trHeight w:val="300"/>
          <w:jc w:val="center"/>
        </w:trPr>
        <w:tc>
          <w:tcPr>
            <w:tcW w:w="5004" w:type="dxa"/>
            <w:shd w:val="clear" w:color="auto" w:fill="auto"/>
            <w:noWrap/>
            <w:vAlign w:val="bottom"/>
            <w:hideMark/>
          </w:tcPr>
          <w:p w14:paraId="0DF9167C"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27E0580F"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44C61CCC" w14:textId="77777777" w:rsidR="001D2D0E" w:rsidRDefault="001D2D0E" w:rsidP="001D2D0E">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7F4B9818" w14:textId="4A2178B7" w:rsidR="001D2D0E" w:rsidRDefault="001D2D0E" w:rsidP="001D2D0E">
      <w:pPr>
        <w:shd w:val="clear" w:color="auto" w:fill="FFFFFF"/>
        <w:suppressAutoHyphens w:val="0"/>
        <w:spacing w:after="0"/>
        <w:rPr>
          <w:b/>
          <w:sz w:val="18"/>
          <w:szCs w:val="18"/>
          <w:lang w:val="es-ES"/>
        </w:rPr>
      </w:pPr>
      <w:bookmarkStart w:id="4" w:name="_Hlk512530660"/>
      <w:r>
        <w:rPr>
          <w:b/>
          <w:sz w:val="18"/>
          <w:szCs w:val="18"/>
          <w:lang w:val="es-ES"/>
        </w:rPr>
        <w:t xml:space="preserve">Información: Subsecretario Promoción y Asistencia Social, Álvaro Zarama. Celular: 3188271220 </w:t>
      </w:r>
      <w:hyperlink r:id="rId25" w:history="1">
        <w:r w:rsidRPr="00092C82">
          <w:rPr>
            <w:rStyle w:val="Hipervnculo"/>
            <w:b/>
            <w:sz w:val="18"/>
            <w:szCs w:val="18"/>
            <w:lang w:val="es-ES"/>
          </w:rPr>
          <w:t>alvarozarama2009@hotmail.com</w:t>
        </w:r>
      </w:hyperlink>
      <w:r>
        <w:rPr>
          <w:b/>
          <w:sz w:val="18"/>
          <w:szCs w:val="18"/>
          <w:lang w:val="es-ES"/>
        </w:rPr>
        <w:t xml:space="preserve"> </w:t>
      </w:r>
    </w:p>
    <w:p w14:paraId="0120E54B" w14:textId="77777777" w:rsidR="00EE157B" w:rsidRDefault="00EE157B" w:rsidP="001D2D0E">
      <w:pPr>
        <w:shd w:val="clear" w:color="auto" w:fill="FFFFFF"/>
        <w:suppressAutoHyphens w:val="0"/>
        <w:spacing w:after="0"/>
        <w:rPr>
          <w:b/>
          <w:sz w:val="18"/>
          <w:szCs w:val="18"/>
          <w:lang w:val="es-ES"/>
        </w:rPr>
      </w:pPr>
    </w:p>
    <w:bookmarkEnd w:id="4"/>
    <w:p w14:paraId="11371574" w14:textId="77777777" w:rsidR="001D2D0E" w:rsidRDefault="001D2D0E" w:rsidP="001D2D0E">
      <w:pPr>
        <w:shd w:val="clear" w:color="auto" w:fill="FFFFFF"/>
        <w:spacing w:after="120"/>
        <w:jc w:val="center"/>
        <w:rPr>
          <w:rFonts w:cs="Tahoma"/>
          <w:i/>
          <w:iCs/>
          <w:color w:val="222222"/>
        </w:rPr>
      </w:pPr>
      <w:r w:rsidRPr="00E80280">
        <w:rPr>
          <w:rFonts w:cs="Tahoma"/>
          <w:i/>
          <w:iCs/>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70C7E" w14:textId="77777777" w:rsidR="002C4184" w:rsidRDefault="002C4184" w:rsidP="00505F60">
      <w:pPr>
        <w:spacing w:after="0"/>
      </w:pPr>
      <w:r>
        <w:separator/>
      </w:r>
    </w:p>
  </w:endnote>
  <w:endnote w:type="continuationSeparator" w:id="0">
    <w:p w14:paraId="0D6B059D" w14:textId="77777777" w:rsidR="002C4184" w:rsidRDefault="002C418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9767A" w14:textId="77777777" w:rsidR="002C4184" w:rsidRDefault="002C4184" w:rsidP="00505F60">
      <w:pPr>
        <w:spacing w:after="0"/>
      </w:pPr>
      <w:r>
        <w:separator/>
      </w:r>
    </w:p>
  </w:footnote>
  <w:footnote w:type="continuationSeparator" w:id="0">
    <w:p w14:paraId="2399DB9D" w14:textId="77777777" w:rsidR="002C4184" w:rsidRDefault="002C4184"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E39C482" w:rsidR="00FE0715" w:rsidRDefault="00FE071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7D031B">
                            <w:rPr>
                              <w:rFonts w:cs="Tahoma"/>
                              <w:b/>
                              <w:sz w:val="16"/>
                              <w:szCs w:val="20"/>
                            </w:rPr>
                            <w:t>90</w:t>
                          </w:r>
                        </w:p>
                        <w:p w14:paraId="10421067" w14:textId="49D26407" w:rsidR="00FE0715" w:rsidRPr="00505F60" w:rsidRDefault="00FE0715" w:rsidP="006A7E77">
                          <w:pPr>
                            <w:spacing w:after="0"/>
                            <w:jc w:val="left"/>
                            <w:rPr>
                              <w:b/>
                              <w:sz w:val="16"/>
                              <w:szCs w:val="20"/>
                            </w:rPr>
                          </w:pPr>
                          <w:r>
                            <w:rPr>
                              <w:b/>
                              <w:sz w:val="16"/>
                              <w:szCs w:val="20"/>
                            </w:rPr>
                            <w:t>2</w:t>
                          </w:r>
                          <w:r w:rsidR="007D031B">
                            <w:rPr>
                              <w:b/>
                              <w:sz w:val="16"/>
                              <w:szCs w:val="20"/>
                            </w:rPr>
                            <w:t>2</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E39C482" w:rsidR="00FE0715" w:rsidRDefault="00FE071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7D031B">
                      <w:rPr>
                        <w:rFonts w:cs="Tahoma"/>
                        <w:b/>
                        <w:sz w:val="16"/>
                        <w:szCs w:val="20"/>
                      </w:rPr>
                      <w:t>90</w:t>
                    </w:r>
                  </w:p>
                  <w:p w14:paraId="10421067" w14:textId="49D26407" w:rsidR="00FE0715" w:rsidRPr="00505F60" w:rsidRDefault="00FE0715" w:rsidP="006A7E77">
                    <w:pPr>
                      <w:spacing w:after="0"/>
                      <w:jc w:val="left"/>
                      <w:rPr>
                        <w:b/>
                        <w:sz w:val="16"/>
                        <w:szCs w:val="20"/>
                      </w:rPr>
                    </w:pPr>
                    <w:r>
                      <w:rPr>
                        <w:b/>
                        <w:sz w:val="16"/>
                        <w:szCs w:val="20"/>
                      </w:rPr>
                      <w:t>2</w:t>
                    </w:r>
                    <w:r w:rsidR="007D031B">
                      <w:rPr>
                        <w:b/>
                        <w:sz w:val="16"/>
                        <w:szCs w:val="20"/>
                      </w:rPr>
                      <w:t>2</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8"/>
  </w:num>
  <w:num w:numId="4">
    <w:abstractNumId w:val="8"/>
  </w:num>
  <w:num w:numId="5">
    <w:abstractNumId w:val="16"/>
  </w:num>
  <w:num w:numId="6">
    <w:abstractNumId w:val="11"/>
  </w:num>
  <w:num w:numId="7">
    <w:abstractNumId w:val="12"/>
  </w:num>
  <w:num w:numId="8">
    <w:abstractNumId w:val="15"/>
  </w:num>
  <w:num w:numId="9">
    <w:abstractNumId w:val="9"/>
  </w:num>
  <w:num w:numId="10">
    <w:abstractNumId w:val="2"/>
  </w:num>
  <w:num w:numId="11">
    <w:abstractNumId w:val="4"/>
  </w:num>
  <w:num w:numId="12">
    <w:abstractNumId w:val="10"/>
  </w:num>
  <w:num w:numId="13">
    <w:abstractNumId w:val="6"/>
  </w:num>
  <w:num w:numId="14">
    <w:abstractNumId w:val="0"/>
  </w:num>
  <w:num w:numId="15">
    <w:abstractNumId w:val="17"/>
  </w:num>
  <w:num w:numId="16">
    <w:abstractNumId w:val="13"/>
  </w:num>
  <w:num w:numId="17">
    <w:abstractNumId w:val="1"/>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69D4"/>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0A"/>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7E5"/>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wdp"/><Relationship Id="rId18" Type="http://schemas.openxmlformats.org/officeDocument/2006/relationships/hyperlink" Target="mailto:movilidad@transitopasto.gov.co"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pasto.gov.co/%20tramites%20y%20servicio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mailto:alvarozarama2009@hotmail.com" TargetMode="Externa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pasto.gov.co/index.php/decretos/decretos-2018?download=13509:decreto_0463_11_dic_2018" TargetMode="Externa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hyperlink" Target="mailto:dianispao2@msn.com" TargetMode="External"/><Relationship Id="rId22" Type="http://schemas.openxmlformats.org/officeDocument/2006/relationships/image" Target="media/image8.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C0247-27A6-469B-9699-71FFBF222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4795</Words>
  <Characters>26373</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8</cp:revision>
  <cp:lastPrinted>2018-12-20T01:57:00Z</cp:lastPrinted>
  <dcterms:created xsi:type="dcterms:W3CDTF">2018-12-21T17:36:00Z</dcterms:created>
  <dcterms:modified xsi:type="dcterms:W3CDTF">2018-12-21T23:18:00Z</dcterms:modified>
</cp:coreProperties>
</file>