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617CC5" w:rsidRPr="00F93A22">
        <w:rPr>
          <w:rFonts w:ascii="Arial" w:hAnsi="Arial" w:cs="Arial"/>
          <w:b/>
          <w:lang w:val="es-MX"/>
        </w:rPr>
        <w:t>No.01</w:t>
      </w:r>
      <w:r w:rsidR="00AC4CD8">
        <w:rPr>
          <w:rFonts w:ascii="Arial" w:hAnsi="Arial" w:cs="Arial"/>
          <w:b/>
          <w:lang w:val="es-MX"/>
        </w:rPr>
        <w:t>4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Pr="00EA669D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71EB2" w:rsidRPr="00742588" w:rsidRDefault="00AC4CD8" w:rsidP="0074258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Secretaría de Tránsito intensifica labores de prevención y control en las vías de Pasto </w:t>
      </w:r>
    </w:p>
    <w:p w:rsidR="00F71EB2" w:rsidRDefault="00F71EB2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EA669D" w:rsidRPr="00742588" w:rsidRDefault="00742588" w:rsidP="00AC4CD8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i/>
          <w:szCs w:val="24"/>
          <w:lang w:val="es-CO"/>
        </w:rPr>
      </w:pPr>
      <w:r w:rsidRPr="00742588">
        <w:rPr>
          <w:rFonts w:ascii="Arial" w:hAnsi="Arial" w:cs="Arial"/>
          <w:i/>
          <w:szCs w:val="24"/>
          <w:lang w:val="es-CO"/>
        </w:rPr>
        <w:t xml:space="preserve"> </w:t>
      </w:r>
      <w:r w:rsidR="00AC4CD8" w:rsidRPr="00AC4CD8">
        <w:rPr>
          <w:rFonts w:ascii="Arial" w:hAnsi="Arial" w:cs="Arial"/>
          <w:i/>
          <w:szCs w:val="24"/>
          <w:lang w:val="es-CO"/>
        </w:rPr>
        <w:t xml:space="preserve">Durante el </w:t>
      </w:r>
      <w:r w:rsidR="00AC4CD8">
        <w:rPr>
          <w:rFonts w:ascii="Arial" w:hAnsi="Arial" w:cs="Arial"/>
          <w:i/>
          <w:szCs w:val="24"/>
          <w:lang w:val="es-CO"/>
        </w:rPr>
        <w:t xml:space="preserve">último fin de semana se </w:t>
      </w:r>
      <w:r w:rsidR="00AC4CD8" w:rsidRPr="00AC4CD8">
        <w:rPr>
          <w:rFonts w:ascii="Arial" w:hAnsi="Arial" w:cs="Arial"/>
          <w:i/>
          <w:szCs w:val="24"/>
          <w:lang w:val="es-CO"/>
        </w:rPr>
        <w:t xml:space="preserve">impusieron 150 comparendos, se inmovilizaron 50 vehículos y se registraron accidentes de tránsito que dejaron </w:t>
      </w:r>
      <w:r w:rsidR="00AC4CD8">
        <w:rPr>
          <w:rFonts w:ascii="Arial" w:hAnsi="Arial" w:cs="Arial"/>
          <w:i/>
          <w:szCs w:val="24"/>
          <w:lang w:val="es-CO"/>
        </w:rPr>
        <w:t>cinco</w:t>
      </w:r>
      <w:r w:rsidR="00AC4CD8" w:rsidRPr="00AC4CD8">
        <w:rPr>
          <w:rFonts w:ascii="Arial" w:hAnsi="Arial" w:cs="Arial"/>
          <w:i/>
          <w:szCs w:val="24"/>
          <w:lang w:val="es-CO"/>
        </w:rPr>
        <w:t xml:space="preserve"> lesionados y un fallecido.</w:t>
      </w:r>
    </w:p>
    <w:p w:rsidR="00EA669D" w:rsidRDefault="00EA669D" w:rsidP="00EA669D">
      <w:p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AC4CD8" w:rsidRDefault="00EA669D" w:rsidP="00AC4CD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742588">
        <w:rPr>
          <w:rFonts w:ascii="Arial" w:hAnsi="Arial" w:cs="Arial"/>
          <w:b/>
          <w:sz w:val="24"/>
          <w:szCs w:val="24"/>
          <w:lang w:val="es-CO"/>
        </w:rPr>
        <w:t>1</w:t>
      </w:r>
      <w:r w:rsidR="00AC4CD8">
        <w:rPr>
          <w:rFonts w:ascii="Arial" w:hAnsi="Arial" w:cs="Arial"/>
          <w:b/>
          <w:sz w:val="24"/>
          <w:szCs w:val="24"/>
          <w:lang w:val="es-CO"/>
        </w:rPr>
        <w:t>1</w:t>
      </w:r>
      <w:r w:rsidR="00742588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febrero de 2020</w:t>
      </w:r>
      <w:r w:rsidRPr="00EA669D">
        <w:rPr>
          <w:rFonts w:ascii="Arial" w:hAnsi="Arial" w:cs="Arial"/>
          <w:sz w:val="24"/>
          <w:szCs w:val="24"/>
          <w:lang w:val="es-CO"/>
        </w:rPr>
        <w:t xml:space="preserve">. </w:t>
      </w:r>
      <w:r w:rsidR="00AC4CD8" w:rsidRPr="00AC4CD8">
        <w:rPr>
          <w:rFonts w:ascii="Arial" w:hAnsi="Arial" w:cs="Arial"/>
          <w:sz w:val="24"/>
          <w:szCs w:val="20"/>
          <w:lang w:val="es-ES_tradnl"/>
        </w:rPr>
        <w:t>El Subsecretario de Control Operativo y Seguridad Vial, Fernando Bastidas, entregó un balance sobre las acciones que se adelantan en Pasto para garantizar la movilidad y prevenir los siniestros de tránsito.</w:t>
      </w:r>
    </w:p>
    <w:p w:rsidR="00AC4CD8" w:rsidRDefault="00AC4CD8" w:rsidP="00AC4CD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AC4CD8" w:rsidRDefault="00AC4CD8" w:rsidP="00AC4CD8">
      <w:pPr>
        <w:jc w:val="both"/>
        <w:rPr>
          <w:rFonts w:ascii="Arial" w:hAnsi="Arial" w:cs="Arial"/>
          <w:sz w:val="24"/>
          <w:szCs w:val="20"/>
          <w:lang w:val="es-ES_tradnl"/>
        </w:rPr>
      </w:pPr>
      <w:r w:rsidRPr="00AC4CD8">
        <w:rPr>
          <w:rFonts w:ascii="Arial" w:hAnsi="Arial" w:cs="Arial"/>
          <w:sz w:val="24"/>
          <w:szCs w:val="20"/>
          <w:lang w:val="es-ES_tradnl"/>
        </w:rPr>
        <w:t>El funcionario explicó que, como parte de estos controles, entre el 7 y 10 de febrero se inmovilizaron 50 vehículos, se impusieron 150 comparendos por el incumplimiento a diferentes normas de tránsito y además se registraron 10 accidentes de tránsito que dejaron como saldo 5 lesionados y una persona fallecida, elevando a 4 las víctimas fatales en lo corrido de este año.</w:t>
      </w:r>
    </w:p>
    <w:p w:rsidR="00AC4CD8" w:rsidRPr="00AC4CD8" w:rsidRDefault="00AC4CD8" w:rsidP="00AC4CD8">
      <w:pPr>
        <w:jc w:val="both"/>
        <w:rPr>
          <w:rFonts w:ascii="Arial" w:hAnsi="Arial" w:cs="Arial"/>
          <w:sz w:val="24"/>
          <w:szCs w:val="20"/>
          <w:lang w:val="es-ES_tradnl"/>
        </w:rPr>
      </w:pPr>
      <w:r w:rsidRPr="00AC4CD8">
        <w:rPr>
          <w:rFonts w:ascii="Arial" w:hAnsi="Arial" w:cs="Arial"/>
          <w:sz w:val="24"/>
          <w:szCs w:val="20"/>
          <w:lang w:val="es-ES_tradnl"/>
        </w:rPr>
        <w:t xml:space="preserve">“El caso de la persona fallecida se registró en la madrugada del 9 de febrero en el barrio El Recuerdo, en donde por causas que son materia de investigación, un vehículo tipo grúa atropelló y causó la muerte de un hombre de aproximadamente 40 </w:t>
      </w:r>
      <w:proofErr w:type="gramStart"/>
      <w:r w:rsidRPr="00AC4CD8">
        <w:rPr>
          <w:rFonts w:ascii="Arial" w:hAnsi="Arial" w:cs="Arial"/>
          <w:sz w:val="24"/>
          <w:szCs w:val="20"/>
          <w:lang w:val="es-ES_tradnl"/>
        </w:rPr>
        <w:t>años de edad</w:t>
      </w:r>
      <w:proofErr w:type="gramEnd"/>
      <w:r w:rsidRPr="00AC4CD8">
        <w:rPr>
          <w:rFonts w:ascii="Arial" w:hAnsi="Arial" w:cs="Arial"/>
          <w:sz w:val="24"/>
          <w:szCs w:val="20"/>
          <w:lang w:val="es-ES_tradnl"/>
        </w:rPr>
        <w:t xml:space="preserve">”, </w:t>
      </w:r>
      <w:r>
        <w:rPr>
          <w:rFonts w:ascii="Arial" w:hAnsi="Arial" w:cs="Arial"/>
          <w:sz w:val="24"/>
          <w:szCs w:val="20"/>
          <w:lang w:val="es-ES_tradnl"/>
        </w:rPr>
        <w:t>afirmó</w:t>
      </w:r>
      <w:r w:rsidRPr="00AC4CD8">
        <w:rPr>
          <w:rFonts w:ascii="Arial" w:hAnsi="Arial" w:cs="Arial"/>
          <w:sz w:val="24"/>
          <w:szCs w:val="20"/>
          <w:lang w:val="es-ES_tradnl"/>
        </w:rPr>
        <w:t xml:space="preserve"> el Subsecretario.</w:t>
      </w:r>
    </w:p>
    <w:p w:rsidR="00AC4CD8" w:rsidRPr="00AC4CD8" w:rsidRDefault="00AC4CD8" w:rsidP="00AC4CD8">
      <w:pPr>
        <w:jc w:val="both"/>
        <w:rPr>
          <w:rFonts w:ascii="Arial" w:hAnsi="Arial" w:cs="Arial"/>
          <w:sz w:val="24"/>
          <w:szCs w:val="20"/>
          <w:lang w:val="es-ES_tradnl"/>
        </w:rPr>
      </w:pPr>
      <w:r w:rsidRPr="00AC4CD8">
        <w:rPr>
          <w:rFonts w:ascii="Arial" w:hAnsi="Arial" w:cs="Arial"/>
          <w:sz w:val="24"/>
          <w:szCs w:val="20"/>
          <w:lang w:val="es-ES_tradnl"/>
        </w:rPr>
        <w:t>Igualmente, indicó que 4 de las pruebas de alcoholemia que se practicaron durante el fin de semana dieron positivo, por lo que se hizo necesaria la inmovilización de los vehículos y la respectiva sanción de sus conductores.</w:t>
      </w:r>
    </w:p>
    <w:p w:rsidR="00AC4CD8" w:rsidRPr="00AC4CD8" w:rsidRDefault="00AC4CD8" w:rsidP="00AC4CD8">
      <w:pPr>
        <w:jc w:val="both"/>
        <w:rPr>
          <w:rFonts w:ascii="Arial" w:hAnsi="Arial" w:cs="Arial"/>
          <w:sz w:val="24"/>
          <w:szCs w:val="20"/>
          <w:lang w:val="es-ES_tradnl"/>
        </w:rPr>
      </w:pPr>
      <w:r w:rsidRPr="00AC4CD8">
        <w:rPr>
          <w:rFonts w:ascii="Arial" w:hAnsi="Arial" w:cs="Arial"/>
          <w:sz w:val="24"/>
          <w:szCs w:val="20"/>
          <w:lang w:val="es-ES_tradnl"/>
        </w:rPr>
        <w:t>Además, el funcionario manifestó que desde la semana pasada iniciaron en la ciudad los controles para los vehículos de transporte público, en aras de garantizar la debida prestación del servicio y verificar que sus conductores porten toda la documentación requerida y, en el caso de los buses, se ciñan a los niveles permitidos en cuanto a la emisión de gases.</w:t>
      </w:r>
    </w:p>
    <w:p w:rsidR="00AC4CD8" w:rsidRPr="00742588" w:rsidRDefault="00AC4CD8" w:rsidP="00AC4CD8">
      <w:pPr>
        <w:jc w:val="both"/>
        <w:rPr>
          <w:rFonts w:ascii="Arial" w:hAnsi="Arial" w:cs="Arial"/>
          <w:sz w:val="24"/>
          <w:szCs w:val="20"/>
          <w:lang w:val="es-ES_tradnl"/>
        </w:rPr>
      </w:pPr>
      <w:r w:rsidRPr="00AC4CD8">
        <w:rPr>
          <w:rFonts w:ascii="Arial" w:hAnsi="Arial" w:cs="Arial"/>
          <w:sz w:val="24"/>
          <w:szCs w:val="20"/>
          <w:lang w:val="es-ES_tradnl"/>
        </w:rPr>
        <w:t>“Esta administración está comprometida con la vida de todos los actores viales y con el mejoramiento de la movilidad; por eso, continuaremos desarrollando estos controles en diversos sectores de Pasto”, concluyó el Subsecretario.</w:t>
      </w:r>
      <w:bookmarkStart w:id="0" w:name="_GoBack"/>
      <w:bookmarkEnd w:id="0"/>
    </w:p>
    <w:sectPr w:rsidR="00AC4CD8" w:rsidRPr="007425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1B9" w:rsidRDefault="005D71B9" w:rsidP="00E53254">
      <w:pPr>
        <w:spacing w:after="0" w:line="240" w:lineRule="auto"/>
      </w:pPr>
      <w:r>
        <w:separator/>
      </w:r>
    </w:p>
  </w:endnote>
  <w:endnote w:type="continuationSeparator" w:id="0">
    <w:p w:rsidR="005D71B9" w:rsidRDefault="005D71B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1B9" w:rsidRDefault="005D71B9" w:rsidP="00E53254">
      <w:pPr>
        <w:spacing w:after="0" w:line="240" w:lineRule="auto"/>
      </w:pPr>
      <w:r>
        <w:separator/>
      </w:r>
    </w:p>
  </w:footnote>
  <w:footnote w:type="continuationSeparator" w:id="0">
    <w:p w:rsidR="005D71B9" w:rsidRDefault="005D71B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254"/>
    <w:rsid w:val="00055C58"/>
    <w:rsid w:val="00095B22"/>
    <w:rsid w:val="000B02BA"/>
    <w:rsid w:val="00157257"/>
    <w:rsid w:val="001B070E"/>
    <w:rsid w:val="001E415E"/>
    <w:rsid w:val="001E4AD6"/>
    <w:rsid w:val="00207D69"/>
    <w:rsid w:val="00253F38"/>
    <w:rsid w:val="002E7E0D"/>
    <w:rsid w:val="0047065D"/>
    <w:rsid w:val="00496CF8"/>
    <w:rsid w:val="004A084C"/>
    <w:rsid w:val="004B0385"/>
    <w:rsid w:val="004D1353"/>
    <w:rsid w:val="004D680F"/>
    <w:rsid w:val="004E4108"/>
    <w:rsid w:val="004F75D8"/>
    <w:rsid w:val="00552CC1"/>
    <w:rsid w:val="005567BA"/>
    <w:rsid w:val="005A4C6D"/>
    <w:rsid w:val="005B375E"/>
    <w:rsid w:val="005D71B9"/>
    <w:rsid w:val="005F05FD"/>
    <w:rsid w:val="005F7809"/>
    <w:rsid w:val="00603720"/>
    <w:rsid w:val="00617CC5"/>
    <w:rsid w:val="006D22B1"/>
    <w:rsid w:val="00714221"/>
    <w:rsid w:val="00716B8A"/>
    <w:rsid w:val="00742588"/>
    <w:rsid w:val="007D5072"/>
    <w:rsid w:val="00845F41"/>
    <w:rsid w:val="0085496A"/>
    <w:rsid w:val="00870998"/>
    <w:rsid w:val="008768CE"/>
    <w:rsid w:val="008D28E3"/>
    <w:rsid w:val="00991BBF"/>
    <w:rsid w:val="009F4151"/>
    <w:rsid w:val="00A31369"/>
    <w:rsid w:val="00A4121E"/>
    <w:rsid w:val="00A92945"/>
    <w:rsid w:val="00AC4CD8"/>
    <w:rsid w:val="00AC69FF"/>
    <w:rsid w:val="00AE7FC5"/>
    <w:rsid w:val="00AF1422"/>
    <w:rsid w:val="00AF1893"/>
    <w:rsid w:val="00B43090"/>
    <w:rsid w:val="00B46EA7"/>
    <w:rsid w:val="00B95EDB"/>
    <w:rsid w:val="00BA5ADC"/>
    <w:rsid w:val="00D03EF4"/>
    <w:rsid w:val="00D30768"/>
    <w:rsid w:val="00E15A81"/>
    <w:rsid w:val="00E53254"/>
    <w:rsid w:val="00EA669D"/>
    <w:rsid w:val="00F26612"/>
    <w:rsid w:val="00F537E9"/>
    <w:rsid w:val="00F57AE4"/>
    <w:rsid w:val="00F71EB2"/>
    <w:rsid w:val="00F9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FAAF5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7</cp:revision>
  <dcterms:created xsi:type="dcterms:W3CDTF">2020-02-07T17:07:00Z</dcterms:created>
  <dcterms:modified xsi:type="dcterms:W3CDTF">2020-02-11T19:48:00Z</dcterms:modified>
</cp:coreProperties>
</file>