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No.03</w:t>
      </w:r>
      <w:r w:rsidR="00757F5E">
        <w:rPr>
          <w:rFonts w:ascii="Arial" w:hAnsi="Arial" w:cs="Arial"/>
          <w:b/>
          <w:lang w:val="es-MX"/>
        </w:rPr>
        <w:t>8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57F5E" w:rsidRDefault="00757F5E" w:rsidP="00084FBB">
      <w:pPr>
        <w:rPr>
          <w:rFonts w:ascii="Arial" w:hAnsi="Arial" w:cs="Arial"/>
          <w:lang w:val="es-MX"/>
        </w:rPr>
      </w:pPr>
    </w:p>
    <w:p w:rsidR="00C22082" w:rsidRPr="00C22082" w:rsidRDefault="00757F5E" w:rsidP="00084FBB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MX"/>
        </w:rPr>
        <w:t>C</w:t>
      </w:r>
      <w:proofErr w:type="spellStart"/>
      <w:r>
        <w:rPr>
          <w:rFonts w:ascii="Arial" w:hAnsi="Arial" w:cs="Arial"/>
          <w:b/>
          <w:sz w:val="28"/>
          <w:szCs w:val="20"/>
          <w:lang w:val="es-ES_tradnl"/>
        </w:rPr>
        <w:t>on</w:t>
      </w:r>
      <w:proofErr w:type="spellEnd"/>
      <w:r w:rsidRPr="00757F5E">
        <w:rPr>
          <w:rFonts w:ascii="Arial" w:hAnsi="Arial" w:cs="Arial"/>
          <w:b/>
          <w:sz w:val="28"/>
          <w:szCs w:val="20"/>
          <w:lang w:val="es-ES_tradnl"/>
        </w:rPr>
        <w:t xml:space="preserve"> éxito se cumplió conformación del </w:t>
      </w:r>
      <w:r>
        <w:rPr>
          <w:rFonts w:ascii="Arial" w:hAnsi="Arial" w:cs="Arial"/>
          <w:b/>
          <w:sz w:val="28"/>
          <w:szCs w:val="20"/>
          <w:lang w:val="es-ES_tradnl"/>
        </w:rPr>
        <w:t>C</w:t>
      </w:r>
      <w:r w:rsidRPr="00757F5E">
        <w:rPr>
          <w:rFonts w:ascii="Arial" w:hAnsi="Arial" w:cs="Arial"/>
          <w:b/>
          <w:sz w:val="28"/>
          <w:szCs w:val="20"/>
          <w:lang w:val="es-ES_tradnl"/>
        </w:rPr>
        <w:t xml:space="preserve">onsejo </w:t>
      </w:r>
      <w:r>
        <w:rPr>
          <w:rFonts w:ascii="Arial" w:hAnsi="Arial" w:cs="Arial"/>
          <w:b/>
          <w:sz w:val="28"/>
          <w:szCs w:val="20"/>
          <w:lang w:val="es-ES_tradnl"/>
        </w:rPr>
        <w:t>M</w:t>
      </w:r>
      <w:r w:rsidRPr="00757F5E">
        <w:rPr>
          <w:rFonts w:ascii="Arial" w:hAnsi="Arial" w:cs="Arial"/>
          <w:b/>
          <w:sz w:val="28"/>
          <w:szCs w:val="20"/>
          <w:lang w:val="es-ES_tradnl"/>
        </w:rPr>
        <w:t xml:space="preserve">unicipal de </w:t>
      </w:r>
      <w:r>
        <w:rPr>
          <w:rFonts w:ascii="Arial" w:hAnsi="Arial" w:cs="Arial"/>
          <w:b/>
          <w:sz w:val="28"/>
          <w:szCs w:val="20"/>
          <w:lang w:val="es-ES_tradnl"/>
        </w:rPr>
        <w:t>D</w:t>
      </w:r>
      <w:r w:rsidRPr="00757F5E">
        <w:rPr>
          <w:rFonts w:ascii="Arial" w:hAnsi="Arial" w:cs="Arial"/>
          <w:b/>
          <w:sz w:val="28"/>
          <w:szCs w:val="20"/>
          <w:lang w:val="es-ES_tradnl"/>
        </w:rPr>
        <w:t xml:space="preserve">esarrollo </w:t>
      </w:r>
      <w:r>
        <w:rPr>
          <w:rFonts w:ascii="Arial" w:hAnsi="Arial" w:cs="Arial"/>
          <w:b/>
          <w:sz w:val="28"/>
          <w:szCs w:val="20"/>
          <w:lang w:val="es-ES_tradnl"/>
        </w:rPr>
        <w:t>R</w:t>
      </w:r>
      <w:r w:rsidRPr="00757F5E">
        <w:rPr>
          <w:rFonts w:ascii="Arial" w:hAnsi="Arial" w:cs="Arial"/>
          <w:b/>
          <w:sz w:val="28"/>
          <w:szCs w:val="20"/>
          <w:lang w:val="es-ES_tradnl"/>
        </w:rPr>
        <w:t>ural</w:t>
      </w:r>
    </w:p>
    <w:p w:rsidR="005B4803" w:rsidRDefault="00887B34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887B34" w:rsidRPr="00757F5E" w:rsidRDefault="001C2203" w:rsidP="00757F5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1C2203">
        <w:rPr>
          <w:rFonts w:ascii="Arial" w:hAnsi="Arial" w:cs="Arial"/>
          <w:i/>
          <w:sz w:val="24"/>
          <w:szCs w:val="20"/>
          <w:lang w:val="es-ES_tradnl"/>
        </w:rPr>
        <w:t>U</w:t>
      </w:r>
      <w:r w:rsidR="00757F5E">
        <w:rPr>
          <w:rFonts w:ascii="Arial" w:hAnsi="Arial" w:cs="Arial"/>
          <w:i/>
          <w:sz w:val="24"/>
          <w:szCs w:val="20"/>
          <w:lang w:val="es-ES_tradnl"/>
        </w:rPr>
        <w:t>no</w:t>
      </w:r>
      <w:r w:rsidR="00757F5E" w:rsidRPr="00757F5E">
        <w:rPr>
          <w:rFonts w:ascii="Arial" w:hAnsi="Arial" w:cs="Arial"/>
          <w:i/>
          <w:sz w:val="24"/>
          <w:szCs w:val="20"/>
          <w:lang w:val="es-ES_tradnl"/>
        </w:rPr>
        <w:t xml:space="preserve"> de los objetivos principales de este Consejo es planificar y concertar, con diversos representantes e instituciones, las políticas y programas para el desarrollo rural de Pasto.</w:t>
      </w:r>
    </w:p>
    <w:p w:rsidR="00757F5E" w:rsidRPr="00757F5E" w:rsidRDefault="00EA669D" w:rsidP="00757F5E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C546FC">
        <w:rPr>
          <w:rFonts w:ascii="Arial" w:hAnsi="Arial" w:cs="Arial"/>
          <w:b/>
          <w:sz w:val="24"/>
          <w:szCs w:val="24"/>
          <w:lang w:val="es-CO"/>
        </w:rPr>
        <w:t>2</w:t>
      </w:r>
      <w:r w:rsidR="001C2203">
        <w:rPr>
          <w:rFonts w:ascii="Arial" w:hAnsi="Arial" w:cs="Arial"/>
          <w:b/>
          <w:sz w:val="24"/>
          <w:szCs w:val="24"/>
          <w:lang w:val="es-CO"/>
        </w:rPr>
        <w:t>7</w:t>
      </w:r>
      <w:r w:rsidR="00184AB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757F5E" w:rsidRPr="00757F5E">
        <w:rPr>
          <w:rFonts w:ascii="Arial" w:hAnsi="Arial" w:cs="Arial"/>
          <w:sz w:val="24"/>
          <w:szCs w:val="20"/>
          <w:lang w:val="es-ES_tradnl"/>
        </w:rPr>
        <w:t>Con el fin de propiciar un espacio participativo y de concertación entre las autoridades locales y las comunidades para definir las políticas y programas más importantes del sector rural, se llevó a cabo la conformación del nuevo Consejo Municipal de Desarrollo Rural.</w:t>
      </w:r>
      <w:bookmarkStart w:id="0" w:name="_GoBack"/>
      <w:bookmarkEnd w:id="0"/>
    </w:p>
    <w:p w:rsidR="00757F5E" w:rsidRDefault="00757F5E" w:rsidP="00757F5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757F5E" w:rsidRPr="00757F5E" w:rsidRDefault="00757F5E" w:rsidP="00757F5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57F5E">
        <w:rPr>
          <w:rFonts w:ascii="Arial" w:hAnsi="Arial" w:cs="Arial"/>
          <w:sz w:val="24"/>
          <w:szCs w:val="20"/>
          <w:lang w:val="es-ES_tradnl"/>
        </w:rPr>
        <w:t xml:space="preserve">El Secretario de Agricultura, Luis Pérez, entregó un positivo balance de la jornada y explicó que son 28 las personas que conformarán este Consejo en representación de la Alcaldía Municipal, Juntas de Acción Comunal, </w:t>
      </w:r>
      <w:r w:rsidRPr="00757F5E">
        <w:rPr>
          <w:rFonts w:ascii="Arial" w:hAnsi="Arial" w:cs="Arial"/>
          <w:sz w:val="24"/>
          <w:szCs w:val="20"/>
          <w:lang w:val="es-ES_tradnl"/>
        </w:rPr>
        <w:t>organizaciones y</w:t>
      </w:r>
      <w:r w:rsidRPr="00757F5E">
        <w:rPr>
          <w:rFonts w:ascii="Arial" w:hAnsi="Arial" w:cs="Arial"/>
          <w:sz w:val="24"/>
          <w:szCs w:val="20"/>
          <w:lang w:val="es-ES_tradnl"/>
        </w:rPr>
        <w:t xml:space="preserve"> asociaciones campesinas, comunidades indígenas, universidades </w:t>
      </w:r>
      <w:r w:rsidRPr="00757F5E">
        <w:rPr>
          <w:rFonts w:ascii="Arial" w:hAnsi="Arial" w:cs="Arial"/>
          <w:sz w:val="24"/>
          <w:szCs w:val="20"/>
          <w:lang w:val="es-ES_tradnl"/>
        </w:rPr>
        <w:t>y gremios</w:t>
      </w:r>
      <w:r w:rsidRPr="00757F5E">
        <w:rPr>
          <w:rFonts w:ascii="Arial" w:hAnsi="Arial" w:cs="Arial"/>
          <w:sz w:val="24"/>
          <w:szCs w:val="20"/>
          <w:lang w:val="es-ES_tradnl"/>
        </w:rPr>
        <w:t>, entre otros sectores.</w:t>
      </w:r>
    </w:p>
    <w:p w:rsidR="00757F5E" w:rsidRPr="00757F5E" w:rsidRDefault="00757F5E" w:rsidP="00757F5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57F5E">
        <w:rPr>
          <w:rFonts w:ascii="Arial" w:hAnsi="Arial" w:cs="Arial"/>
          <w:sz w:val="24"/>
          <w:szCs w:val="20"/>
          <w:lang w:val="es-ES_tradnl"/>
        </w:rPr>
        <w:t>“En este encuentro se definieron tres prioridades: presentar ante el Concejo Municipal una petición para reestructurar el Acuerdo por el cual se creó el Consejo de Desarrollo Rural para realizar algunos ajustes que permitan incluir a más sectores, aportar en la construcción del Plan de Desarrollo Municipal y definir acciones concretas en favor de nuestra zona rural”, precisó el funcionario.</w:t>
      </w:r>
    </w:p>
    <w:p w:rsidR="00757F5E" w:rsidRPr="00757F5E" w:rsidRDefault="00757F5E" w:rsidP="00757F5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57F5E">
        <w:rPr>
          <w:rFonts w:ascii="Arial" w:hAnsi="Arial" w:cs="Arial"/>
          <w:sz w:val="24"/>
          <w:szCs w:val="20"/>
          <w:lang w:val="es-ES_tradnl"/>
        </w:rPr>
        <w:t xml:space="preserve">Por su parte, la líder ejecutiva de la </w:t>
      </w:r>
      <w:r w:rsidRPr="00757F5E">
        <w:rPr>
          <w:rFonts w:ascii="Arial" w:hAnsi="Arial" w:cs="Arial"/>
          <w:sz w:val="24"/>
          <w:szCs w:val="20"/>
          <w:lang w:val="es-ES_tradnl"/>
        </w:rPr>
        <w:t>Federación</w:t>
      </w:r>
      <w:r w:rsidRPr="00757F5E">
        <w:rPr>
          <w:rFonts w:ascii="Arial" w:hAnsi="Arial" w:cs="Arial"/>
          <w:sz w:val="24"/>
          <w:szCs w:val="20"/>
          <w:lang w:val="es-ES_tradnl"/>
        </w:rPr>
        <w:t xml:space="preserve"> Nacional de Avicultores, seccional Nariño (FENAVI), Diana Carolina Caicedo, destacó el compromiso de la Administración para trabajar de manera conjunta con gremios y comunidad, en aras de atender las necesidades más sentidas de las veredas y corregimientos del municipio.</w:t>
      </w:r>
    </w:p>
    <w:p w:rsidR="00757F5E" w:rsidRPr="00757F5E" w:rsidRDefault="00757F5E" w:rsidP="00757F5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57F5E">
        <w:rPr>
          <w:rFonts w:ascii="Arial" w:hAnsi="Arial" w:cs="Arial"/>
          <w:sz w:val="24"/>
          <w:szCs w:val="20"/>
          <w:lang w:val="es-ES_tradnl"/>
        </w:rPr>
        <w:t>“Es fundamental unir esfuerzos para sacar adelante el sector agropecuario, a través de propuestas colectivas y acciones que busquen mejorar el campo. En nuestro caso estamos trabajando en temas de bioseguridad en cuanto a la manipulación y consumo de alimentos como el pollo y el huevo”, añadió.</w:t>
      </w:r>
    </w:p>
    <w:p w:rsidR="00C22082" w:rsidRPr="00742588" w:rsidRDefault="00757F5E" w:rsidP="00757F5E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757F5E">
        <w:rPr>
          <w:rFonts w:ascii="Arial" w:hAnsi="Arial" w:cs="Arial"/>
          <w:sz w:val="24"/>
          <w:szCs w:val="20"/>
          <w:lang w:val="es-ES_tradnl"/>
        </w:rPr>
        <w:t xml:space="preserve">El representante de las Juntas Administradoras del sector rural de Pasto, Daniel </w:t>
      </w:r>
      <w:proofErr w:type="spellStart"/>
      <w:r w:rsidRPr="00757F5E">
        <w:rPr>
          <w:rFonts w:ascii="Arial" w:hAnsi="Arial" w:cs="Arial"/>
          <w:sz w:val="24"/>
          <w:szCs w:val="20"/>
          <w:lang w:val="es-ES_tradnl"/>
        </w:rPr>
        <w:t>Fuelpaz</w:t>
      </w:r>
      <w:proofErr w:type="spellEnd"/>
      <w:r w:rsidRPr="00757F5E">
        <w:rPr>
          <w:rFonts w:ascii="Arial" w:hAnsi="Arial" w:cs="Arial"/>
          <w:sz w:val="24"/>
          <w:szCs w:val="20"/>
          <w:lang w:val="es-ES_tradnl"/>
        </w:rPr>
        <w:t>, dijo que mediante este Consejo se busca sumar esfuerzos que impacten en la calidad de vida de los campesinos y que le permitan al campo lograr mayor competitividad. En esta reunión también se eligió la terna que representará el sector rural del municipio ante el Consejo Territorial de Planeación.</w:t>
      </w:r>
    </w:p>
    <w:sectPr w:rsidR="00C22082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BDA" w:rsidRDefault="00D65BDA" w:rsidP="00E53254">
      <w:pPr>
        <w:spacing w:after="0" w:line="240" w:lineRule="auto"/>
      </w:pPr>
      <w:r>
        <w:separator/>
      </w:r>
    </w:p>
  </w:endnote>
  <w:endnote w:type="continuationSeparator" w:id="0">
    <w:p w:rsidR="00D65BDA" w:rsidRDefault="00D65BD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BDA" w:rsidRDefault="00D65BDA" w:rsidP="00E53254">
      <w:pPr>
        <w:spacing w:after="0" w:line="240" w:lineRule="auto"/>
      </w:pPr>
      <w:r>
        <w:separator/>
      </w:r>
    </w:p>
  </w:footnote>
  <w:footnote w:type="continuationSeparator" w:id="0">
    <w:p w:rsidR="00D65BDA" w:rsidRDefault="00D65BD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30F14"/>
    <w:rsid w:val="00055C58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53F38"/>
    <w:rsid w:val="00264508"/>
    <w:rsid w:val="00264A8D"/>
    <w:rsid w:val="002747B5"/>
    <w:rsid w:val="002957FE"/>
    <w:rsid w:val="002A7693"/>
    <w:rsid w:val="002B288F"/>
    <w:rsid w:val="002C718C"/>
    <w:rsid w:val="002D01CE"/>
    <w:rsid w:val="002D0976"/>
    <w:rsid w:val="002E7E0D"/>
    <w:rsid w:val="003235BB"/>
    <w:rsid w:val="003E3492"/>
    <w:rsid w:val="00453A2B"/>
    <w:rsid w:val="0047065D"/>
    <w:rsid w:val="004717A3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31D62"/>
    <w:rsid w:val="0054636B"/>
    <w:rsid w:val="00552CC1"/>
    <w:rsid w:val="00555596"/>
    <w:rsid w:val="005567BA"/>
    <w:rsid w:val="00567B09"/>
    <w:rsid w:val="00574781"/>
    <w:rsid w:val="005921EA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47503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57F5E"/>
    <w:rsid w:val="007735BE"/>
    <w:rsid w:val="007A4284"/>
    <w:rsid w:val="007B365B"/>
    <w:rsid w:val="007D2799"/>
    <w:rsid w:val="007D5072"/>
    <w:rsid w:val="007E3E61"/>
    <w:rsid w:val="00807274"/>
    <w:rsid w:val="008079EB"/>
    <w:rsid w:val="00812EEE"/>
    <w:rsid w:val="008333D9"/>
    <w:rsid w:val="00845F41"/>
    <w:rsid w:val="0085496A"/>
    <w:rsid w:val="00857403"/>
    <w:rsid w:val="00870998"/>
    <w:rsid w:val="008768CE"/>
    <w:rsid w:val="0087690C"/>
    <w:rsid w:val="00887B34"/>
    <w:rsid w:val="008948BB"/>
    <w:rsid w:val="008C6983"/>
    <w:rsid w:val="008D28E3"/>
    <w:rsid w:val="008D313F"/>
    <w:rsid w:val="008D579F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7574C"/>
    <w:rsid w:val="00A92945"/>
    <w:rsid w:val="00AC4CD8"/>
    <w:rsid w:val="00AC69FF"/>
    <w:rsid w:val="00AE7FC5"/>
    <w:rsid w:val="00AF1422"/>
    <w:rsid w:val="00AF1893"/>
    <w:rsid w:val="00AF231A"/>
    <w:rsid w:val="00B12323"/>
    <w:rsid w:val="00B43090"/>
    <w:rsid w:val="00B459A2"/>
    <w:rsid w:val="00B46EA7"/>
    <w:rsid w:val="00B60653"/>
    <w:rsid w:val="00B91401"/>
    <w:rsid w:val="00B95EDB"/>
    <w:rsid w:val="00BA5ADC"/>
    <w:rsid w:val="00BA7266"/>
    <w:rsid w:val="00BB0570"/>
    <w:rsid w:val="00BB4AA1"/>
    <w:rsid w:val="00BB66AD"/>
    <w:rsid w:val="00BD12BB"/>
    <w:rsid w:val="00C22082"/>
    <w:rsid w:val="00C44B74"/>
    <w:rsid w:val="00C47817"/>
    <w:rsid w:val="00C546FC"/>
    <w:rsid w:val="00C61278"/>
    <w:rsid w:val="00C82CB0"/>
    <w:rsid w:val="00C940B5"/>
    <w:rsid w:val="00CA0677"/>
    <w:rsid w:val="00CC3EF3"/>
    <w:rsid w:val="00CF2CE7"/>
    <w:rsid w:val="00D00230"/>
    <w:rsid w:val="00D03EF4"/>
    <w:rsid w:val="00D30768"/>
    <w:rsid w:val="00D417B0"/>
    <w:rsid w:val="00D42CE3"/>
    <w:rsid w:val="00D556BC"/>
    <w:rsid w:val="00D65BDA"/>
    <w:rsid w:val="00D818C8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C4AD6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7E1CB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83</cp:revision>
  <dcterms:created xsi:type="dcterms:W3CDTF">2020-02-07T17:07:00Z</dcterms:created>
  <dcterms:modified xsi:type="dcterms:W3CDTF">2020-02-27T23:12:00Z</dcterms:modified>
</cp:coreProperties>
</file>