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993E86">
        <w:rPr>
          <w:rFonts w:ascii="Arial" w:hAnsi="Arial" w:cs="Arial"/>
          <w:b/>
          <w:lang w:val="es-MX"/>
        </w:rPr>
        <w:t>6</w:t>
      </w:r>
      <w:r w:rsidR="00B718E4">
        <w:rPr>
          <w:rFonts w:ascii="Arial" w:hAnsi="Arial" w:cs="Arial"/>
          <w:b/>
          <w:lang w:val="es-MX"/>
        </w:rPr>
        <w:t>4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19035C" w:rsidRDefault="00B718E4" w:rsidP="00846F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ES_tradnl"/>
        </w:rPr>
        <w:t>A</w:t>
      </w:r>
      <w:r w:rsidRPr="00B718E4">
        <w:rPr>
          <w:rFonts w:ascii="Arial" w:hAnsi="Arial" w:cs="Arial"/>
          <w:b/>
          <w:sz w:val="28"/>
          <w:szCs w:val="20"/>
          <w:lang w:val="es-ES_tradnl"/>
        </w:rPr>
        <w:t xml:space="preserve">lcaldía de </w:t>
      </w:r>
      <w:r>
        <w:rPr>
          <w:rFonts w:ascii="Arial" w:hAnsi="Arial" w:cs="Arial"/>
          <w:b/>
          <w:sz w:val="28"/>
          <w:szCs w:val="20"/>
          <w:lang w:val="es-ES_tradnl"/>
        </w:rPr>
        <w:t>P</w:t>
      </w:r>
      <w:r w:rsidRPr="00B718E4">
        <w:rPr>
          <w:rFonts w:ascii="Arial" w:hAnsi="Arial" w:cs="Arial"/>
          <w:b/>
          <w:sz w:val="28"/>
          <w:szCs w:val="20"/>
          <w:lang w:val="es-ES_tradnl"/>
        </w:rPr>
        <w:t xml:space="preserve">asto implementa </w:t>
      </w:r>
      <w:r>
        <w:rPr>
          <w:rFonts w:ascii="Arial" w:hAnsi="Arial" w:cs="Arial"/>
          <w:b/>
          <w:sz w:val="28"/>
          <w:szCs w:val="20"/>
          <w:lang w:val="es-ES_tradnl"/>
        </w:rPr>
        <w:t>“R</w:t>
      </w:r>
      <w:r w:rsidRPr="00B718E4">
        <w:rPr>
          <w:rFonts w:ascii="Arial" w:hAnsi="Arial" w:cs="Arial"/>
          <w:b/>
          <w:sz w:val="28"/>
          <w:szCs w:val="20"/>
          <w:lang w:val="es-ES_tradnl"/>
        </w:rPr>
        <w:t xml:space="preserve">uta de la </w:t>
      </w:r>
      <w:r>
        <w:rPr>
          <w:rFonts w:ascii="Arial" w:hAnsi="Arial" w:cs="Arial"/>
          <w:b/>
          <w:sz w:val="28"/>
          <w:szCs w:val="20"/>
          <w:lang w:val="es-ES_tradnl"/>
        </w:rPr>
        <w:t>V</w:t>
      </w:r>
      <w:r w:rsidRPr="00B718E4">
        <w:rPr>
          <w:rFonts w:ascii="Arial" w:hAnsi="Arial" w:cs="Arial"/>
          <w:b/>
          <w:sz w:val="28"/>
          <w:szCs w:val="20"/>
          <w:lang w:val="es-ES_tradnl"/>
        </w:rPr>
        <w:t>ida</w:t>
      </w:r>
      <w:r>
        <w:rPr>
          <w:rFonts w:ascii="Arial" w:hAnsi="Arial" w:cs="Arial"/>
          <w:b/>
          <w:sz w:val="28"/>
          <w:szCs w:val="20"/>
          <w:lang w:val="es-ES_tradnl"/>
        </w:rPr>
        <w:t>”</w:t>
      </w:r>
      <w:r w:rsidRPr="00B718E4">
        <w:rPr>
          <w:rFonts w:ascii="Arial" w:hAnsi="Arial" w:cs="Arial"/>
          <w:b/>
          <w:sz w:val="28"/>
          <w:szCs w:val="20"/>
          <w:lang w:val="es-ES_tradnl"/>
        </w:rPr>
        <w:t>, estrategia para garantizar movilidad y bioseguridad de profesionales de la salud</w:t>
      </w:r>
    </w:p>
    <w:p w:rsidR="003B324C" w:rsidRPr="0019035C" w:rsidRDefault="0019035C" w:rsidP="00B718E4">
      <w:pPr>
        <w:pStyle w:val="Prrafodelista"/>
        <w:numPr>
          <w:ilvl w:val="0"/>
          <w:numId w:val="4"/>
        </w:numPr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 </w:t>
      </w:r>
      <w:r w:rsidR="00B718E4" w:rsidRPr="00B718E4">
        <w:rPr>
          <w:rFonts w:ascii="Arial" w:hAnsi="Arial" w:cs="Arial"/>
          <w:i/>
          <w:szCs w:val="20"/>
          <w:lang w:val="es-ES_tradnl"/>
        </w:rPr>
        <w:t>A través de una alianza entre Alcaldía de Pasto y otras entidades de salud y de transporte, se propenderá por la protección de personal vinculado al sistema, además del no traumatismo en los servicios de atención.</w:t>
      </w:r>
    </w:p>
    <w:p w:rsidR="0019035C" w:rsidRPr="00846FEC" w:rsidRDefault="0019035C" w:rsidP="0019035C">
      <w:pPr>
        <w:pStyle w:val="Prrafodelista"/>
        <w:rPr>
          <w:rFonts w:ascii="Arial" w:hAnsi="Arial" w:cs="Arial"/>
          <w:i/>
          <w:sz w:val="24"/>
          <w:szCs w:val="24"/>
          <w:lang w:val="es-CO"/>
        </w:rPr>
      </w:pPr>
    </w:p>
    <w:p w:rsidR="00B718E4" w:rsidRPr="00B718E4" w:rsidRDefault="00EA669D" w:rsidP="00B718E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6C6E5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2404B">
        <w:rPr>
          <w:rFonts w:ascii="Arial" w:hAnsi="Arial" w:cs="Arial"/>
          <w:b/>
          <w:sz w:val="24"/>
          <w:szCs w:val="24"/>
          <w:lang w:val="es-CO"/>
        </w:rPr>
        <w:t xml:space="preserve">27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B718E4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B718E4" w:rsidRPr="00B718E4">
        <w:rPr>
          <w:rFonts w:ascii="Arial" w:hAnsi="Arial" w:cs="Arial"/>
          <w:sz w:val="24"/>
          <w:szCs w:val="20"/>
          <w:lang w:val="es-ES_tradnl"/>
        </w:rPr>
        <w:t>Una alianza por la movilidad y bioseguridad de los profesionales del área de la salud del municipio concertó la Alcaldía de Pasto, a través de las Secretarías de Salud y de Tránsito y Transporte, representantes de las entidades del sector salud y la Unión Temporal Ciudad Sorpresa.</w:t>
      </w:r>
    </w:p>
    <w:p w:rsidR="00B718E4" w:rsidRDefault="00B718E4" w:rsidP="00B718E4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B718E4" w:rsidRPr="00B718E4" w:rsidRDefault="00B718E4" w:rsidP="00B718E4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B718E4">
        <w:rPr>
          <w:rFonts w:ascii="Arial" w:hAnsi="Arial" w:cs="Arial"/>
          <w:sz w:val="24"/>
          <w:szCs w:val="20"/>
          <w:lang w:val="es-ES_tradnl"/>
        </w:rPr>
        <w:t>El secretario de Tránsito, Guillermo Villota Gómez, manifestó que el acuerdo consiste en habilitar unas rutas especiales para movilizar a médicos, enfermeras, auxiliares de enfermería y en general a quienes laboran como prestadores de este servicio, para que con plenas garantías puedan desplazarse a sus sitios de trabajo.</w:t>
      </w:r>
    </w:p>
    <w:p w:rsidR="00B718E4" w:rsidRPr="00B718E4" w:rsidRDefault="00B718E4" w:rsidP="00B718E4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B718E4">
        <w:rPr>
          <w:rFonts w:ascii="Arial" w:hAnsi="Arial" w:cs="Arial"/>
          <w:sz w:val="24"/>
          <w:szCs w:val="20"/>
          <w:lang w:val="es-ES_tradnl"/>
        </w:rPr>
        <w:t>Por su parte el Secretario de Salud, Wilmer Muñoz Otero, comentó que a la estrategia se le ha denominado la Ruta de la Vida. “Pretendemos que nuestros profesionales, técnicos, paramédicos y apoyo logístico, estén más seguros. Iniciamos hoy con una capacitación a los conductores que movilizarán en los vehículos a los profesionales”, precisó.</w:t>
      </w:r>
    </w:p>
    <w:p w:rsidR="00B718E4" w:rsidRPr="00B718E4" w:rsidRDefault="00B718E4" w:rsidP="00B718E4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B718E4">
        <w:rPr>
          <w:rFonts w:ascii="Arial" w:hAnsi="Arial" w:cs="Arial"/>
          <w:sz w:val="24"/>
          <w:szCs w:val="20"/>
          <w:lang w:val="es-ES_tradnl"/>
        </w:rPr>
        <w:t>La Ruta de la Vida contará con un protocolo para el ingreso de cada uno de los funcionarios de las instituciones de salud a los vehículos y se garantizará la protección a los conductores de los buses.</w:t>
      </w:r>
    </w:p>
    <w:p w:rsidR="00B718E4" w:rsidRPr="00B718E4" w:rsidRDefault="00B718E4" w:rsidP="00B718E4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B718E4">
        <w:rPr>
          <w:rFonts w:ascii="Arial" w:hAnsi="Arial" w:cs="Arial"/>
          <w:sz w:val="24"/>
          <w:szCs w:val="20"/>
          <w:lang w:val="es-ES_tradnl"/>
        </w:rPr>
        <w:t xml:space="preserve">El Subgerente Administrativo y Financiero de la Fundación Hospital San Pedro, César Mauricio Calvache, destacó la iniciativa y explicó que, además, se han dispuesto unos puntos de encuentro y horarios especiales para recoger a los trabajadores y asegurarles el retorno a sus residencias. </w:t>
      </w:r>
    </w:p>
    <w:p w:rsidR="00846FEC" w:rsidRDefault="00B718E4" w:rsidP="00B718E4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proofErr w:type="spellStart"/>
      <w:r w:rsidRPr="00B718E4">
        <w:rPr>
          <w:rFonts w:ascii="Arial" w:hAnsi="Arial" w:cs="Arial"/>
          <w:sz w:val="24"/>
          <w:szCs w:val="20"/>
          <w:lang w:val="es-ES_tradnl"/>
        </w:rPr>
        <w:t>Comfamiliar</w:t>
      </w:r>
      <w:proofErr w:type="spellEnd"/>
      <w:r w:rsidRPr="00B718E4">
        <w:rPr>
          <w:rFonts w:ascii="Arial" w:hAnsi="Arial" w:cs="Arial"/>
          <w:sz w:val="24"/>
          <w:szCs w:val="20"/>
          <w:lang w:val="es-ES_tradnl"/>
        </w:rPr>
        <w:t xml:space="preserve"> de Nariño, </w:t>
      </w:r>
      <w:proofErr w:type="spellStart"/>
      <w:r w:rsidRPr="00B718E4">
        <w:rPr>
          <w:rFonts w:ascii="Arial" w:hAnsi="Arial" w:cs="Arial"/>
          <w:sz w:val="24"/>
          <w:szCs w:val="20"/>
          <w:lang w:val="es-ES_tradnl"/>
        </w:rPr>
        <w:t>Corposalud</w:t>
      </w:r>
      <w:proofErr w:type="spellEnd"/>
      <w:r w:rsidRPr="00B718E4">
        <w:rPr>
          <w:rFonts w:ascii="Arial" w:hAnsi="Arial" w:cs="Arial"/>
          <w:sz w:val="24"/>
          <w:szCs w:val="20"/>
          <w:lang w:val="es-ES_tradnl"/>
        </w:rPr>
        <w:t xml:space="preserve">, </w:t>
      </w:r>
      <w:proofErr w:type="spellStart"/>
      <w:r w:rsidRPr="00B718E4">
        <w:rPr>
          <w:rFonts w:ascii="Arial" w:hAnsi="Arial" w:cs="Arial"/>
          <w:sz w:val="24"/>
          <w:szCs w:val="20"/>
          <w:lang w:val="es-ES_tradnl"/>
        </w:rPr>
        <w:t>Ilios</w:t>
      </w:r>
      <w:proofErr w:type="spellEnd"/>
      <w:r w:rsidRPr="00B718E4">
        <w:rPr>
          <w:rFonts w:ascii="Arial" w:hAnsi="Arial" w:cs="Arial"/>
          <w:sz w:val="24"/>
          <w:szCs w:val="20"/>
          <w:lang w:val="es-ES_tradnl"/>
        </w:rPr>
        <w:t xml:space="preserve"> </w:t>
      </w:r>
      <w:proofErr w:type="spellStart"/>
      <w:r w:rsidRPr="00B718E4">
        <w:rPr>
          <w:rFonts w:ascii="Arial" w:hAnsi="Arial" w:cs="Arial"/>
          <w:sz w:val="24"/>
          <w:szCs w:val="20"/>
          <w:lang w:val="es-ES_tradnl"/>
        </w:rPr>
        <w:t>Group</w:t>
      </w:r>
      <w:proofErr w:type="spellEnd"/>
      <w:r w:rsidRPr="00B718E4">
        <w:rPr>
          <w:rFonts w:ascii="Arial" w:hAnsi="Arial" w:cs="Arial"/>
          <w:sz w:val="24"/>
          <w:szCs w:val="20"/>
          <w:lang w:val="es-ES_tradnl"/>
        </w:rPr>
        <w:t>, Emssanar EPS, Hospital Universitario Departamental de Nariño, Hospital San Pedro, Hospital Infantil Los Ángeles y la ESE Pasto Salud, también hacen parte de esta alianza, como una acción para hacerle frente a la crisis generada por el Covid-19.</w:t>
      </w:r>
      <w:bookmarkStart w:id="0" w:name="_GoBack"/>
      <w:bookmarkEnd w:id="0"/>
    </w:p>
    <w:sectPr w:rsidR="00846FE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74A" w:rsidRDefault="00B1574A" w:rsidP="00E53254">
      <w:pPr>
        <w:spacing w:after="0" w:line="240" w:lineRule="auto"/>
      </w:pPr>
      <w:r>
        <w:separator/>
      </w:r>
    </w:p>
  </w:endnote>
  <w:endnote w:type="continuationSeparator" w:id="0">
    <w:p w:rsidR="00B1574A" w:rsidRDefault="00B1574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74A" w:rsidRDefault="00B1574A" w:rsidP="00E53254">
      <w:pPr>
        <w:spacing w:after="0" w:line="240" w:lineRule="auto"/>
      </w:pPr>
      <w:r>
        <w:separator/>
      </w:r>
    </w:p>
  </w:footnote>
  <w:footnote w:type="continuationSeparator" w:id="0">
    <w:p w:rsidR="00B1574A" w:rsidRDefault="00B1574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130"/>
    <w:multiLevelType w:val="hybridMultilevel"/>
    <w:tmpl w:val="6DE2F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4"/>
    <w:rsid w:val="00003D81"/>
    <w:rsid w:val="000061D7"/>
    <w:rsid w:val="00012355"/>
    <w:rsid w:val="00017677"/>
    <w:rsid w:val="0002758E"/>
    <w:rsid w:val="00030F14"/>
    <w:rsid w:val="00055C58"/>
    <w:rsid w:val="000629E6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4E1B"/>
    <w:rsid w:val="0017765D"/>
    <w:rsid w:val="001838DC"/>
    <w:rsid w:val="00184ABC"/>
    <w:rsid w:val="0018738D"/>
    <w:rsid w:val="0019035C"/>
    <w:rsid w:val="001A26AB"/>
    <w:rsid w:val="001A336E"/>
    <w:rsid w:val="001A468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7E0D"/>
    <w:rsid w:val="003043A8"/>
    <w:rsid w:val="0031290F"/>
    <w:rsid w:val="003235BB"/>
    <w:rsid w:val="003B324C"/>
    <w:rsid w:val="003E3492"/>
    <w:rsid w:val="003F318E"/>
    <w:rsid w:val="00443426"/>
    <w:rsid w:val="00447116"/>
    <w:rsid w:val="00453A2B"/>
    <w:rsid w:val="00462F97"/>
    <w:rsid w:val="0047065D"/>
    <w:rsid w:val="004717A3"/>
    <w:rsid w:val="004858AB"/>
    <w:rsid w:val="004874FD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4DAA"/>
    <w:rsid w:val="00531D62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921EA"/>
    <w:rsid w:val="00597351"/>
    <w:rsid w:val="005A0D02"/>
    <w:rsid w:val="005A4C6D"/>
    <w:rsid w:val="005B375E"/>
    <w:rsid w:val="005B4803"/>
    <w:rsid w:val="005D71B9"/>
    <w:rsid w:val="005F05FD"/>
    <w:rsid w:val="005F7809"/>
    <w:rsid w:val="00603720"/>
    <w:rsid w:val="00614078"/>
    <w:rsid w:val="0061551E"/>
    <w:rsid w:val="00616670"/>
    <w:rsid w:val="00617CC5"/>
    <w:rsid w:val="00620F73"/>
    <w:rsid w:val="006358E3"/>
    <w:rsid w:val="00643F14"/>
    <w:rsid w:val="0064482C"/>
    <w:rsid w:val="00647503"/>
    <w:rsid w:val="00661F81"/>
    <w:rsid w:val="0067255C"/>
    <w:rsid w:val="00695186"/>
    <w:rsid w:val="006C6E5F"/>
    <w:rsid w:val="006D22B1"/>
    <w:rsid w:val="006F3078"/>
    <w:rsid w:val="006F637C"/>
    <w:rsid w:val="007077F3"/>
    <w:rsid w:val="00714221"/>
    <w:rsid w:val="00715AD8"/>
    <w:rsid w:val="00715D8A"/>
    <w:rsid w:val="00716B8A"/>
    <w:rsid w:val="00720A76"/>
    <w:rsid w:val="00720BE1"/>
    <w:rsid w:val="00742588"/>
    <w:rsid w:val="00757C55"/>
    <w:rsid w:val="00772A12"/>
    <w:rsid w:val="007735BE"/>
    <w:rsid w:val="00773EFD"/>
    <w:rsid w:val="0077549D"/>
    <w:rsid w:val="00784AD6"/>
    <w:rsid w:val="007A4284"/>
    <w:rsid w:val="007B365B"/>
    <w:rsid w:val="007D2799"/>
    <w:rsid w:val="007D5072"/>
    <w:rsid w:val="007E3E61"/>
    <w:rsid w:val="007F1C99"/>
    <w:rsid w:val="007F4FAE"/>
    <w:rsid w:val="00807274"/>
    <w:rsid w:val="008079EB"/>
    <w:rsid w:val="00812EEE"/>
    <w:rsid w:val="008333D9"/>
    <w:rsid w:val="00845F41"/>
    <w:rsid w:val="00846FEC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445B"/>
    <w:rsid w:val="008D579F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93E86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63C82"/>
    <w:rsid w:val="00A7574C"/>
    <w:rsid w:val="00A819AC"/>
    <w:rsid w:val="00A91689"/>
    <w:rsid w:val="00A92945"/>
    <w:rsid w:val="00AA4286"/>
    <w:rsid w:val="00AB6A68"/>
    <w:rsid w:val="00AC4CD8"/>
    <w:rsid w:val="00AC69FF"/>
    <w:rsid w:val="00AE7FC5"/>
    <w:rsid w:val="00AF1422"/>
    <w:rsid w:val="00AF1893"/>
    <w:rsid w:val="00AF231A"/>
    <w:rsid w:val="00B12323"/>
    <w:rsid w:val="00B1574A"/>
    <w:rsid w:val="00B259E5"/>
    <w:rsid w:val="00B43090"/>
    <w:rsid w:val="00B459A2"/>
    <w:rsid w:val="00B46EA7"/>
    <w:rsid w:val="00B60653"/>
    <w:rsid w:val="00B718E4"/>
    <w:rsid w:val="00B8130B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22082"/>
    <w:rsid w:val="00C2404B"/>
    <w:rsid w:val="00C44B74"/>
    <w:rsid w:val="00C47817"/>
    <w:rsid w:val="00C546FC"/>
    <w:rsid w:val="00C554E8"/>
    <w:rsid w:val="00C56AC1"/>
    <w:rsid w:val="00C61278"/>
    <w:rsid w:val="00C82CB0"/>
    <w:rsid w:val="00C940B5"/>
    <w:rsid w:val="00CA0677"/>
    <w:rsid w:val="00CC3EF3"/>
    <w:rsid w:val="00CD4671"/>
    <w:rsid w:val="00CF2CE7"/>
    <w:rsid w:val="00D00230"/>
    <w:rsid w:val="00D03EF4"/>
    <w:rsid w:val="00D30768"/>
    <w:rsid w:val="00D344D6"/>
    <w:rsid w:val="00D417B0"/>
    <w:rsid w:val="00D42CE3"/>
    <w:rsid w:val="00D43967"/>
    <w:rsid w:val="00D53EEB"/>
    <w:rsid w:val="00D556BC"/>
    <w:rsid w:val="00D66AC2"/>
    <w:rsid w:val="00D818C8"/>
    <w:rsid w:val="00D93232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7B90"/>
    <w:rsid w:val="00E67DC7"/>
    <w:rsid w:val="00E67E78"/>
    <w:rsid w:val="00E8284F"/>
    <w:rsid w:val="00E8725B"/>
    <w:rsid w:val="00E87746"/>
    <w:rsid w:val="00E9322F"/>
    <w:rsid w:val="00E93E83"/>
    <w:rsid w:val="00E965A3"/>
    <w:rsid w:val="00EA669D"/>
    <w:rsid w:val="00EC0F13"/>
    <w:rsid w:val="00EC4AD6"/>
    <w:rsid w:val="00EC68AE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46789"/>
    <w:rsid w:val="00F477AC"/>
    <w:rsid w:val="00F537E9"/>
    <w:rsid w:val="00F57AE4"/>
    <w:rsid w:val="00F6703C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7A85C"/>
  <w15:docId w15:val="{F48507A3-C05B-4B4E-9FFC-C3A421F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cp:lastModifiedBy>RedeS</cp:lastModifiedBy>
  <cp:revision>8</cp:revision>
  <dcterms:created xsi:type="dcterms:W3CDTF">2020-03-27T22:00:00Z</dcterms:created>
  <dcterms:modified xsi:type="dcterms:W3CDTF">2020-03-28T01:37:00Z</dcterms:modified>
</cp:coreProperties>
</file>