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1B7761">
        <w:rPr>
          <w:rFonts w:ascii="Arial" w:hAnsi="Arial" w:cs="Arial"/>
          <w:b/>
          <w:lang w:val="es-MX"/>
        </w:rPr>
        <w:t>86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405B9" w:rsidRDefault="00F405B9" w:rsidP="000755EC">
      <w:pPr>
        <w:rPr>
          <w:rFonts w:ascii="Arial" w:hAnsi="Arial" w:cs="Arial"/>
          <w:lang w:val="es-MX"/>
        </w:rPr>
      </w:pPr>
    </w:p>
    <w:p w:rsidR="00AA7D97" w:rsidRPr="00AA7D97" w:rsidRDefault="00E00273" w:rsidP="00AA7D97">
      <w:pPr>
        <w:tabs>
          <w:tab w:val="left" w:pos="3165"/>
        </w:tabs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Pasto confirma primera muerte por C</w:t>
      </w:r>
      <w:r w:rsidRPr="00AA7D97">
        <w:rPr>
          <w:rFonts w:ascii="Arial" w:hAnsi="Arial" w:cs="Arial"/>
          <w:b/>
          <w:sz w:val="28"/>
          <w:szCs w:val="20"/>
          <w:lang w:val="es-MX"/>
        </w:rPr>
        <w:t>OVID-19 y un nuevo caso positivo</w:t>
      </w:r>
    </w:p>
    <w:p w:rsidR="00FD3FB8" w:rsidRPr="00E2356D" w:rsidRDefault="00AA7D97" w:rsidP="00AA7D97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A7D97">
        <w:rPr>
          <w:rFonts w:ascii="Arial" w:hAnsi="Arial" w:cs="Arial"/>
          <w:i/>
          <w:szCs w:val="20"/>
          <w:lang w:val="es-ES_tradnl"/>
        </w:rPr>
        <w:t>Los contactos cercanos al fallecido permanecen en aislamiento preventivo obligatorio. El nuevo caso positivo es una mujer de 57 años.</w:t>
      </w:r>
      <w:bookmarkStart w:id="0" w:name="_GoBack"/>
      <w:bookmarkEnd w:id="0"/>
    </w:p>
    <w:p w:rsidR="00E2356D" w:rsidRPr="00E2356D" w:rsidRDefault="00E2356D" w:rsidP="00E2356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D4C75" w:rsidRPr="009D4C75" w:rsidRDefault="00EA669D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1B7761">
        <w:rPr>
          <w:rFonts w:ascii="Arial" w:hAnsi="Arial" w:cs="Arial"/>
          <w:b/>
          <w:sz w:val="24"/>
          <w:szCs w:val="24"/>
          <w:lang w:val="es-CO"/>
        </w:rPr>
        <w:t xml:space="preserve">9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D4C75" w:rsidRPr="009D4C75">
        <w:rPr>
          <w:rFonts w:ascii="Arial" w:hAnsi="Arial" w:cs="Arial"/>
          <w:sz w:val="24"/>
          <w:szCs w:val="24"/>
          <w:lang w:val="es-CO"/>
        </w:rPr>
        <w:t>Las autoridades de salud confirmaron el primer fallecimiento por COVID-19 en la ciudad Pasto y un nuevo caso positivo por este virus en el municipio.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El fallecido es un hombre de 73 años, quien estuvo en contacto con una persona que viajó al Ecuador y que además, en su historia clínica, presentaba una enfermedad pulmonar obstructiva crónica.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Conforme al protocolo, a esta persona se le tomó la muestra de aspirado traqueal post mortem, arrojando positivo para Covid-19.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El usuario ingresó sin signos vitales el 7 de abril al Hospital Universitario Departamental de Nariño; sin embargo, el resultado de la muestra se conoció en las últimas horas, obteniéndose el reporte antes mencionado.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Los contactos del fallecido permanecen en aisl</w:t>
      </w:r>
      <w:r>
        <w:rPr>
          <w:rFonts w:ascii="Arial" w:hAnsi="Arial" w:cs="Arial"/>
          <w:sz w:val="24"/>
          <w:szCs w:val="24"/>
          <w:lang w:val="es-CO"/>
        </w:rPr>
        <w:t>amiento preventivo obligatorio;</w:t>
      </w:r>
      <w:r w:rsidRPr="009D4C75">
        <w:rPr>
          <w:rFonts w:ascii="Arial" w:hAnsi="Arial" w:cs="Arial"/>
          <w:sz w:val="24"/>
          <w:szCs w:val="24"/>
          <w:lang w:val="es-CO"/>
        </w:rPr>
        <w:t xml:space="preserve"> por el momento se encuentran asintomáticos y a espera del resultado de prueba para COVID-19.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El Alcalde de Pasto, Germán Chamorro de la Rosa, extendió su voz de solidaridad y condolencia a los familiares del paciente fallecido y reiteró el llamado a la comunidad a quedarse en casa  acatando las recomendaciones  de las autoridades de salud.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El otro caso positivo en Pasto se trata de una mujer de 57 años, quien estaba en seguimiento por ser contacto de familiares quienes resultaron positivo para COVID-19, después de estar en la ciudad de Cali, en el Valle del Cauca.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•</w:t>
      </w:r>
      <w:r w:rsidRPr="009D4C75">
        <w:rPr>
          <w:rFonts w:ascii="Arial" w:hAnsi="Arial" w:cs="Arial"/>
          <w:sz w:val="24"/>
          <w:szCs w:val="24"/>
          <w:lang w:val="es-CO"/>
        </w:rPr>
        <w:tab/>
        <w:t>La paciente, al igual que sus contactos cercanos, está en aislamiento preventivo obligatorio en casa. Actualmente se encuentran asintomáticos.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Cabe decir que con este último reporte oficial, se eleva a cinco los casos positivos por COVID-19 en Pasto.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Entre tanto, el Secretario de Salud Municipal, Wilmer Muñoz, invitó a la ciudadanía a mantenerse en casa así como a continuar con las medidas preventivas como el lavado frecuente de manos con jabón o geles desinfectantes de manera rutinaria al menos cada 3 horas.</w:t>
      </w:r>
    </w:p>
    <w:p w:rsidR="009D4C75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A698B" w:rsidRPr="009D4C75" w:rsidRDefault="009D4C75" w:rsidP="009D4C7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D4C75">
        <w:rPr>
          <w:rFonts w:ascii="Arial" w:hAnsi="Arial" w:cs="Arial"/>
          <w:sz w:val="24"/>
          <w:szCs w:val="24"/>
          <w:lang w:val="es-CO"/>
        </w:rPr>
        <w:t>De igual forma, reiteró que se deben tomar medidas de di</w:t>
      </w:r>
      <w:r>
        <w:rPr>
          <w:rFonts w:ascii="Arial" w:hAnsi="Arial" w:cs="Arial"/>
          <w:sz w:val="24"/>
          <w:szCs w:val="24"/>
          <w:lang w:val="es-CO"/>
        </w:rPr>
        <w:t>stanciamiento social de no menor</w:t>
      </w:r>
      <w:r w:rsidRPr="009D4C75">
        <w:rPr>
          <w:rFonts w:ascii="Arial" w:hAnsi="Arial" w:cs="Arial"/>
          <w:sz w:val="24"/>
          <w:szCs w:val="24"/>
          <w:lang w:val="es-CO"/>
        </w:rPr>
        <w:t xml:space="preserve"> de dos metros entre persona y persona y recordó que es necesario cuidar a los adultos mayores.</w:t>
      </w:r>
    </w:p>
    <w:p w:rsidR="001B7761" w:rsidRPr="009D4C75" w:rsidRDefault="001B7761" w:rsidP="00FB3104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</w:p>
    <w:sectPr w:rsidR="001B7761" w:rsidRPr="009D4C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06" w:rsidRDefault="00063C06" w:rsidP="00E53254">
      <w:pPr>
        <w:spacing w:after="0" w:line="240" w:lineRule="auto"/>
      </w:pPr>
      <w:r>
        <w:separator/>
      </w:r>
    </w:p>
  </w:endnote>
  <w:endnote w:type="continuationSeparator" w:id="0">
    <w:p w:rsidR="00063C06" w:rsidRDefault="00063C0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06" w:rsidRDefault="00063C06" w:rsidP="00E53254">
      <w:pPr>
        <w:spacing w:after="0" w:line="240" w:lineRule="auto"/>
      </w:pPr>
      <w:r>
        <w:separator/>
      </w:r>
    </w:p>
  </w:footnote>
  <w:footnote w:type="continuationSeparator" w:id="0">
    <w:p w:rsidR="00063C06" w:rsidRDefault="00063C0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63C0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B470B"/>
    <w:rsid w:val="001B7761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26EC5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05F3"/>
    <w:rsid w:val="003235BB"/>
    <w:rsid w:val="00361BEF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74527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03372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4275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20886"/>
    <w:rsid w:val="008333D9"/>
    <w:rsid w:val="00845F41"/>
    <w:rsid w:val="0085321A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8F5D75"/>
    <w:rsid w:val="008F6DB8"/>
    <w:rsid w:val="0091652B"/>
    <w:rsid w:val="00945682"/>
    <w:rsid w:val="00947882"/>
    <w:rsid w:val="00953B85"/>
    <w:rsid w:val="009610D4"/>
    <w:rsid w:val="00975AFC"/>
    <w:rsid w:val="00975B48"/>
    <w:rsid w:val="00984486"/>
    <w:rsid w:val="009864C8"/>
    <w:rsid w:val="00991BBF"/>
    <w:rsid w:val="009A282F"/>
    <w:rsid w:val="009A698B"/>
    <w:rsid w:val="009B1C30"/>
    <w:rsid w:val="009C4744"/>
    <w:rsid w:val="009D4C75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A7D97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771E5"/>
    <w:rsid w:val="00B8130B"/>
    <w:rsid w:val="00B91401"/>
    <w:rsid w:val="00B95EDB"/>
    <w:rsid w:val="00B96181"/>
    <w:rsid w:val="00BA5ADC"/>
    <w:rsid w:val="00BA7266"/>
    <w:rsid w:val="00BA7492"/>
    <w:rsid w:val="00BB0570"/>
    <w:rsid w:val="00BB4AA1"/>
    <w:rsid w:val="00BB66AD"/>
    <w:rsid w:val="00BD12BB"/>
    <w:rsid w:val="00BE6DCC"/>
    <w:rsid w:val="00BF3D7C"/>
    <w:rsid w:val="00C17B0F"/>
    <w:rsid w:val="00C22082"/>
    <w:rsid w:val="00C32990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33F1"/>
    <w:rsid w:val="00DA46FD"/>
    <w:rsid w:val="00DB6409"/>
    <w:rsid w:val="00DB6DED"/>
    <w:rsid w:val="00DC196A"/>
    <w:rsid w:val="00DC2D53"/>
    <w:rsid w:val="00DC51C0"/>
    <w:rsid w:val="00DF68B4"/>
    <w:rsid w:val="00E00273"/>
    <w:rsid w:val="00E04FBF"/>
    <w:rsid w:val="00E15A8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D7158"/>
    <w:rsid w:val="00EE7FA8"/>
    <w:rsid w:val="00F10F6E"/>
    <w:rsid w:val="00F25BE6"/>
    <w:rsid w:val="00F26612"/>
    <w:rsid w:val="00F26F34"/>
    <w:rsid w:val="00F278B9"/>
    <w:rsid w:val="00F319EE"/>
    <w:rsid w:val="00F3470C"/>
    <w:rsid w:val="00F405B9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A6A03"/>
    <w:rsid w:val="00FB0DE9"/>
    <w:rsid w:val="00FB3104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49</cp:revision>
  <dcterms:created xsi:type="dcterms:W3CDTF">2020-03-13T23:53:00Z</dcterms:created>
  <dcterms:modified xsi:type="dcterms:W3CDTF">2020-04-09T19:59:00Z</dcterms:modified>
</cp:coreProperties>
</file>