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51" w:rsidRDefault="009D799B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301888" behindDoc="1" locked="0" layoutInCell="1" allowOverlap="1">
            <wp:simplePos x="0" y="0"/>
            <wp:positionH relativeFrom="page">
              <wp:posOffset>636905</wp:posOffset>
            </wp:positionH>
            <wp:positionV relativeFrom="paragraph">
              <wp:posOffset>3412</wp:posOffset>
            </wp:positionV>
            <wp:extent cx="6492510" cy="86996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510" cy="869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Pr="009D799B" w:rsidRDefault="009D799B" w:rsidP="009D799B">
      <w:pPr>
        <w:pStyle w:val="Textoindependiente"/>
        <w:tabs>
          <w:tab w:val="left" w:pos="8790"/>
          <w:tab w:val="left" w:pos="9285"/>
        </w:tabs>
        <w:rPr>
          <w:rFonts w:ascii="Arial" w:hAnsi="Arial" w:cs="Arial"/>
          <w:b/>
          <w:sz w:val="20"/>
        </w:rPr>
      </w:pPr>
      <w:r>
        <w:rPr>
          <w:rFonts w:ascii="Times New Roman"/>
          <w:sz w:val="20"/>
        </w:rPr>
        <w:tab/>
      </w:r>
      <w:r w:rsidRPr="009D799B">
        <w:rPr>
          <w:rFonts w:ascii="Arial" w:hAnsi="Arial" w:cs="Arial"/>
          <w:b/>
        </w:rPr>
        <w:t>0137</w:t>
      </w:r>
      <w:r w:rsidRPr="009D799B">
        <w:rPr>
          <w:rFonts w:ascii="Arial" w:hAnsi="Arial" w:cs="Arial"/>
          <w:b/>
          <w:sz w:val="20"/>
        </w:rPr>
        <w:tab/>
      </w: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rPr>
          <w:rFonts w:ascii="Times New Roman"/>
          <w:sz w:val="20"/>
        </w:rPr>
      </w:pPr>
    </w:p>
    <w:p w:rsidR="00B44651" w:rsidRDefault="00B44651">
      <w:pPr>
        <w:pStyle w:val="Textoindependiente"/>
        <w:spacing w:before="4"/>
        <w:rPr>
          <w:rFonts w:ascii="Times New Roman"/>
          <w:sz w:val="23"/>
        </w:rPr>
      </w:pPr>
    </w:p>
    <w:p w:rsidR="00B44651" w:rsidRDefault="0097551C">
      <w:pPr>
        <w:pStyle w:val="Ttulo1"/>
        <w:spacing w:before="101"/>
        <w:ind w:left="4909" w:right="1547" w:hanging="3186"/>
      </w:pPr>
      <w:r>
        <w:t>DEVOLUCIÓN DEL IVA PARA ADULTOS MAYORES BENEFICIARIOS DEL PROGRAMA COLOMBIA MAYOR</w:t>
      </w:r>
    </w:p>
    <w:p w:rsidR="00B44651" w:rsidRDefault="00B44651">
      <w:pPr>
        <w:pStyle w:val="Textoindependiente"/>
        <w:spacing w:before="12"/>
        <w:rPr>
          <w:b/>
          <w:sz w:val="21"/>
        </w:rPr>
      </w:pPr>
    </w:p>
    <w:p w:rsidR="009D799B" w:rsidRDefault="0097551C" w:rsidP="009D799B">
      <w:pPr>
        <w:ind w:left="1522" w:right="1356"/>
        <w:jc w:val="both"/>
      </w:pPr>
      <w:r>
        <w:t xml:space="preserve">Teniendo en cuenta las directrices enviadas por el Gobierno Nacional, el DNP y el Ministerio del Trabajo, con respecto a la </w:t>
      </w:r>
      <w:r>
        <w:rPr>
          <w:b/>
        </w:rPr>
        <w:t>“Devolución del IVA”, a 4.249 adultos mayores del municipio de Pasto</w:t>
      </w:r>
      <w:r>
        <w:t>, los cuales fueron seleccionados por encontrarse inscritos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Colombia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(Subsidio</w:t>
      </w:r>
      <w:r>
        <w:rPr>
          <w:spacing w:val="-5"/>
        </w:rPr>
        <w:t xml:space="preserve"> </w:t>
      </w:r>
      <w:r w:rsidR="009D799B">
        <w:t>económico), l</w:t>
      </w:r>
      <w:r>
        <w:t>a</w:t>
      </w:r>
      <w:r w:rsidR="009D799B">
        <w:t xml:space="preserve"> Secretaría de Bienestar Social</w:t>
      </w:r>
      <w:r>
        <w:t xml:space="preserve"> hace un llamado a </w:t>
      </w:r>
      <w:r>
        <w:rPr>
          <w:b/>
        </w:rPr>
        <w:t>3.</w:t>
      </w:r>
      <w:r w:rsidR="009D799B">
        <w:rPr>
          <w:b/>
        </w:rPr>
        <w:t>015 beneficiarios que</w:t>
      </w:r>
      <w:r>
        <w:rPr>
          <w:b/>
        </w:rPr>
        <w:t xml:space="preserve"> aún no cobrado </w:t>
      </w:r>
      <w:r>
        <w:t>los recursos presupuestados.</w:t>
      </w:r>
      <w:bookmarkStart w:id="0" w:name="_GoBack"/>
      <w:bookmarkEnd w:id="0"/>
    </w:p>
    <w:p w:rsidR="009D799B" w:rsidRDefault="009D799B">
      <w:pPr>
        <w:pStyle w:val="Textoindependiente"/>
        <w:spacing w:line="259" w:lineRule="auto"/>
        <w:ind w:left="1522" w:right="1354"/>
        <w:jc w:val="both"/>
      </w:pPr>
    </w:p>
    <w:p w:rsidR="00B44651" w:rsidRDefault="0097551C">
      <w:pPr>
        <w:pStyle w:val="Textoindependiente"/>
        <w:spacing w:line="259" w:lineRule="auto"/>
        <w:ind w:left="1522" w:right="1354"/>
        <w:jc w:val="both"/>
      </w:pPr>
      <w:r>
        <w:t>Se informa que los pagos se ampliaron hasta</w:t>
      </w:r>
      <w:r>
        <w:rPr>
          <w:spacing w:val="-1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rPr>
          <w:b/>
        </w:rPr>
        <w:t>15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5"/>
        </w:rPr>
        <w:t xml:space="preserve"> </w:t>
      </w:r>
      <w:r>
        <w:rPr>
          <w:b/>
        </w:rPr>
        <w:t>mayo</w:t>
      </w:r>
      <w:r>
        <w:rPr>
          <w:b/>
          <w:spacing w:val="-16"/>
        </w:rPr>
        <w:t xml:space="preserve"> </w:t>
      </w:r>
      <w:r>
        <w:rPr>
          <w:b/>
        </w:rPr>
        <w:t>2.020</w:t>
      </w:r>
      <w:r>
        <w:t>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rPr>
          <w:color w:val="31302F"/>
        </w:rPr>
        <w:t>puntos</w:t>
      </w:r>
      <w:r>
        <w:rPr>
          <w:color w:val="31302F"/>
          <w:spacing w:val="-14"/>
        </w:rPr>
        <w:t xml:space="preserve"> </w:t>
      </w:r>
      <w:r>
        <w:rPr>
          <w:color w:val="31302F"/>
        </w:rPr>
        <w:t>de</w:t>
      </w:r>
      <w:r>
        <w:rPr>
          <w:color w:val="31302F"/>
          <w:spacing w:val="-13"/>
        </w:rPr>
        <w:t xml:space="preserve"> </w:t>
      </w:r>
      <w:r>
        <w:rPr>
          <w:color w:val="31302F"/>
        </w:rPr>
        <w:t>pago</w:t>
      </w:r>
      <w:r>
        <w:rPr>
          <w:color w:val="31302F"/>
          <w:spacing w:val="-15"/>
        </w:rPr>
        <w:t xml:space="preserve"> </w:t>
      </w:r>
      <w:r>
        <w:rPr>
          <w:color w:val="31302F"/>
        </w:rPr>
        <w:t>EFECTY</w:t>
      </w:r>
      <w:r>
        <w:rPr>
          <w:color w:val="31302F"/>
          <w:spacing w:val="-17"/>
        </w:rPr>
        <w:t xml:space="preserve"> </w:t>
      </w:r>
      <w:r>
        <w:rPr>
          <w:color w:val="31302F"/>
        </w:rPr>
        <w:t>que</w:t>
      </w:r>
      <w:r>
        <w:rPr>
          <w:color w:val="31302F"/>
          <w:spacing w:val="-14"/>
        </w:rPr>
        <w:t xml:space="preserve"> </w:t>
      </w:r>
      <w:r>
        <w:rPr>
          <w:color w:val="31302F"/>
        </w:rPr>
        <w:t>se</w:t>
      </w:r>
      <w:r>
        <w:rPr>
          <w:color w:val="31302F"/>
          <w:spacing w:val="-16"/>
        </w:rPr>
        <w:t xml:space="preserve"> </w:t>
      </w:r>
      <w:r>
        <w:rPr>
          <w:color w:val="31302F"/>
        </w:rPr>
        <w:t>relacionan a continuación</w:t>
      </w:r>
      <w:r>
        <w:t>, la devolución será de $75.000 mil pesos, cada dos</w:t>
      </w:r>
      <w:r>
        <w:rPr>
          <w:spacing w:val="-20"/>
        </w:rPr>
        <w:t xml:space="preserve"> </w:t>
      </w:r>
      <w:r>
        <w:t>meses.</w:t>
      </w:r>
    </w:p>
    <w:p w:rsidR="00B44651" w:rsidRDefault="0097551C">
      <w:pPr>
        <w:pStyle w:val="Textoindependiente"/>
        <w:spacing w:before="160" w:line="259" w:lineRule="auto"/>
        <w:ind w:left="1522" w:right="1356"/>
        <w:jc w:val="both"/>
      </w:pPr>
      <w:r>
        <w:t xml:space="preserve">Para consultar si se encuentra beneficiado </w:t>
      </w:r>
      <w:r>
        <w:rPr>
          <w:color w:val="31302F"/>
        </w:rPr>
        <w:t xml:space="preserve">puede </w:t>
      </w:r>
      <w:r>
        <w:t xml:space="preserve">ingresar a través del siguiente </w:t>
      </w:r>
      <w:r>
        <w:rPr>
          <w:b/>
        </w:rPr>
        <w:t xml:space="preserve">Link: </w:t>
      </w:r>
      <w:hyperlink r:id="rId8" w:anchor="popup33">
        <w:r>
          <w:rPr>
            <w:color w:val="0462C1"/>
            <w:u w:val="single" w:color="0462C1"/>
          </w:rPr>
          <w:t>http://devolucioniva.dnp.gov.co/#popup33</w:t>
        </w:r>
      </w:hyperlink>
      <w:r>
        <w:t xml:space="preserve">, </w:t>
      </w:r>
      <w:proofErr w:type="spellStart"/>
      <w:r>
        <w:t>ó</w:t>
      </w:r>
      <w:proofErr w:type="spellEnd"/>
      <w:r>
        <w:t xml:space="preserve"> para mayor información comunicarse al </w:t>
      </w:r>
      <w:proofErr w:type="spellStart"/>
      <w:r w:rsidR="009D799B">
        <w:rPr>
          <w:b/>
        </w:rPr>
        <w:t>c</w:t>
      </w:r>
      <w:r>
        <w:rPr>
          <w:b/>
        </w:rPr>
        <w:t>all</w:t>
      </w:r>
      <w:proofErr w:type="spellEnd"/>
      <w:r>
        <w:rPr>
          <w:b/>
        </w:rPr>
        <w:t xml:space="preserve"> center de </w:t>
      </w:r>
      <w:r>
        <w:rPr>
          <w:b/>
        </w:rPr>
        <w:t xml:space="preserve">la Secretaria de Bienestar Social </w:t>
      </w:r>
      <w:r>
        <w:t>3174467443 - 3188212889 – 3207253594 – 3162545161 - 3107176312 – 3205450855 – 3184767555 -</w:t>
      </w:r>
    </w:p>
    <w:p w:rsidR="00B44651" w:rsidRDefault="0097551C">
      <w:pPr>
        <w:pStyle w:val="Textoindependiente"/>
        <w:spacing w:line="266" w:lineRule="exact"/>
        <w:ind w:left="1522"/>
        <w:jc w:val="both"/>
      </w:pPr>
      <w:r>
        <w:t>3154973896 – 3185160469.</w:t>
      </w:r>
    </w:p>
    <w:p w:rsidR="00B44651" w:rsidRDefault="00B44651">
      <w:pPr>
        <w:pStyle w:val="Textoindependiente"/>
        <w:rPr>
          <w:sz w:val="26"/>
        </w:rPr>
      </w:pPr>
    </w:p>
    <w:p w:rsidR="00B44651" w:rsidRDefault="00B44651">
      <w:pPr>
        <w:pStyle w:val="Textoindependiente"/>
        <w:spacing w:before="7"/>
        <w:rPr>
          <w:sz w:val="25"/>
        </w:rPr>
      </w:pPr>
    </w:p>
    <w:p w:rsidR="00B44651" w:rsidRDefault="0097551C">
      <w:pPr>
        <w:pStyle w:val="Ttulo1"/>
        <w:jc w:val="both"/>
      </w:pPr>
      <w:r>
        <w:t>PUNTOS DE PAGO EFECTY</w:t>
      </w:r>
    </w:p>
    <w:p w:rsidR="00B44651" w:rsidRDefault="0097551C">
      <w:pPr>
        <w:pStyle w:val="Textoindependiente"/>
        <w:spacing w:before="11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83.65pt;margin-top:9.15pt;width:444.8pt;height:40.45pt;z-index:-251658240;mso-wrap-distance-left:0;mso-wrap-distance-right:0;mso-position-horizontal-relative:page" stroked="f">
            <v:textbox inset="0,0,0,0">
              <w:txbxContent>
                <w:p w:rsidR="00B44651" w:rsidRDefault="0097551C">
                  <w:pPr>
                    <w:spacing w:before="2"/>
                    <w:ind w:left="28" w:right="24"/>
                    <w:jc w:val="both"/>
                  </w:pPr>
                  <w:r>
                    <w:t xml:space="preserve">Los pagos del beneficio de </w:t>
                  </w:r>
                  <w:r>
                    <w:rPr>
                      <w:b/>
                    </w:rPr>
                    <w:t>devolución de IVA para los priorizados de Colombia Mayor</w:t>
                  </w:r>
                  <w:r>
                    <w:t xml:space="preserve">, solo se realizan mediante cobro en efectivo en los puntos de pago habilitado por </w:t>
                  </w:r>
                  <w:proofErr w:type="spellStart"/>
                  <w:r>
                    <w:t>Efecty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B44651" w:rsidRDefault="00B44651">
      <w:pPr>
        <w:pStyle w:val="Textoindependiente"/>
        <w:spacing w:before="7"/>
        <w:rPr>
          <w:b/>
          <w:sz w:val="12"/>
        </w:rPr>
      </w:pPr>
    </w:p>
    <w:p w:rsidR="00B44651" w:rsidRDefault="0097551C">
      <w:pPr>
        <w:pStyle w:val="Textoindependiente"/>
        <w:spacing w:before="101"/>
        <w:ind w:left="1522" w:right="1355"/>
        <w:jc w:val="both"/>
      </w:pPr>
      <w:r>
        <w:t>En tal sentido, no habrá giro a ninguna cuenta bancaria, ni se genera ningún código o pin que llegue al cel</w:t>
      </w:r>
      <w:r>
        <w:t>ular del beneficiario, única y exclusivamente con la cédula de ciudadanía original.</w:t>
      </w:r>
    </w:p>
    <w:p w:rsidR="00B44651" w:rsidRDefault="00B44651">
      <w:pPr>
        <w:pStyle w:val="Textoindependiente"/>
      </w:pPr>
    </w:p>
    <w:tbl>
      <w:tblPr>
        <w:tblStyle w:val="TableNormal"/>
        <w:tblW w:w="0" w:type="auto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4"/>
      </w:tblGrid>
      <w:tr w:rsidR="00B44651">
        <w:trPr>
          <w:trHeight w:val="453"/>
        </w:trPr>
        <w:tc>
          <w:tcPr>
            <w:tcW w:w="4390" w:type="dxa"/>
            <w:shd w:val="clear" w:color="auto" w:fill="ACB8C9"/>
          </w:tcPr>
          <w:p w:rsidR="00B44651" w:rsidRDefault="009D799B">
            <w:pPr>
              <w:pStyle w:val="TableParagraph"/>
              <w:spacing w:before="93" w:line="240" w:lineRule="auto"/>
              <w:ind w:left="143"/>
              <w:rPr>
                <w:b/>
              </w:rPr>
            </w:pPr>
            <w:r>
              <w:rPr>
                <w:b/>
              </w:rPr>
              <w:t>PUNTO DE PAGO EFECTY AUTO</w:t>
            </w:r>
            <w:r w:rsidR="0097551C">
              <w:rPr>
                <w:b/>
              </w:rPr>
              <w:t>RIZADOS</w:t>
            </w:r>
          </w:p>
        </w:tc>
        <w:tc>
          <w:tcPr>
            <w:tcW w:w="4254" w:type="dxa"/>
            <w:shd w:val="clear" w:color="auto" w:fill="ACB8C9"/>
          </w:tcPr>
          <w:p w:rsidR="00B44651" w:rsidRDefault="009D799B">
            <w:pPr>
              <w:pStyle w:val="TableParagraph"/>
              <w:spacing w:before="93" w:line="240" w:lineRule="auto"/>
              <w:ind w:left="1505" w:right="1489"/>
              <w:jc w:val="center"/>
              <w:rPr>
                <w:b/>
              </w:rPr>
            </w:pPr>
            <w:r>
              <w:rPr>
                <w:b/>
              </w:rPr>
              <w:t>DIRECCIÓ</w:t>
            </w:r>
            <w:r w:rsidR="0097551C">
              <w:rPr>
                <w:b/>
              </w:rPr>
              <w:t>N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D799B">
            <w:pPr>
              <w:pStyle w:val="TableParagraph"/>
            </w:pPr>
            <w:r>
              <w:t>PASTO LAS AMÉ</w:t>
            </w:r>
            <w:r w:rsidR="0097551C">
              <w:t>RICAS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</w:pPr>
            <w:r>
              <w:t>CRA 19 # 14 – 21</w:t>
            </w:r>
          </w:p>
        </w:tc>
      </w:tr>
      <w:tr w:rsidR="00B44651">
        <w:trPr>
          <w:trHeight w:val="455"/>
        </w:trPr>
        <w:tc>
          <w:tcPr>
            <w:tcW w:w="4390" w:type="dxa"/>
          </w:tcPr>
          <w:p w:rsidR="00B44651" w:rsidRDefault="009D799B">
            <w:pPr>
              <w:pStyle w:val="TableParagraph"/>
              <w:spacing w:line="249" w:lineRule="exact"/>
            </w:pPr>
            <w:r>
              <w:t xml:space="preserve">PASTO AV. </w:t>
            </w:r>
            <w:r w:rsidR="0097551C">
              <w:t>PANAMERICANA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  <w:spacing w:line="249" w:lineRule="exact"/>
            </w:pPr>
            <w:r>
              <w:t>CL 2 # 33 - 03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7551C" w:rsidP="009D799B">
            <w:pPr>
              <w:pStyle w:val="TableParagraph"/>
            </w:pPr>
            <w:r>
              <w:t xml:space="preserve">PASTO CENTRO 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</w:pPr>
            <w:r>
              <w:t>C</w:t>
            </w:r>
            <w:r>
              <w:t>L 20 # 25 - 10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7551C">
            <w:pPr>
              <w:pStyle w:val="TableParagraph"/>
            </w:pPr>
            <w:r>
              <w:t>PASTO TERMINAL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</w:pPr>
            <w:r>
              <w:t>KR 6 # 16 B - 50 LC 120</w:t>
            </w:r>
          </w:p>
        </w:tc>
      </w:tr>
      <w:tr w:rsidR="00B44651">
        <w:trPr>
          <w:trHeight w:val="455"/>
        </w:trPr>
        <w:tc>
          <w:tcPr>
            <w:tcW w:w="4390" w:type="dxa"/>
          </w:tcPr>
          <w:p w:rsidR="00B44651" w:rsidRDefault="0097551C">
            <w:pPr>
              <w:pStyle w:val="TableParagraph"/>
              <w:spacing w:line="249" w:lineRule="exact"/>
            </w:pPr>
            <w:r>
              <w:t>PASTO CENTRO PLAZA NARIÑO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  <w:spacing w:line="249" w:lineRule="exact"/>
            </w:pPr>
            <w:r>
              <w:t>CALLE 18 # 24-07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7551C">
            <w:pPr>
              <w:pStyle w:val="TableParagraph"/>
            </w:pPr>
            <w:r>
              <w:t>PASTO AV. DE LOS ESTUDIANTES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</w:pPr>
            <w:r>
              <w:t>CALLE 20 # 35 - 15 LOCAL 2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7551C">
            <w:pPr>
              <w:pStyle w:val="TableParagraph"/>
            </w:pPr>
            <w:r>
              <w:t>PASTO CATAMBUCO II</w:t>
            </w:r>
          </w:p>
        </w:tc>
        <w:tc>
          <w:tcPr>
            <w:tcW w:w="4254" w:type="dxa"/>
          </w:tcPr>
          <w:p w:rsidR="00B44651" w:rsidRDefault="009D799B">
            <w:pPr>
              <w:pStyle w:val="TableParagraph"/>
            </w:pPr>
            <w:r>
              <w:t>C</w:t>
            </w:r>
            <w:r w:rsidR="0097551C">
              <w:t>R</w:t>
            </w:r>
            <w:r>
              <w:t>A</w:t>
            </w:r>
            <w:r w:rsidR="0097551C">
              <w:t xml:space="preserve"> 5 # 4 - 46 CG CATAMBUCO</w:t>
            </w:r>
          </w:p>
        </w:tc>
      </w:tr>
      <w:tr w:rsidR="00B44651">
        <w:trPr>
          <w:trHeight w:val="456"/>
        </w:trPr>
        <w:tc>
          <w:tcPr>
            <w:tcW w:w="4390" w:type="dxa"/>
          </w:tcPr>
          <w:p w:rsidR="00B44651" w:rsidRDefault="0097551C">
            <w:pPr>
              <w:pStyle w:val="TableParagraph"/>
              <w:spacing w:before="187" w:line="249" w:lineRule="exact"/>
            </w:pPr>
            <w:r>
              <w:t>PASTO UNIVERSIDAD MARIANA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  <w:spacing w:before="187" w:line="249" w:lineRule="exact"/>
            </w:pPr>
            <w:r>
              <w:t>CL 18 # 34 - 45 B MARIDIAZ</w:t>
            </w:r>
          </w:p>
        </w:tc>
      </w:tr>
      <w:tr w:rsidR="00B44651">
        <w:trPr>
          <w:trHeight w:val="453"/>
        </w:trPr>
        <w:tc>
          <w:tcPr>
            <w:tcW w:w="4390" w:type="dxa"/>
          </w:tcPr>
          <w:p w:rsidR="00B44651" w:rsidRDefault="0097551C">
            <w:pPr>
              <w:pStyle w:val="TableParagraph"/>
            </w:pPr>
            <w:r>
              <w:t>PASTO PLAZA CARNAVAL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</w:pPr>
            <w:r>
              <w:t>CRA 20 No 18 34</w:t>
            </w:r>
          </w:p>
        </w:tc>
      </w:tr>
      <w:tr w:rsidR="00B44651">
        <w:trPr>
          <w:trHeight w:val="539"/>
        </w:trPr>
        <w:tc>
          <w:tcPr>
            <w:tcW w:w="4390" w:type="dxa"/>
          </w:tcPr>
          <w:p w:rsidR="00B44651" w:rsidRDefault="0097551C">
            <w:pPr>
              <w:pStyle w:val="TableParagraph"/>
              <w:spacing w:before="1" w:line="240" w:lineRule="auto"/>
            </w:pPr>
            <w:r>
              <w:t>PASTO CORREGIMIENTO EL ENCANO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  <w:spacing w:before="1" w:line="270" w:lineRule="atLeast"/>
            </w:pPr>
            <w:r>
              <w:t>BR LA LIBERTAD CS 85 AVENIDA ENCANO AVENIDA ENCANO</w:t>
            </w:r>
          </w:p>
        </w:tc>
      </w:tr>
      <w:tr w:rsidR="00B44651">
        <w:trPr>
          <w:trHeight w:val="538"/>
        </w:trPr>
        <w:tc>
          <w:tcPr>
            <w:tcW w:w="4390" w:type="dxa"/>
          </w:tcPr>
          <w:p w:rsidR="00B44651" w:rsidRDefault="009D799B">
            <w:pPr>
              <w:pStyle w:val="TableParagraph"/>
              <w:spacing w:before="4" w:line="272" w:lineRule="exact"/>
              <w:ind w:right="1246"/>
            </w:pPr>
            <w:r>
              <w:t>PASTO CENTRO COMERCIAL BOMBONÁ</w:t>
            </w:r>
          </w:p>
        </w:tc>
        <w:tc>
          <w:tcPr>
            <w:tcW w:w="4254" w:type="dxa"/>
          </w:tcPr>
          <w:p w:rsidR="00B44651" w:rsidRDefault="00B44651">
            <w:pPr>
              <w:pStyle w:val="TableParagraph"/>
              <w:spacing w:before="1" w:line="240" w:lineRule="auto"/>
              <w:ind w:left="0"/>
            </w:pPr>
          </w:p>
          <w:p w:rsidR="00B44651" w:rsidRDefault="0097551C">
            <w:pPr>
              <w:pStyle w:val="TableParagraph"/>
              <w:spacing w:before="0"/>
            </w:pPr>
            <w:r>
              <w:t>CL 14 # 29 - 11 LC 1</w:t>
            </w:r>
          </w:p>
        </w:tc>
      </w:tr>
      <w:tr w:rsidR="00B44651">
        <w:trPr>
          <w:trHeight w:val="443"/>
        </w:trPr>
        <w:tc>
          <w:tcPr>
            <w:tcW w:w="4390" w:type="dxa"/>
          </w:tcPr>
          <w:p w:rsidR="00B44651" w:rsidRDefault="0097551C">
            <w:pPr>
              <w:pStyle w:val="TableParagraph"/>
              <w:spacing w:before="176"/>
            </w:pPr>
            <w:r>
              <w:t>PASTO SAN ANDRESITO SUCURSAL</w:t>
            </w:r>
          </w:p>
        </w:tc>
        <w:tc>
          <w:tcPr>
            <w:tcW w:w="4254" w:type="dxa"/>
          </w:tcPr>
          <w:p w:rsidR="00B44651" w:rsidRDefault="0097551C">
            <w:pPr>
              <w:pStyle w:val="TableParagraph"/>
              <w:spacing w:before="176"/>
            </w:pPr>
            <w:r>
              <w:t>CL 15 # 22 A - 91</w:t>
            </w:r>
          </w:p>
        </w:tc>
      </w:tr>
    </w:tbl>
    <w:p w:rsidR="00B44651" w:rsidRDefault="00B44651">
      <w:pPr>
        <w:sectPr w:rsidR="00B44651">
          <w:footerReference w:type="default" r:id="rId9"/>
          <w:type w:val="continuous"/>
          <w:pgSz w:w="12240" w:h="20160"/>
          <w:pgMar w:top="100" w:right="340" w:bottom="1340" w:left="180" w:header="720" w:footer="1149" w:gutter="0"/>
          <w:cols w:space="720"/>
        </w:sect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spacing w:before="6"/>
        <w:rPr>
          <w:sz w:val="29"/>
        </w:rPr>
      </w:pPr>
    </w:p>
    <w:p w:rsidR="00B44651" w:rsidRDefault="0097551C">
      <w:pPr>
        <w:pStyle w:val="Ttulo1"/>
        <w:spacing w:before="101" w:line="269" w:lineRule="exact"/>
        <w:jc w:val="both"/>
      </w:pPr>
      <w:r>
        <w:rPr>
          <w:noProof/>
          <w:lang w:val="es-CO" w:eastAsia="es-CO" w:bidi="ar-SA"/>
        </w:rPr>
        <w:drawing>
          <wp:anchor distT="0" distB="0" distL="0" distR="0" simplePos="0" relativeHeight="251302912" behindDoc="1" locked="0" layoutInCell="1" allowOverlap="1">
            <wp:simplePos x="0" y="0"/>
            <wp:positionH relativeFrom="page">
              <wp:posOffset>637158</wp:posOffset>
            </wp:positionH>
            <wp:positionV relativeFrom="paragraph">
              <wp:posOffset>-1627626</wp:posOffset>
            </wp:positionV>
            <wp:extent cx="6492510" cy="86996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510" cy="869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02F"/>
        </w:rPr>
        <w:t>AUTORIZACIÓN A UN TERCERO PARA EL COBRO DEL IVA (ver anexo página 3)</w:t>
      </w:r>
    </w:p>
    <w:p w:rsidR="00B44651" w:rsidRDefault="0097551C">
      <w:pPr>
        <w:pStyle w:val="Textoindependiente"/>
        <w:ind w:left="1522" w:right="1362"/>
        <w:jc w:val="both"/>
      </w:pPr>
      <w:r>
        <w:rPr>
          <w:color w:val="31302F"/>
        </w:rPr>
        <w:t>En el dado caso que no sea posible el retiro del beneficio por parte del titular, lo puede realizar a través de un tercero cumpliendo los siguientes requisitos:</w:t>
      </w:r>
    </w:p>
    <w:p w:rsidR="00B44651" w:rsidRDefault="00B44651">
      <w:pPr>
        <w:pStyle w:val="Textoindependiente"/>
        <w:spacing w:before="11"/>
        <w:rPr>
          <w:sz w:val="21"/>
        </w:rPr>
      </w:pPr>
    </w:p>
    <w:p w:rsidR="00B44651" w:rsidRDefault="0097551C">
      <w:pPr>
        <w:pStyle w:val="Prrafodelista"/>
        <w:numPr>
          <w:ilvl w:val="0"/>
          <w:numId w:val="1"/>
        </w:numPr>
        <w:tabs>
          <w:tab w:val="left" w:pos="2323"/>
          <w:tab w:val="left" w:pos="2324"/>
        </w:tabs>
        <w:spacing w:line="240" w:lineRule="auto"/>
      </w:pPr>
      <w:r>
        <w:pict>
          <v:polyline id="_x0000_s1036" style="position:absolute;left:0;text-align:left;z-index:-252012544;mso-position-horizontal-relative:page" points="612.1pt,26.9pt,167.3pt,26.9pt,167.3pt,40.35pt,167.3pt,53.8pt,167.3pt,67.35pt,612.1pt,67.35pt,612.1pt,53.8pt,612.1pt,40.35pt,612.1pt,26.9pt" coordorigin="1673,269" coordsize="8896,809" stroked="f">
            <v:path arrowok="t"/>
            <w10:wrap anchorx="page"/>
          </v:polyline>
        </w:pict>
      </w:r>
      <w:r>
        <w:rPr>
          <w:color w:val="31302F"/>
        </w:rPr>
        <w:t>Cédula original del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beneficiario.</w:t>
      </w:r>
    </w:p>
    <w:p w:rsidR="00B44651" w:rsidRDefault="0097551C">
      <w:pPr>
        <w:pStyle w:val="Prrafodelista"/>
        <w:numPr>
          <w:ilvl w:val="0"/>
          <w:numId w:val="1"/>
        </w:numPr>
        <w:tabs>
          <w:tab w:val="left" w:pos="2323"/>
          <w:tab w:val="left" w:pos="2324"/>
        </w:tabs>
        <w:spacing w:before="2"/>
      </w:pPr>
      <w:r>
        <w:rPr>
          <w:color w:val="31302F"/>
        </w:rPr>
        <w:t>Cédula original del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tercero.</w:t>
      </w:r>
    </w:p>
    <w:p w:rsidR="00B44651" w:rsidRDefault="0097551C">
      <w:pPr>
        <w:pStyle w:val="Prrafodelista"/>
        <w:numPr>
          <w:ilvl w:val="0"/>
          <w:numId w:val="1"/>
        </w:numPr>
        <w:tabs>
          <w:tab w:val="left" w:pos="2323"/>
          <w:tab w:val="left" w:pos="2324"/>
        </w:tabs>
      </w:pPr>
      <w:r>
        <w:rPr>
          <w:color w:val="31302F"/>
        </w:rPr>
        <w:t>Carta de autorización del beneficiario al</w:t>
      </w:r>
      <w:r>
        <w:rPr>
          <w:color w:val="31302F"/>
          <w:spacing w:val="-10"/>
        </w:rPr>
        <w:t xml:space="preserve"> </w:t>
      </w:r>
      <w:r>
        <w:rPr>
          <w:color w:val="31302F"/>
        </w:rPr>
        <w:t>tercero.</w:t>
      </w:r>
    </w:p>
    <w:p w:rsidR="00B44651" w:rsidRDefault="00B44651">
      <w:pPr>
        <w:pStyle w:val="Textoindependiente"/>
      </w:pPr>
    </w:p>
    <w:p w:rsidR="00B44651" w:rsidRDefault="0097551C">
      <w:pPr>
        <w:pStyle w:val="Textoindependiente"/>
        <w:ind w:left="1522" w:right="1358"/>
        <w:jc w:val="both"/>
      </w:pPr>
      <w:r>
        <w:pict>
          <v:shape id="_x0000_s1035" style="position:absolute;left:0;text-align:left;margin-left:83.65pt;margin-top:40.35pt;width:444.8pt;height:202.35pt;z-index:-252011520;mso-position-horizontal-relative:page" coordorigin="1673,807" coordsize="8896,4047" o:spt="100" adj="0,,0" path="m1702,807r-29,l1673,1076r29,l1702,807t8867,2967l1673,3774r,271l1673,4314r,269l1673,4854r8896,l10569,4583r,-269l10569,4045r,-271m10569,3234r-8896,l1673,3505r,269l10569,3774r,-269l10569,3234t,-1618l1673,1616r,271l1673,2156r,269l1673,2696r,269l1673,3234r8896,l10569,2965r,-269l10569,2425r,-269l10569,1887r,-271m10569,1076r-8896,l1673,1347r,269l10569,1616r,-269l10569,1076t,-269l4758,807r,269l10569,1076r,-269e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1302F"/>
        </w:rPr>
        <w:t xml:space="preserve">Las autorizaciones es un formato simple mediante el cual el beneficiario autoriza a un tercero para que cobre en su nombre el beneficio; </w:t>
      </w:r>
      <w:r>
        <w:rPr>
          <w:color w:val="31302F"/>
        </w:rPr>
        <w:t>debe venir debidamente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firmado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por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el</w:t>
      </w:r>
      <w:r>
        <w:rPr>
          <w:color w:val="31302F"/>
          <w:spacing w:val="-10"/>
        </w:rPr>
        <w:t xml:space="preserve"> </w:t>
      </w:r>
      <w:r>
        <w:rPr>
          <w:color w:val="31302F"/>
        </w:rPr>
        <w:t>beneficiario.</w:t>
      </w:r>
      <w:r>
        <w:rPr>
          <w:color w:val="31302F"/>
          <w:spacing w:val="-14"/>
        </w:rPr>
        <w:t xml:space="preserve"> </w:t>
      </w:r>
      <w:r>
        <w:rPr>
          <w:color w:val="31302F"/>
        </w:rPr>
        <w:t>Es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recomendable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que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se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coloque</w:t>
      </w:r>
      <w:r>
        <w:rPr>
          <w:color w:val="31302F"/>
          <w:spacing w:val="-12"/>
        </w:rPr>
        <w:t xml:space="preserve"> </w:t>
      </w:r>
      <w:r>
        <w:rPr>
          <w:color w:val="31302F"/>
        </w:rPr>
        <w:t>al</w:t>
      </w:r>
      <w:r>
        <w:rPr>
          <w:color w:val="31302F"/>
          <w:spacing w:val="-11"/>
        </w:rPr>
        <w:t xml:space="preserve"> </w:t>
      </w:r>
      <w:r>
        <w:rPr>
          <w:color w:val="31302F"/>
        </w:rPr>
        <w:t>lado de la firma la huella</w:t>
      </w:r>
      <w:r>
        <w:rPr>
          <w:color w:val="31302F"/>
          <w:spacing w:val="-6"/>
        </w:rPr>
        <w:t xml:space="preserve"> </w:t>
      </w:r>
      <w:r>
        <w:rPr>
          <w:color w:val="31302F"/>
        </w:rPr>
        <w:t>dactilar.</w:t>
      </w: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spacing w:before="9"/>
        <w:rPr>
          <w:sz w:val="15"/>
        </w:rPr>
      </w:pPr>
    </w:p>
    <w:p w:rsidR="00B44651" w:rsidRDefault="0097551C">
      <w:pPr>
        <w:pStyle w:val="Ttulo1"/>
        <w:spacing w:before="101"/>
      </w:pPr>
      <w:r>
        <w:rPr>
          <w:color w:val="31302F"/>
        </w:rPr>
        <w:t>¿PARA QUIENES NO COBREN SE CANCELARÁ RETROACTIVO?</w:t>
      </w:r>
    </w:p>
    <w:p w:rsidR="00B44651" w:rsidRDefault="0097551C">
      <w:pPr>
        <w:pStyle w:val="Textoindependiente"/>
        <w:spacing w:before="2"/>
        <w:ind w:left="1522" w:right="1359"/>
        <w:jc w:val="both"/>
      </w:pPr>
      <w:r>
        <w:rPr>
          <w:color w:val="31302F"/>
        </w:rPr>
        <w:t>En párrafo anterior se ha informado que el pago del primer beneficio se prorroga hasta el 15 de mayo, aún no se conoce instrucciones del</w:t>
      </w:r>
      <w:r>
        <w:rPr>
          <w:color w:val="31302F"/>
        </w:rPr>
        <w:t xml:space="preserve"> Gobierno Nacional al respecto.</w:t>
      </w:r>
    </w:p>
    <w:p w:rsidR="00B44651" w:rsidRDefault="00B44651">
      <w:pPr>
        <w:pStyle w:val="Textoindependiente"/>
        <w:spacing w:before="10"/>
        <w:rPr>
          <w:sz w:val="21"/>
        </w:rPr>
      </w:pPr>
    </w:p>
    <w:p w:rsidR="00B44651" w:rsidRDefault="0097551C">
      <w:pPr>
        <w:pStyle w:val="Ttulo1"/>
        <w:spacing w:before="1" w:line="269" w:lineRule="exact"/>
      </w:pPr>
      <w:r>
        <w:rPr>
          <w:color w:val="31302F"/>
        </w:rPr>
        <w:t>¿PARA CUANDO SERÁ EL PRÓXIMO PAGO?</w:t>
      </w:r>
    </w:p>
    <w:p w:rsidR="00B44651" w:rsidRDefault="0097551C">
      <w:pPr>
        <w:pStyle w:val="Textoindependiente"/>
        <w:ind w:left="1522" w:right="1360"/>
        <w:jc w:val="both"/>
      </w:pPr>
      <w:r>
        <w:rPr>
          <w:color w:val="31302F"/>
        </w:rPr>
        <w:t>El segundo beneficio está programado para ser cancelado en el mes de junio de 2020; sin embargo, por disposiciones del Gobierno Nacional, la fecha puede ser modificada.</w:t>
      </w:r>
    </w:p>
    <w:p w:rsidR="00B44651" w:rsidRDefault="00B44651">
      <w:pPr>
        <w:pStyle w:val="Textoindependiente"/>
      </w:pPr>
    </w:p>
    <w:p w:rsidR="00B44651" w:rsidRDefault="0097551C">
      <w:pPr>
        <w:pStyle w:val="Ttulo1"/>
        <w:spacing w:line="269" w:lineRule="exact"/>
      </w:pPr>
      <w:proofErr w:type="gramStart"/>
      <w:r>
        <w:rPr>
          <w:color w:val="31302F"/>
        </w:rPr>
        <w:t>¿</w:t>
      </w:r>
      <w:proofErr w:type="gramEnd"/>
      <w:r>
        <w:rPr>
          <w:color w:val="31302F"/>
        </w:rPr>
        <w:t>PARA QUIENES NO S</w:t>
      </w:r>
      <w:r>
        <w:rPr>
          <w:color w:val="31302F"/>
        </w:rPr>
        <w:t>E ENCUENTREN EN PASTO, COMO PUEDEN COBRAR EL SUBSIDIO</w:t>
      </w:r>
    </w:p>
    <w:p w:rsidR="00B44651" w:rsidRDefault="0097551C">
      <w:pPr>
        <w:spacing w:line="269" w:lineRule="exact"/>
        <w:ind w:left="1522"/>
        <w:jc w:val="both"/>
        <w:rPr>
          <w:b/>
        </w:rPr>
      </w:pPr>
      <w:r>
        <w:rPr>
          <w:b/>
          <w:color w:val="31302F"/>
        </w:rPr>
        <w:t>DEL IVA</w:t>
      </w:r>
      <w:proofErr w:type="gramStart"/>
      <w:r>
        <w:rPr>
          <w:b/>
          <w:color w:val="31302F"/>
        </w:rPr>
        <w:t>?</w:t>
      </w:r>
      <w:proofErr w:type="gramEnd"/>
      <w:r>
        <w:rPr>
          <w:b/>
          <w:color w:val="31302F"/>
        </w:rPr>
        <w:t xml:space="preserve"> (ver anexo página 4)</w:t>
      </w:r>
    </w:p>
    <w:p w:rsidR="00B44651" w:rsidRDefault="0097551C">
      <w:pPr>
        <w:pStyle w:val="Textoindependiente"/>
        <w:spacing w:before="2"/>
        <w:ind w:left="1522" w:right="1360"/>
        <w:jc w:val="both"/>
      </w:pPr>
      <w:r>
        <w:rPr>
          <w:color w:val="31302F"/>
        </w:rPr>
        <w:t>Se ha dado viabilidad por parte del Depa</w:t>
      </w:r>
      <w:r w:rsidR="0097271B">
        <w:rPr>
          <w:color w:val="31302F"/>
        </w:rPr>
        <w:t>rtamento Nacional de Planeación</w:t>
      </w:r>
      <w:r>
        <w:rPr>
          <w:color w:val="31302F"/>
        </w:rPr>
        <w:t xml:space="preserve"> para que los beneficiarios de la devolución del IVA, que por razones de la cuarentena se encuentren</w:t>
      </w:r>
      <w:r>
        <w:rPr>
          <w:color w:val="31302F"/>
        </w:rPr>
        <w:t xml:space="preserve"> temporalmente ubicados en un municipio diferente a su lugar de residencia, soliciten expresamente el cambio de punto de pago.</w:t>
      </w:r>
    </w:p>
    <w:p w:rsidR="00B44651" w:rsidRDefault="00B44651">
      <w:pPr>
        <w:pStyle w:val="Textoindependiente"/>
      </w:pPr>
    </w:p>
    <w:p w:rsidR="00B44651" w:rsidRDefault="0097551C">
      <w:pPr>
        <w:pStyle w:val="Textoindependiente"/>
        <w:ind w:left="1522" w:right="1355"/>
        <w:jc w:val="both"/>
      </w:pPr>
      <w:r>
        <w:rPr>
          <w:color w:val="31302F"/>
        </w:rPr>
        <w:t>En este sentido, al final del documento se dispone del formato que debe ser diligenciado en su totalidad por el beneficiario, fi</w:t>
      </w:r>
      <w:r>
        <w:rPr>
          <w:color w:val="31302F"/>
        </w:rPr>
        <w:t xml:space="preserve">rmado y enviado por este medio al correo electrónico </w:t>
      </w:r>
      <w:hyperlink r:id="rId10">
        <w:r>
          <w:rPr>
            <w:color w:val="1154CC"/>
            <w:u w:val="single" w:color="1154CC"/>
          </w:rPr>
          <w:t>xrincon@fiduagraria.gov.co</w:t>
        </w:r>
        <w:r>
          <w:rPr>
            <w:color w:val="1154CC"/>
          </w:rPr>
          <w:t xml:space="preserve"> </w:t>
        </w:r>
      </w:hyperlink>
      <w:r>
        <w:rPr>
          <w:color w:val="31302F"/>
        </w:rPr>
        <w:t>para que se proceda al cambio de punto de pago y de esta manera pueda realizar el cobro en la ciudad donde se encuentra en este momento.</w:t>
      </w:r>
    </w:p>
    <w:p w:rsidR="00B44651" w:rsidRDefault="00B44651">
      <w:pPr>
        <w:pStyle w:val="Textoindependiente"/>
        <w:spacing w:before="11"/>
        <w:rPr>
          <w:sz w:val="21"/>
        </w:rPr>
      </w:pPr>
    </w:p>
    <w:p w:rsidR="00B44651" w:rsidRDefault="0097551C">
      <w:pPr>
        <w:pStyle w:val="Ttulo1"/>
        <w:spacing w:before="1" w:line="256" w:lineRule="auto"/>
        <w:ind w:right="1547"/>
      </w:pPr>
      <w:r>
        <w:t>Para mayor orientación de los beneficiarios, por favor suministrar los siguientes datos de consulta:</w:t>
      </w:r>
    </w:p>
    <w:p w:rsidR="00B44651" w:rsidRDefault="0097551C">
      <w:pPr>
        <w:pStyle w:val="Prrafodelista"/>
        <w:numPr>
          <w:ilvl w:val="1"/>
          <w:numId w:val="1"/>
        </w:numPr>
        <w:tabs>
          <w:tab w:val="left" w:pos="2242"/>
        </w:tabs>
        <w:spacing w:before="164" w:line="261" w:lineRule="auto"/>
        <w:ind w:right="2128"/>
      </w:pPr>
      <w:r>
        <w:t>Departamento Nacional de Planeación - Conmutador (571) 3815000 Ext.: 13146 - correo electrónico</w:t>
      </w:r>
      <w:r>
        <w:rPr>
          <w:spacing w:val="-9"/>
        </w:rPr>
        <w:t xml:space="preserve"> </w:t>
      </w:r>
      <w:hyperlink r:id="rId11">
        <w:r>
          <w:t>jlinares@dnp.gov.co</w:t>
        </w:r>
      </w:hyperlink>
    </w:p>
    <w:p w:rsidR="00B44651" w:rsidRDefault="0097551C">
      <w:pPr>
        <w:pStyle w:val="Prrafodelista"/>
        <w:numPr>
          <w:ilvl w:val="1"/>
          <w:numId w:val="1"/>
        </w:numPr>
        <w:tabs>
          <w:tab w:val="left" w:pos="2242"/>
        </w:tabs>
        <w:spacing w:line="265" w:lineRule="exact"/>
      </w:pPr>
      <w:r>
        <w:t>MARIA CRISTINA TELLEZ FLOREZ Jefe Administración de Negocios</w:t>
      </w:r>
      <w:r>
        <w:rPr>
          <w:spacing w:val="2"/>
        </w:rPr>
        <w:t xml:space="preserve"> </w:t>
      </w:r>
      <w:proofErr w:type="spellStart"/>
      <w:r>
        <w:t>Fiduagraria</w:t>
      </w:r>
      <w:proofErr w:type="spellEnd"/>
    </w:p>
    <w:p w:rsidR="00B44651" w:rsidRDefault="0097551C">
      <w:pPr>
        <w:pStyle w:val="Textoindependiente"/>
        <w:spacing w:before="21" w:line="261" w:lineRule="auto"/>
        <w:ind w:left="2242" w:right="1547"/>
      </w:pPr>
      <w:r>
        <w:t xml:space="preserve">- correo electrónico </w:t>
      </w:r>
      <w:hyperlink r:id="rId12">
        <w:r>
          <w:t>matellez@fiduagraria.gov.co</w:t>
        </w:r>
      </w:hyperlink>
      <w:r>
        <w:t xml:space="preserve"> - teléfono Bogotá (571) 5802080 Ext 7001</w:t>
      </w:r>
    </w:p>
    <w:p w:rsidR="00B44651" w:rsidRDefault="0097551C">
      <w:pPr>
        <w:pStyle w:val="Prrafodelista"/>
        <w:numPr>
          <w:ilvl w:val="1"/>
          <w:numId w:val="1"/>
        </w:numPr>
        <w:tabs>
          <w:tab w:val="left" w:pos="2242"/>
        </w:tabs>
        <w:spacing w:line="266" w:lineRule="exact"/>
      </w:pPr>
      <w:r>
        <w:t xml:space="preserve">Líneas Fijas </w:t>
      </w:r>
      <w:proofErr w:type="spellStart"/>
      <w:r>
        <w:t>Call</w:t>
      </w:r>
      <w:proofErr w:type="spellEnd"/>
      <w:r>
        <w:t xml:space="preserve"> Center Nacional (571) 6502036 - (571)</w:t>
      </w:r>
      <w:r>
        <w:rPr>
          <w:spacing w:val="-10"/>
        </w:rPr>
        <w:t xml:space="preserve"> </w:t>
      </w:r>
      <w:r>
        <w:t>6502037</w:t>
      </w:r>
    </w:p>
    <w:p w:rsidR="00B44651" w:rsidRDefault="0097551C">
      <w:pPr>
        <w:pStyle w:val="Prrafodelista"/>
        <w:numPr>
          <w:ilvl w:val="1"/>
          <w:numId w:val="1"/>
        </w:numPr>
        <w:tabs>
          <w:tab w:val="left" w:pos="2242"/>
        </w:tabs>
        <w:spacing w:before="20" w:line="259" w:lineRule="auto"/>
        <w:ind w:right="5386"/>
      </w:pPr>
      <w:r>
        <w:t>Correo electrónico Nacional:</w:t>
      </w:r>
      <w:hyperlink r:id="rId13">
        <w:r>
          <w:t xml:space="preserve"> contactcenter@fiduagraria.gov.co</w:t>
        </w:r>
      </w:hyperlink>
      <w:hyperlink r:id="rId14">
        <w:r>
          <w:t xml:space="preserve"> </w:t>
        </w:r>
        <w:r>
          <w:rPr>
            <w:spacing w:val="-1"/>
          </w:rPr>
          <w:t>atencionalciudadano2@equiedad.co</w:t>
        </w:r>
      </w:hyperlink>
    </w:p>
    <w:p w:rsidR="00B44651" w:rsidRDefault="00B44651">
      <w:pPr>
        <w:rPr>
          <w:sz w:val="12"/>
        </w:rPr>
        <w:sectPr w:rsidR="00B44651">
          <w:pgSz w:w="12240" w:h="20160"/>
          <w:pgMar w:top="100" w:right="340" w:bottom="1340" w:left="180" w:header="0" w:footer="1149" w:gutter="0"/>
          <w:cols w:space="720"/>
        </w:sectPr>
      </w:pPr>
    </w:p>
    <w:p w:rsidR="00B44651" w:rsidRDefault="0097551C">
      <w:pPr>
        <w:pStyle w:val="Textoindependiente"/>
        <w:rPr>
          <w:sz w:val="20"/>
        </w:rPr>
      </w:pPr>
      <w:r>
        <w:lastRenderedPageBreak/>
        <w:pict>
          <v:group id="_x0000_s1029" style="position:absolute;margin-left:8.3pt;margin-top:5.05pt;width:588.75pt;height:998.55pt;z-index:-252009472;mso-position-horizontal-relative:page;mso-position-vertical-relative:page" coordorigin="166,101" coordsize="11775,199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97;top:18811;width:11491;height:1137">
              <v:imagedata r:id="rId15" o:title=""/>
            </v:shape>
            <v:shape id="_x0000_s1033" style="position:absolute;left:513;top:100;width:11220;height:19887" coordorigin="514,101" coordsize="11220,19887" path="m11734,101l514,101r,2253l1690,2354r,17633l10606,19987r,-17633l11734,2354r,-2253e" stroked="f">
              <v:path arrowok="t"/>
            </v:shape>
            <v:shape id="_x0000_s1032" style="position:absolute;left:1841;top:7542;width:8581;height:809" coordorigin="1841,7542" coordsize="8581,809" o:spt="100" adj="0,,0" path="m1841,7542r8581,m1841,8351r8581,e" filled="f" strokeweight=".19472mm">
              <v:stroke joinstyle="round"/>
              <v:formulas/>
              <v:path arrowok="t" o:connecttype="segments"/>
            </v:shape>
            <v:shape id="_x0000_s1031" style="position:absolute;left:1841;top:10547;width:6024;height:2607" coordorigin="1841,10548" coordsize="6024,2607" o:spt="100" adj="0,,0" path="m1841,10548r6024,m1841,13154r5914,e" filled="f" strokeweight=".25292mm">
              <v:stroke joinstyle="round"/>
              <v:formulas/>
              <v:path arrowok="t" o:connecttype="segments"/>
            </v:shape>
            <v:shape id="_x0000_s1030" style="position:absolute;left:165;top:18434;width:11775;height:1637" coordorigin="166,18434" coordsize="11775,1637" o:spt="100" adj="0,,0" path="m1754,18434r-1588,l166,20054r1588,l1754,18434t10186,752l10514,19186r,885l11940,20071r,-885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spacing w:before="9"/>
        <w:rPr>
          <w:sz w:val="29"/>
        </w:rPr>
      </w:pPr>
    </w:p>
    <w:p w:rsidR="00B44651" w:rsidRDefault="0097551C">
      <w:pPr>
        <w:pStyle w:val="Textoindependiente"/>
        <w:tabs>
          <w:tab w:val="left" w:pos="5222"/>
          <w:tab w:val="left" w:pos="6935"/>
          <w:tab w:val="left" w:pos="8217"/>
          <w:tab w:val="left" w:pos="10135"/>
        </w:tabs>
        <w:spacing w:before="101"/>
        <w:ind w:left="1661"/>
      </w:pPr>
      <w:r>
        <w:rPr>
          <w:noProof/>
          <w:lang w:val="es-CO" w:eastAsia="es-CO" w:bidi="ar-SA"/>
        </w:rPr>
        <w:drawing>
          <wp:anchor distT="0" distB="0" distL="0" distR="0" simplePos="0" relativeHeight="251305984" behindDoc="1" locked="0" layoutInCell="1" allowOverlap="1">
            <wp:simplePos x="0" y="0"/>
            <wp:positionH relativeFrom="page">
              <wp:posOffset>637158</wp:posOffset>
            </wp:positionH>
            <wp:positionV relativeFrom="paragraph">
              <wp:posOffset>-1162807</wp:posOffset>
            </wp:positionV>
            <wp:extent cx="6492510" cy="86996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510" cy="869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Ciudad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Mes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año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4651" w:rsidRDefault="00B44651">
      <w:pPr>
        <w:pStyle w:val="Textoindependiente"/>
        <w:spacing w:before="1"/>
      </w:pPr>
    </w:p>
    <w:p w:rsidR="00B44651" w:rsidRDefault="0097551C">
      <w:pPr>
        <w:pStyle w:val="Textoindependiente"/>
        <w:ind w:left="1661" w:right="9213"/>
      </w:pPr>
      <w:r>
        <w:t>Señores EFECTY</w:t>
      </w:r>
    </w:p>
    <w:p w:rsidR="00B44651" w:rsidRDefault="0097551C">
      <w:pPr>
        <w:pStyle w:val="Textoindependiente"/>
        <w:ind w:left="1661" w:right="8065"/>
      </w:pPr>
      <w:r>
        <w:t>Entidad Pagadora Ciudad</w:t>
      </w:r>
    </w:p>
    <w:p w:rsidR="00B44651" w:rsidRDefault="00B44651">
      <w:pPr>
        <w:pStyle w:val="Textoindependiente"/>
      </w:pPr>
    </w:p>
    <w:p w:rsidR="00B44651" w:rsidRDefault="0097551C">
      <w:pPr>
        <w:pStyle w:val="Textoindependiente"/>
        <w:ind w:left="1661"/>
      </w:pPr>
      <w:r>
        <w:t>REF: Autorización a Terceros</w:t>
      </w:r>
    </w:p>
    <w:p w:rsidR="00B44651" w:rsidRDefault="00B44651">
      <w:pPr>
        <w:pStyle w:val="Textoindependiente"/>
      </w:pPr>
    </w:p>
    <w:p w:rsidR="00B44651" w:rsidRDefault="0097551C">
      <w:pPr>
        <w:pStyle w:val="Textoindependiente"/>
        <w:tabs>
          <w:tab w:val="left" w:pos="8605"/>
        </w:tabs>
        <w:spacing w:before="1"/>
        <w:ind w:left="1661"/>
      </w:pPr>
      <w:r>
        <w:t>Yo,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identificado</w:t>
      </w:r>
      <w:r>
        <w:rPr>
          <w:spacing w:val="-3"/>
        </w:rPr>
        <w:t xml:space="preserve"> (a)</w:t>
      </w:r>
    </w:p>
    <w:p w:rsidR="00B44651" w:rsidRDefault="00B44651">
      <w:pPr>
        <w:pStyle w:val="Textoindependiente"/>
        <w:spacing w:before="10"/>
        <w:rPr>
          <w:sz w:val="21"/>
        </w:rPr>
      </w:pPr>
    </w:p>
    <w:p w:rsidR="00B44651" w:rsidRDefault="0097551C">
      <w:pPr>
        <w:pStyle w:val="Textoindependiente"/>
        <w:tabs>
          <w:tab w:val="left" w:pos="5429"/>
          <w:tab w:val="left" w:pos="8302"/>
        </w:tabs>
        <w:ind w:left="1661" w:right="1787"/>
      </w:pP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C.C.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expedida</w:t>
      </w:r>
      <w:proofErr w:type="gramEnd"/>
      <w:r>
        <w:rPr>
          <w:spacing w:val="-3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por medio </w:t>
      </w:r>
      <w:r>
        <w:rPr>
          <w:spacing w:val="-6"/>
        </w:rPr>
        <w:t xml:space="preserve">del </w:t>
      </w:r>
      <w:r>
        <w:t>presente escrito manifiesto a ustedes que AUTORIZO</w:t>
      </w:r>
      <w:r>
        <w:rPr>
          <w:spacing w:val="-10"/>
        </w:rPr>
        <w:t xml:space="preserve"> </w:t>
      </w:r>
      <w:r>
        <w:t>a</w:t>
      </w:r>
    </w:p>
    <w:p w:rsidR="00B44651" w:rsidRDefault="0097551C">
      <w:pPr>
        <w:pStyle w:val="Textoindependiente"/>
        <w:tabs>
          <w:tab w:val="left" w:pos="4949"/>
          <w:tab w:val="left" w:pos="7933"/>
          <w:tab w:val="left" w:pos="8151"/>
        </w:tabs>
        <w:spacing w:line="480" w:lineRule="auto"/>
        <w:ind w:left="1661" w:right="14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identificado(a) con C.C.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expedida</w:t>
      </w:r>
      <w:proofErr w:type="gramEnd"/>
      <w:r>
        <w:rPr>
          <w:spacing w:val="-3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 para que en mi nombre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representación,</w:t>
      </w:r>
      <w:r>
        <w:rPr>
          <w:spacing w:val="-14"/>
        </w:rPr>
        <w:t xml:space="preserve"> </w:t>
      </w:r>
      <w:r>
        <w:t>reclame</w:t>
      </w:r>
      <w:r>
        <w:rPr>
          <w:spacing w:val="-11"/>
        </w:rPr>
        <w:t xml:space="preserve"> </w:t>
      </w:r>
      <w:r>
        <w:t>------------------------------------------------------------------</w:t>
      </w: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rPr>
          <w:sz w:val="20"/>
        </w:rPr>
      </w:pPr>
    </w:p>
    <w:p w:rsidR="00B44651" w:rsidRDefault="00B44651">
      <w:pPr>
        <w:pStyle w:val="Textoindependiente"/>
        <w:spacing w:before="10"/>
        <w:rPr>
          <w:sz w:val="21"/>
        </w:rPr>
      </w:pPr>
    </w:p>
    <w:p w:rsidR="00B44651" w:rsidRDefault="0097551C">
      <w:pPr>
        <w:pStyle w:val="Textoindependiente"/>
        <w:spacing w:before="56"/>
        <w:ind w:left="1661"/>
        <w:rPr>
          <w:rFonts w:ascii="Calibri" w:hAnsi="Calibri"/>
        </w:rPr>
      </w:pPr>
      <w:r>
        <w:rPr>
          <w:rFonts w:ascii="Calibri" w:hAnsi="Calibri"/>
        </w:rPr>
        <w:t>Agrad</w:t>
      </w:r>
      <w:r>
        <w:rPr>
          <w:rFonts w:ascii="Calibri" w:hAnsi="Calibri"/>
        </w:rPr>
        <w:t>eciendo la atención que merezca la presente.</w:t>
      </w:r>
    </w:p>
    <w:p w:rsidR="00B44651" w:rsidRDefault="0097551C">
      <w:pPr>
        <w:pStyle w:val="Ttulo1"/>
        <w:spacing w:before="181"/>
        <w:ind w:left="1661"/>
        <w:rPr>
          <w:rFonts w:ascii="Calibri" w:hAnsi="Calibri"/>
        </w:rPr>
      </w:pPr>
      <w:r>
        <w:rPr>
          <w:rFonts w:ascii="Calibri" w:hAnsi="Calibri"/>
        </w:rPr>
        <w:t>Autorizó:</w:t>
      </w:r>
    </w:p>
    <w:p w:rsidR="00B44651" w:rsidRDefault="0097551C">
      <w:pPr>
        <w:pStyle w:val="Textoindependiente"/>
        <w:spacing w:before="182"/>
        <w:ind w:left="1661"/>
        <w:rPr>
          <w:rFonts w:ascii="Calibri"/>
        </w:rPr>
      </w:pPr>
      <w:r>
        <w:pict>
          <v:shape id="_x0000_s1028" type="#_x0000_t202" style="position:absolute;left:0;text-align:left;margin-left:419.3pt;margin-top:14.95pt;width:95.3pt;height:97.6pt;z-index:251666432;mso-position-horizontal-relative:page" filled="f" strokeweight=".48pt">
            <v:textbox inset="0,0,0,0">
              <w:txbxContent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spacing w:before="7"/>
                    <w:rPr>
                      <w:rFonts w:ascii="Calibri"/>
                    </w:rPr>
                  </w:pPr>
                </w:p>
                <w:p w:rsidR="00B44651" w:rsidRDefault="0097551C">
                  <w:pPr>
                    <w:ind w:left="145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Huella Índice Derecho</w:t>
                  </w:r>
                </w:p>
              </w:txbxContent>
            </v:textbox>
            <w10:wrap anchorx="page"/>
          </v:shape>
        </w:pict>
      </w:r>
      <w:r>
        <w:rPr>
          <w:rFonts w:ascii="Calibri"/>
        </w:rPr>
        <w:t>Firma Adulto Mayor</w:t>
      </w: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spacing w:before="2"/>
        <w:rPr>
          <w:rFonts w:ascii="Calibri"/>
          <w:sz w:val="27"/>
        </w:rPr>
      </w:pPr>
    </w:p>
    <w:p w:rsidR="00B44651" w:rsidRDefault="0097551C">
      <w:pPr>
        <w:pStyle w:val="Textoindependiente"/>
        <w:spacing w:before="56"/>
        <w:ind w:left="1661"/>
        <w:rPr>
          <w:rFonts w:ascii="Calibri"/>
        </w:rPr>
      </w:pPr>
      <w:r>
        <w:rPr>
          <w:rFonts w:ascii="Calibri"/>
        </w:rPr>
        <w:t>Nombre:</w:t>
      </w:r>
    </w:p>
    <w:p w:rsidR="00B44651" w:rsidRDefault="0097551C">
      <w:pPr>
        <w:pStyle w:val="Textoindependiente"/>
        <w:spacing w:before="181"/>
        <w:ind w:left="1661"/>
        <w:rPr>
          <w:rFonts w:ascii="Calibri"/>
        </w:rPr>
      </w:pPr>
      <w:r>
        <w:rPr>
          <w:rFonts w:ascii="Calibri"/>
        </w:rPr>
        <w:t>C.C:</w:t>
      </w:r>
    </w:p>
    <w:p w:rsidR="00B44651" w:rsidRDefault="00B44651">
      <w:pPr>
        <w:pStyle w:val="Textoindependiente"/>
        <w:rPr>
          <w:rFonts w:ascii="Calibri"/>
        </w:rPr>
      </w:pPr>
    </w:p>
    <w:p w:rsidR="00B44651" w:rsidRDefault="00B44651">
      <w:pPr>
        <w:pStyle w:val="Textoindependiente"/>
        <w:spacing w:before="8"/>
        <w:rPr>
          <w:rFonts w:ascii="Calibri"/>
          <w:sz w:val="29"/>
        </w:rPr>
      </w:pPr>
    </w:p>
    <w:p w:rsidR="00B44651" w:rsidRDefault="0097551C">
      <w:pPr>
        <w:pStyle w:val="Textoindependiente"/>
        <w:spacing w:before="1"/>
        <w:ind w:left="1661"/>
        <w:rPr>
          <w:rFonts w:ascii="Calibri"/>
        </w:rPr>
      </w:pPr>
      <w:r>
        <w:rPr>
          <w:rFonts w:ascii="Calibri"/>
        </w:rPr>
        <w:t>Firma Autorizado</w:t>
      </w: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spacing w:before="2"/>
        <w:rPr>
          <w:rFonts w:ascii="Calibri"/>
          <w:sz w:val="18"/>
        </w:rPr>
      </w:pPr>
    </w:p>
    <w:p w:rsidR="00B44651" w:rsidRDefault="0097551C">
      <w:pPr>
        <w:pStyle w:val="Textoindependiente"/>
        <w:tabs>
          <w:tab w:val="left" w:pos="5224"/>
        </w:tabs>
        <w:spacing w:before="57"/>
        <w:ind w:left="1661"/>
        <w:rPr>
          <w:rFonts w:ascii="Calibri"/>
        </w:rPr>
      </w:pPr>
      <w:r>
        <w:pict>
          <v:shape id="_x0000_s1027" type="#_x0000_t202" style="position:absolute;left:0;text-align:left;margin-left:420.7pt;margin-top:-42.65pt;width:95.3pt;height:97.6pt;z-index:251665408;mso-position-horizontal-relative:page" filled="f" strokeweight=".48pt">
            <v:textbox inset="0,0,0,0">
              <w:txbxContent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B44651">
                  <w:pPr>
                    <w:pStyle w:val="Textoindependiente"/>
                    <w:rPr>
                      <w:rFonts w:ascii="Calibri"/>
                      <w:sz w:val="18"/>
                    </w:rPr>
                  </w:pPr>
                </w:p>
                <w:p w:rsidR="00B44651" w:rsidRDefault="0097551C">
                  <w:pPr>
                    <w:spacing w:before="113"/>
                    <w:ind w:left="145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Huella Índice Derecho</w:t>
                  </w:r>
                </w:p>
              </w:txbxContent>
            </v:textbox>
            <w10:wrap anchorx="page"/>
          </v:shape>
        </w:pict>
      </w:r>
      <w:r>
        <w:rPr>
          <w:rFonts w:ascii="Calibri"/>
        </w:rPr>
        <w:t xml:space="preserve">Firma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B44651" w:rsidRDefault="00B44651">
      <w:pPr>
        <w:pStyle w:val="Textoindependiente"/>
        <w:spacing w:before="2"/>
        <w:rPr>
          <w:rFonts w:ascii="Calibri"/>
          <w:sz w:val="10"/>
        </w:rPr>
      </w:pPr>
    </w:p>
    <w:p w:rsidR="00B44651" w:rsidRDefault="0097551C">
      <w:pPr>
        <w:pStyle w:val="Textoindependiente"/>
        <w:spacing w:before="56" w:line="403" w:lineRule="auto"/>
        <w:ind w:left="1661" w:right="9244"/>
        <w:rPr>
          <w:rFonts w:ascii="Calibri"/>
        </w:rPr>
      </w:pPr>
      <w:r>
        <w:rPr>
          <w:rFonts w:ascii="Calibri"/>
        </w:rPr>
        <w:t>Nombre: C.C:</w:t>
      </w:r>
    </w:p>
    <w:p w:rsidR="00B44651" w:rsidRDefault="00B44651">
      <w:pPr>
        <w:spacing w:line="403" w:lineRule="auto"/>
        <w:rPr>
          <w:rFonts w:ascii="Calibri"/>
        </w:rPr>
        <w:sectPr w:rsidR="00B44651">
          <w:footerReference w:type="default" r:id="rId16"/>
          <w:pgSz w:w="12240" w:h="20160"/>
          <w:pgMar w:top="100" w:right="340" w:bottom="280" w:left="180" w:header="0" w:footer="0" w:gutter="0"/>
          <w:cols w:space="720"/>
        </w:sect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spacing w:before="4"/>
        <w:rPr>
          <w:rFonts w:ascii="Calibri"/>
          <w:sz w:val="15"/>
        </w:rPr>
      </w:pPr>
    </w:p>
    <w:p w:rsidR="00B44651" w:rsidRDefault="0097551C">
      <w:pPr>
        <w:pStyle w:val="Textoindependiente"/>
        <w:spacing w:before="56"/>
        <w:ind w:left="1596"/>
        <w:rPr>
          <w:rFonts w:ascii="Calibri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311104" behindDoc="1" locked="0" layoutInCell="1" allowOverlap="1">
            <wp:simplePos x="0" y="0"/>
            <wp:positionH relativeFrom="page">
              <wp:posOffset>637158</wp:posOffset>
            </wp:positionH>
            <wp:positionV relativeFrom="paragraph">
              <wp:posOffset>-1188217</wp:posOffset>
            </wp:positionV>
            <wp:extent cx="6492510" cy="869962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510" cy="869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polyline id="_x0000_s1026" style="position:absolute;left:0;text-align:left;z-index:-252004352;mso-position-horizontal-relative:page;mso-position-vertical-relative:text" points="611.05pt,-189.7pt,50.2pt,-189.7pt,50.2pt,-77.15pt,106.35pt,-77.15pt,106.35pt,543.35pt,552pt,543.35pt,552pt,-77.15pt,611.05pt,-77.15pt,611.05pt,-189.7pt" coordorigin="502,-1897" coordsize="11218,14662" stroked="f">
            <v:path arrowok="t"/>
            <w10:wrap anchorx="page"/>
          </v:polyline>
        </w:pict>
      </w:r>
      <w:r>
        <w:rPr>
          <w:rFonts w:ascii="Calibri"/>
        </w:rPr>
        <w:t>Ciudad y Fecha</w:t>
      </w:r>
    </w:p>
    <w:p w:rsidR="00B44651" w:rsidRDefault="00B44651">
      <w:pPr>
        <w:pStyle w:val="Textoindependiente"/>
        <w:rPr>
          <w:rFonts w:ascii="Calibri"/>
        </w:rPr>
      </w:pPr>
    </w:p>
    <w:p w:rsidR="00B44651" w:rsidRDefault="0097551C">
      <w:pPr>
        <w:pStyle w:val="Textoindependiente"/>
        <w:spacing w:before="1"/>
        <w:ind w:left="1596"/>
        <w:rPr>
          <w:rFonts w:ascii="Calibri" w:hAnsi="Calibri"/>
        </w:rPr>
      </w:pPr>
      <w:r>
        <w:rPr>
          <w:rFonts w:ascii="Calibri" w:hAnsi="Calibri"/>
        </w:rPr>
        <w:t>Señores</w:t>
      </w:r>
    </w:p>
    <w:p w:rsidR="00B44651" w:rsidRDefault="0097551C">
      <w:pPr>
        <w:pStyle w:val="Ttulo1"/>
        <w:ind w:left="1596" w:right="6066"/>
        <w:rPr>
          <w:rFonts w:ascii="Calibri" w:hAnsi="Calibri"/>
        </w:rPr>
      </w:pPr>
      <w:r>
        <w:rPr>
          <w:rFonts w:ascii="Calibri" w:hAnsi="Calibri"/>
        </w:rPr>
        <w:t xml:space="preserve">Unidad de Gestión COMPENSACION DEL IVA </w:t>
      </w:r>
      <w:proofErr w:type="spellStart"/>
      <w:r>
        <w:rPr>
          <w:rFonts w:ascii="Calibri" w:hAnsi="Calibri"/>
        </w:rPr>
        <w:t>Fiduagraria</w:t>
      </w:r>
      <w:proofErr w:type="spellEnd"/>
      <w:r>
        <w:rPr>
          <w:rFonts w:ascii="Calibri" w:hAnsi="Calibri"/>
        </w:rPr>
        <w:t xml:space="preserve"> S.A.</w:t>
      </w:r>
    </w:p>
    <w:p w:rsidR="00B44651" w:rsidRDefault="0097551C">
      <w:pPr>
        <w:pStyle w:val="Textoindependiente"/>
        <w:ind w:left="1596"/>
        <w:rPr>
          <w:rFonts w:ascii="Calibri" w:hAnsi="Calibri"/>
        </w:rPr>
      </w:pPr>
      <w:r>
        <w:rPr>
          <w:rFonts w:ascii="Calibri" w:hAnsi="Calibri"/>
        </w:rPr>
        <w:t>Bogotá.</w:t>
      </w:r>
    </w:p>
    <w:p w:rsidR="00B44651" w:rsidRDefault="00B44651">
      <w:pPr>
        <w:pStyle w:val="Textoindependiente"/>
        <w:spacing w:before="10"/>
        <w:rPr>
          <w:rFonts w:ascii="Calibri"/>
          <w:sz w:val="21"/>
        </w:rPr>
      </w:pPr>
    </w:p>
    <w:p w:rsidR="00B44651" w:rsidRDefault="0097551C">
      <w:pPr>
        <w:pStyle w:val="Textoindependiente"/>
        <w:spacing w:before="1"/>
        <w:ind w:left="1596" w:right="1507"/>
        <w:jc w:val="both"/>
        <w:rPr>
          <w:rFonts w:ascii="Calibri" w:hAnsi="Calibri"/>
        </w:rPr>
      </w:pPr>
      <w:r>
        <w:rPr>
          <w:rFonts w:ascii="Calibri" w:hAnsi="Calibri"/>
          <w:b/>
        </w:rPr>
        <w:t>REFERENCIA</w:t>
      </w:r>
      <w:r>
        <w:rPr>
          <w:rFonts w:ascii="Calibri" w:hAnsi="Calibri"/>
        </w:rPr>
        <w:t xml:space="preserve">: Solicitud temporal de pago del beneficio del Programa Compensación del IVA en municipio diferente al de residencia por efectos de la Cuarentena Nacional decretada por el Gobierno </w:t>
      </w:r>
      <w:r>
        <w:rPr>
          <w:rFonts w:ascii="Calibri" w:hAnsi="Calibri"/>
        </w:rPr>
        <w:t>Nacional.</w:t>
      </w:r>
    </w:p>
    <w:p w:rsidR="00B44651" w:rsidRDefault="00B44651">
      <w:pPr>
        <w:pStyle w:val="Textoindependiente"/>
        <w:rPr>
          <w:rFonts w:ascii="Calibri"/>
        </w:rPr>
      </w:pPr>
    </w:p>
    <w:p w:rsidR="00B44651" w:rsidRDefault="0097551C">
      <w:pPr>
        <w:pStyle w:val="Textoindependiente"/>
        <w:spacing w:before="1"/>
        <w:ind w:left="1596"/>
        <w:jc w:val="both"/>
        <w:rPr>
          <w:rFonts w:ascii="Calibri"/>
        </w:rPr>
      </w:pPr>
      <w:r>
        <w:rPr>
          <w:rFonts w:ascii="Calibri"/>
        </w:rPr>
        <w:t>Atento saludo.</w:t>
      </w:r>
    </w:p>
    <w:p w:rsidR="00B44651" w:rsidRDefault="00B44651">
      <w:pPr>
        <w:pStyle w:val="Textoindependiente"/>
        <w:rPr>
          <w:rFonts w:ascii="Calibri"/>
        </w:rPr>
      </w:pPr>
    </w:p>
    <w:p w:rsidR="00B44651" w:rsidRDefault="0097551C">
      <w:pPr>
        <w:pStyle w:val="Textoindependiente"/>
        <w:tabs>
          <w:tab w:val="left" w:pos="5014"/>
          <w:tab w:val="left" w:pos="5885"/>
          <w:tab w:val="left" w:pos="6455"/>
        </w:tabs>
        <w:ind w:left="1596" w:right="1504"/>
        <w:jc w:val="both"/>
        <w:rPr>
          <w:rFonts w:ascii="Calibri" w:hAnsi="Calibri"/>
        </w:rPr>
      </w:pPr>
      <w:r>
        <w:rPr>
          <w:rFonts w:ascii="Calibri" w:hAnsi="Calibri"/>
        </w:rPr>
        <w:t>Yo,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(Nombres u Apellidos Completos), identificado con la cédula  de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ciudadanía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No.-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beneficiario del Programa Compensación del IVA, comedidamente me permito solicitar se me autorice el cobro del beneficio en forma temporal en un sitio diferente al del municipio donde resido, debido a que por efectos de la Cuarentena decretada por el Gobie</w:t>
      </w:r>
      <w:r>
        <w:rPr>
          <w:rFonts w:ascii="Calibri" w:hAnsi="Calibri"/>
        </w:rPr>
        <w:t xml:space="preserve">rno Nacional esta empezó a regir cuando me encontraba en la 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 xml:space="preserve">ciudad 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 donde resido por esta circunstancia temporal en la actualidad.</w:t>
      </w:r>
    </w:p>
    <w:p w:rsidR="00B44651" w:rsidRDefault="00B44651">
      <w:pPr>
        <w:pStyle w:val="Textoindependiente"/>
        <w:rPr>
          <w:rFonts w:ascii="Calibri"/>
        </w:rPr>
      </w:pPr>
    </w:p>
    <w:p w:rsidR="00B44651" w:rsidRDefault="0097551C">
      <w:pPr>
        <w:pStyle w:val="Textoindependiente"/>
        <w:tabs>
          <w:tab w:val="left" w:pos="8446"/>
        </w:tabs>
        <w:ind w:left="1596"/>
        <w:jc w:val="both"/>
        <w:rPr>
          <w:rFonts w:ascii="Calibri" w:hAnsi="Calibri"/>
        </w:rPr>
      </w:pPr>
      <w:r>
        <w:rPr>
          <w:rFonts w:ascii="Calibri" w:hAnsi="Calibri"/>
        </w:rPr>
        <w:t>Estoy ubicado en la (Dirección) en la</w:t>
      </w:r>
      <w:r>
        <w:rPr>
          <w:rFonts w:ascii="Calibri" w:hAnsi="Calibri"/>
          <w:spacing w:val="-27"/>
        </w:rPr>
        <w:t xml:space="preserve"> </w:t>
      </w:r>
      <w:r>
        <w:rPr>
          <w:rFonts w:ascii="Calibri" w:hAnsi="Calibri"/>
        </w:rPr>
        <w:t>ciudad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y me pueden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ubicar</w:t>
      </w:r>
    </w:p>
    <w:p w:rsidR="00B44651" w:rsidRDefault="00B44651">
      <w:pPr>
        <w:jc w:val="both"/>
        <w:rPr>
          <w:rFonts w:ascii="Calibri" w:hAnsi="Calibri"/>
        </w:rPr>
        <w:sectPr w:rsidR="00B44651">
          <w:footerReference w:type="default" r:id="rId17"/>
          <w:pgSz w:w="12240" w:h="20160"/>
          <w:pgMar w:top="80" w:right="340" w:bottom="0" w:left="180" w:header="0" w:footer="0" w:gutter="0"/>
          <w:cols w:space="720"/>
        </w:sectPr>
      </w:pPr>
    </w:p>
    <w:p w:rsidR="00B44651" w:rsidRDefault="0097551C">
      <w:pPr>
        <w:pStyle w:val="Textoindependiente"/>
        <w:tabs>
          <w:tab w:val="left" w:pos="2038"/>
          <w:tab w:val="left" w:pos="2415"/>
          <w:tab w:val="left" w:pos="3388"/>
          <w:tab w:val="left" w:pos="4295"/>
          <w:tab w:val="left" w:pos="4628"/>
          <w:tab w:val="left" w:pos="5196"/>
          <w:tab w:val="left" w:pos="7544"/>
        </w:tabs>
        <w:spacing w:before="1"/>
        <w:ind w:left="1596"/>
        <w:rPr>
          <w:rFonts w:ascii="Calibri" w:hAnsi="Calibri"/>
        </w:rPr>
      </w:pPr>
      <w:proofErr w:type="gramStart"/>
      <w:r>
        <w:rPr>
          <w:rFonts w:ascii="Calibri" w:hAnsi="Calibri"/>
        </w:rPr>
        <w:t>en</w:t>
      </w:r>
      <w:proofErr w:type="gramEnd"/>
      <w:r>
        <w:rPr>
          <w:rFonts w:ascii="Calibri" w:hAnsi="Calibri"/>
        </w:rPr>
        <w:tab/>
        <w:t>el</w:t>
      </w:r>
      <w:r>
        <w:rPr>
          <w:rFonts w:ascii="Calibri" w:hAnsi="Calibri"/>
        </w:rPr>
        <w:tab/>
        <w:t>teléfono</w:t>
      </w:r>
      <w:r>
        <w:rPr>
          <w:rFonts w:ascii="Calibri" w:hAnsi="Calibri"/>
        </w:rPr>
        <w:tab/>
        <w:t>(Celular</w:t>
      </w:r>
      <w:r>
        <w:rPr>
          <w:rFonts w:ascii="Calibri" w:hAnsi="Calibri"/>
        </w:rPr>
        <w:tab/>
        <w:t>o</w:t>
      </w:r>
      <w:r>
        <w:rPr>
          <w:rFonts w:ascii="Calibri" w:hAnsi="Calibri"/>
        </w:rPr>
        <w:tab/>
        <w:t>fijo)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B44651" w:rsidRDefault="0097551C">
      <w:pPr>
        <w:pStyle w:val="Textoindependiente"/>
        <w:tabs>
          <w:tab w:val="left" w:pos="4773"/>
        </w:tabs>
        <w:ind w:left="1596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.</w:t>
      </w:r>
    </w:p>
    <w:p w:rsidR="00B44651" w:rsidRDefault="0097551C">
      <w:pPr>
        <w:pStyle w:val="Textoindependiente"/>
        <w:tabs>
          <w:tab w:val="left" w:pos="444"/>
          <w:tab w:val="left" w:pos="816"/>
          <w:tab w:val="left" w:pos="1620"/>
        </w:tabs>
        <w:spacing w:before="1"/>
        <w:ind w:left="128"/>
        <w:rPr>
          <w:rFonts w:ascii="Calibri" w:hAnsi="Calibri"/>
        </w:rPr>
      </w:pPr>
      <w:r>
        <w:br w:type="column"/>
      </w:r>
      <w:proofErr w:type="gramStart"/>
      <w:r>
        <w:rPr>
          <w:rFonts w:ascii="Calibri" w:hAnsi="Calibri"/>
        </w:rPr>
        <w:t>y</w:t>
      </w:r>
      <w:proofErr w:type="gramEnd"/>
      <w:r>
        <w:rPr>
          <w:rFonts w:ascii="Calibri" w:hAnsi="Calibri"/>
        </w:rPr>
        <w:tab/>
        <w:t>al</w:t>
      </w:r>
      <w:r>
        <w:rPr>
          <w:rFonts w:ascii="Calibri" w:hAnsi="Calibri"/>
        </w:rPr>
        <w:tab/>
        <w:t>correo</w:t>
      </w:r>
      <w:r>
        <w:rPr>
          <w:rFonts w:ascii="Calibri" w:hAnsi="Calibri"/>
        </w:rPr>
        <w:tab/>
        <w:t>electrónico</w:t>
      </w:r>
    </w:p>
    <w:p w:rsidR="00B44651" w:rsidRDefault="00B44651">
      <w:pPr>
        <w:rPr>
          <w:rFonts w:ascii="Calibri" w:hAnsi="Calibri"/>
        </w:rPr>
        <w:sectPr w:rsidR="00B44651">
          <w:type w:val="continuous"/>
          <w:pgSz w:w="12240" w:h="20160"/>
          <w:pgMar w:top="100" w:right="340" w:bottom="1340" w:left="180" w:header="720" w:footer="720" w:gutter="0"/>
          <w:cols w:num="2" w:space="720" w:equalWidth="0">
            <w:col w:w="7545" w:space="40"/>
            <w:col w:w="4135"/>
          </w:cols>
        </w:sectPr>
      </w:pPr>
    </w:p>
    <w:p w:rsidR="00B44651" w:rsidRDefault="00B44651">
      <w:pPr>
        <w:pStyle w:val="Textoindependiente"/>
        <w:spacing w:before="5"/>
        <w:rPr>
          <w:rFonts w:ascii="Calibri"/>
          <w:sz w:val="17"/>
        </w:rPr>
      </w:pPr>
    </w:p>
    <w:p w:rsidR="00B44651" w:rsidRDefault="0097551C">
      <w:pPr>
        <w:pStyle w:val="Textoindependiente"/>
        <w:spacing w:before="56"/>
        <w:ind w:left="1596" w:right="1505"/>
        <w:jc w:val="both"/>
        <w:rPr>
          <w:rFonts w:ascii="Calibri" w:hAnsi="Calibri"/>
        </w:rPr>
      </w:pPr>
      <w:r>
        <w:rPr>
          <w:rFonts w:ascii="Calibri" w:hAnsi="Calibri"/>
        </w:rPr>
        <w:t>Declaro bajo la gravedad del juramento que la información que he suministrado es verdadera y 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trámite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sentido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llegare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efectuar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Administradora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Fiduciaria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estará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amparado por el Principio de la Buena Fe dadas las condiciones extraordinarias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citadas.</w:t>
      </w:r>
    </w:p>
    <w:p w:rsidR="00B44651" w:rsidRDefault="00B44651">
      <w:pPr>
        <w:pStyle w:val="Textoindependiente"/>
        <w:spacing w:before="11"/>
        <w:rPr>
          <w:rFonts w:ascii="Calibri"/>
          <w:sz w:val="21"/>
        </w:rPr>
      </w:pPr>
    </w:p>
    <w:p w:rsidR="00B44651" w:rsidRDefault="0097551C">
      <w:pPr>
        <w:pStyle w:val="Textoindependiente"/>
        <w:ind w:left="1596" w:right="1501"/>
        <w:jc w:val="both"/>
        <w:rPr>
          <w:rFonts w:ascii="Calibri" w:hAnsi="Calibri"/>
        </w:rPr>
      </w:pPr>
      <w:r>
        <w:rPr>
          <w:rFonts w:ascii="Calibri" w:hAnsi="Calibri"/>
        </w:rPr>
        <w:t>Por lo anterior, declaro así mismo que en el evento en que se llegare a establecer que lo aquí informado no es verdad y que en la actualidad no cumplo los requisitos definidos para ser beneficiario del programa de Compensación del IVA, procederé a efectuar</w:t>
      </w:r>
      <w:r>
        <w:rPr>
          <w:rFonts w:ascii="Calibri" w:hAnsi="Calibri"/>
        </w:rPr>
        <w:t xml:space="preserve"> la devolución de los subsidios que no tenía derecho a recibir o que estos se compensen de alguna suma que se me adeudare por este u otros conceptos.</w:t>
      </w:r>
    </w:p>
    <w:p w:rsidR="00B44651" w:rsidRDefault="00B44651">
      <w:pPr>
        <w:pStyle w:val="Textoindependiente"/>
        <w:spacing w:before="2"/>
        <w:rPr>
          <w:rFonts w:ascii="Calibri"/>
        </w:rPr>
      </w:pPr>
    </w:p>
    <w:p w:rsidR="00B44651" w:rsidRDefault="0097551C">
      <w:pPr>
        <w:pStyle w:val="Textoindependiente"/>
        <w:ind w:left="1596" w:right="1500"/>
        <w:jc w:val="both"/>
        <w:rPr>
          <w:rFonts w:ascii="Calibri" w:hAnsi="Calibri"/>
        </w:rPr>
      </w:pPr>
      <w:r>
        <w:rPr>
          <w:rFonts w:ascii="Calibri" w:hAnsi="Calibri"/>
        </w:rPr>
        <w:t>Declaro también, que llegado el caso de no cumplir con la devolución, soy consciente que la Administrador</w:t>
      </w:r>
      <w:r>
        <w:rPr>
          <w:rFonts w:ascii="Calibri" w:hAnsi="Calibri"/>
        </w:rPr>
        <w:t>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Fiduciaria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pondrá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poner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conocimiento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autoridades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judiciales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hechos respectivos,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adelanten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investigaciones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ser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caso,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impongan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sanciones penales y pecuniarias a que haya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lugar.</w:t>
      </w:r>
    </w:p>
    <w:p w:rsidR="00B44651" w:rsidRDefault="00B44651">
      <w:pPr>
        <w:pStyle w:val="Textoindependiente"/>
        <w:spacing w:before="11"/>
        <w:rPr>
          <w:rFonts w:ascii="Calibri"/>
          <w:sz w:val="21"/>
        </w:rPr>
      </w:pPr>
    </w:p>
    <w:p w:rsidR="00B44651" w:rsidRDefault="0097551C">
      <w:pPr>
        <w:pStyle w:val="Textoindependiente"/>
        <w:ind w:left="1596"/>
        <w:rPr>
          <w:rFonts w:ascii="Calibri"/>
        </w:rPr>
      </w:pPr>
      <w:r>
        <w:rPr>
          <w:rFonts w:ascii="Calibri"/>
        </w:rPr>
        <w:t>Atentamente,</w:t>
      </w:r>
    </w:p>
    <w:p w:rsidR="00B44651" w:rsidRDefault="00B44651">
      <w:pPr>
        <w:pStyle w:val="Textoindependiente"/>
        <w:rPr>
          <w:rFonts w:ascii="Calibri"/>
          <w:sz w:val="20"/>
        </w:rPr>
      </w:pPr>
    </w:p>
    <w:p w:rsidR="00B44651" w:rsidRDefault="00B44651">
      <w:pPr>
        <w:pStyle w:val="Textoindependiente"/>
        <w:spacing w:before="5"/>
        <w:rPr>
          <w:rFonts w:ascii="Calibri"/>
          <w:sz w:val="19"/>
        </w:rPr>
      </w:pPr>
    </w:p>
    <w:p w:rsidR="00B44651" w:rsidRDefault="0097551C">
      <w:pPr>
        <w:pStyle w:val="Ttulo1"/>
        <w:tabs>
          <w:tab w:val="left" w:pos="6131"/>
        </w:tabs>
        <w:spacing w:before="57"/>
        <w:ind w:left="1596" w:right="4921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(Firma) CC</w:t>
      </w: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B44651">
      <w:pPr>
        <w:pStyle w:val="Textoindependiente"/>
        <w:rPr>
          <w:rFonts w:ascii="Calibri"/>
          <w:b/>
          <w:sz w:val="20"/>
        </w:rPr>
      </w:pPr>
    </w:p>
    <w:p w:rsidR="00B44651" w:rsidRDefault="0097551C">
      <w:pPr>
        <w:pStyle w:val="Textoindependiente"/>
        <w:spacing w:before="1"/>
        <w:rPr>
          <w:rFonts w:ascii="Calibri"/>
          <w:b/>
          <w:sz w:val="21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189124</wp:posOffset>
            </wp:positionH>
            <wp:positionV relativeFrom="paragraph">
              <wp:posOffset>188791</wp:posOffset>
            </wp:positionV>
            <wp:extent cx="7270592" cy="719328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592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4651">
      <w:type w:val="continuous"/>
      <w:pgSz w:w="12240" w:h="20160"/>
      <w:pgMar w:top="100" w:right="340" w:bottom="134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1C" w:rsidRDefault="0097551C">
      <w:r>
        <w:separator/>
      </w:r>
    </w:p>
  </w:endnote>
  <w:endnote w:type="continuationSeparator" w:id="0">
    <w:p w:rsidR="0097551C" w:rsidRDefault="0097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51" w:rsidRDefault="0097551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300864" behindDoc="1" locked="0" layoutInCell="1" allowOverlap="1">
          <wp:simplePos x="0" y="0"/>
          <wp:positionH relativeFrom="page">
            <wp:posOffset>189124</wp:posOffset>
          </wp:positionH>
          <wp:positionV relativeFrom="page">
            <wp:posOffset>11945111</wp:posOffset>
          </wp:positionV>
          <wp:extent cx="7296538" cy="7218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6538" cy="72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51" w:rsidRDefault="00B44651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51" w:rsidRDefault="00B4465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1C" w:rsidRDefault="0097551C">
      <w:r>
        <w:separator/>
      </w:r>
    </w:p>
  </w:footnote>
  <w:footnote w:type="continuationSeparator" w:id="0">
    <w:p w:rsidR="0097551C" w:rsidRDefault="0097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5F46"/>
    <w:multiLevelType w:val="hybridMultilevel"/>
    <w:tmpl w:val="9F54C266"/>
    <w:lvl w:ilvl="0" w:tplc="47B69D9C">
      <w:numFmt w:val="bullet"/>
      <w:lvlText w:val="•"/>
      <w:lvlJc w:val="left"/>
      <w:pPr>
        <w:ind w:left="2323" w:hanging="802"/>
      </w:pPr>
      <w:rPr>
        <w:rFonts w:ascii="Century Gothic" w:eastAsia="Century Gothic" w:hAnsi="Century Gothic" w:cs="Century Gothic" w:hint="default"/>
        <w:color w:val="31302F"/>
        <w:w w:val="100"/>
        <w:sz w:val="22"/>
        <w:szCs w:val="22"/>
        <w:lang w:val="es-ES" w:eastAsia="es-ES" w:bidi="es-ES"/>
      </w:rPr>
    </w:lvl>
    <w:lvl w:ilvl="1" w:tplc="D284B49C">
      <w:start w:val="1"/>
      <w:numFmt w:val="decimal"/>
      <w:lvlText w:val="%2."/>
      <w:lvlJc w:val="left"/>
      <w:pPr>
        <w:ind w:left="2242" w:hanging="360"/>
        <w:jc w:val="left"/>
      </w:pPr>
      <w:rPr>
        <w:rFonts w:ascii="Century Gothic" w:eastAsia="Century Gothic" w:hAnsi="Century Gothic" w:cs="Century Gothic" w:hint="default"/>
        <w:w w:val="100"/>
        <w:sz w:val="22"/>
        <w:szCs w:val="22"/>
        <w:lang w:val="es-ES" w:eastAsia="es-ES" w:bidi="es-ES"/>
      </w:rPr>
    </w:lvl>
    <w:lvl w:ilvl="2" w:tplc="6A7CA4FA">
      <w:numFmt w:val="bullet"/>
      <w:lvlText w:val="•"/>
      <w:lvlJc w:val="left"/>
      <w:pPr>
        <w:ind w:left="3364" w:hanging="360"/>
      </w:pPr>
      <w:rPr>
        <w:rFonts w:hint="default"/>
        <w:lang w:val="es-ES" w:eastAsia="es-ES" w:bidi="es-ES"/>
      </w:rPr>
    </w:lvl>
    <w:lvl w:ilvl="3" w:tplc="8E06EAF8">
      <w:numFmt w:val="bullet"/>
      <w:lvlText w:val="•"/>
      <w:lvlJc w:val="left"/>
      <w:pPr>
        <w:ind w:left="4408" w:hanging="360"/>
      </w:pPr>
      <w:rPr>
        <w:rFonts w:hint="default"/>
        <w:lang w:val="es-ES" w:eastAsia="es-ES" w:bidi="es-ES"/>
      </w:rPr>
    </w:lvl>
    <w:lvl w:ilvl="4" w:tplc="DE12EEDA">
      <w:numFmt w:val="bullet"/>
      <w:lvlText w:val="•"/>
      <w:lvlJc w:val="left"/>
      <w:pPr>
        <w:ind w:left="5453" w:hanging="360"/>
      </w:pPr>
      <w:rPr>
        <w:rFonts w:hint="default"/>
        <w:lang w:val="es-ES" w:eastAsia="es-ES" w:bidi="es-ES"/>
      </w:rPr>
    </w:lvl>
    <w:lvl w:ilvl="5" w:tplc="9F8A0F3C">
      <w:numFmt w:val="bullet"/>
      <w:lvlText w:val="•"/>
      <w:lvlJc w:val="left"/>
      <w:pPr>
        <w:ind w:left="6497" w:hanging="360"/>
      </w:pPr>
      <w:rPr>
        <w:rFonts w:hint="default"/>
        <w:lang w:val="es-ES" w:eastAsia="es-ES" w:bidi="es-ES"/>
      </w:rPr>
    </w:lvl>
    <w:lvl w:ilvl="6" w:tplc="CCDCAE74">
      <w:numFmt w:val="bullet"/>
      <w:lvlText w:val="•"/>
      <w:lvlJc w:val="left"/>
      <w:pPr>
        <w:ind w:left="7542" w:hanging="360"/>
      </w:pPr>
      <w:rPr>
        <w:rFonts w:hint="default"/>
        <w:lang w:val="es-ES" w:eastAsia="es-ES" w:bidi="es-ES"/>
      </w:rPr>
    </w:lvl>
    <w:lvl w:ilvl="7" w:tplc="3724AFBE">
      <w:numFmt w:val="bullet"/>
      <w:lvlText w:val="•"/>
      <w:lvlJc w:val="left"/>
      <w:pPr>
        <w:ind w:left="8586" w:hanging="360"/>
      </w:pPr>
      <w:rPr>
        <w:rFonts w:hint="default"/>
        <w:lang w:val="es-ES" w:eastAsia="es-ES" w:bidi="es-ES"/>
      </w:rPr>
    </w:lvl>
    <w:lvl w:ilvl="8" w:tplc="B32C2A7A">
      <w:numFmt w:val="bullet"/>
      <w:lvlText w:val="•"/>
      <w:lvlJc w:val="left"/>
      <w:pPr>
        <w:ind w:left="9631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44651"/>
    <w:rsid w:val="0097271B"/>
    <w:rsid w:val="0097551C"/>
    <w:rsid w:val="009D799B"/>
    <w:rsid w:val="00B4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5:docId w15:val="{6691246F-10E2-4B3F-A4D8-AA1422B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5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9" w:lineRule="exact"/>
      <w:ind w:left="224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86" w:line="24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olucioniva.dnp.gov.co/" TargetMode="External"/><Relationship Id="rId13" Type="http://schemas.openxmlformats.org/officeDocument/2006/relationships/hyperlink" Target="mailto:contactcenter@fiduagraria.gov.co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tellez@fiduagraria.gov.co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linares@dnp.gov.c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xrincon@fiduagraria.gov.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tencionalciudadano2@equiedad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dcterms:created xsi:type="dcterms:W3CDTF">2020-05-07T22:39:00Z</dcterms:created>
  <dcterms:modified xsi:type="dcterms:W3CDTF">2020-05-07T22:47:00Z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2020-05-07T00:00:00Z</vt:filetime>
  </property>
</Properties>
</file>