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015</w:t>
      </w:r>
      <w:r w:rsidR="00970224">
        <w:rPr>
          <w:rFonts w:ascii="Arial" w:hAnsi="Arial" w:cs="Arial"/>
          <w:b/>
          <w:sz w:val="24"/>
          <w:szCs w:val="24"/>
          <w:lang w:val="es-MX"/>
        </w:rPr>
        <w:t>9</w:t>
      </w:r>
    </w:p>
    <w:p w:rsidR="00675C8A" w:rsidRPr="00426724" w:rsidRDefault="00675C8A" w:rsidP="00675C8A">
      <w:pPr>
        <w:spacing w:line="252" w:lineRule="auto"/>
        <w:rPr>
          <w:rFonts w:ascii="Arial" w:hAnsi="Arial" w:cs="Arial"/>
          <w:b/>
          <w:sz w:val="28"/>
          <w:szCs w:val="24"/>
          <w:lang w:val="es-MX"/>
        </w:rPr>
      </w:pPr>
    </w:p>
    <w:p w:rsidR="00376305" w:rsidRDefault="00376305" w:rsidP="00675C8A">
      <w:pPr>
        <w:spacing w:line="252" w:lineRule="auto"/>
        <w:rPr>
          <w:rFonts w:ascii="Arial" w:hAnsi="Arial" w:cs="Arial"/>
          <w:b/>
          <w:sz w:val="28"/>
          <w:szCs w:val="24"/>
          <w:lang w:val="es-MX"/>
        </w:rPr>
      </w:pPr>
    </w:p>
    <w:p w:rsidR="00BC4E5F" w:rsidRDefault="00970224" w:rsidP="00675C8A">
      <w:pPr>
        <w:spacing w:line="252" w:lineRule="auto"/>
        <w:rPr>
          <w:rFonts w:ascii="Arial" w:hAnsi="Arial" w:cs="Arial"/>
          <w:b/>
          <w:sz w:val="28"/>
          <w:szCs w:val="24"/>
          <w:lang w:val="es-MX"/>
        </w:rPr>
      </w:pPr>
      <w:r w:rsidRPr="00970224">
        <w:rPr>
          <w:rFonts w:ascii="Arial" w:hAnsi="Arial" w:cs="Arial"/>
          <w:b/>
          <w:sz w:val="28"/>
          <w:szCs w:val="24"/>
          <w:lang w:val="es-MX"/>
        </w:rPr>
        <w:t>Alcaldía</w:t>
      </w:r>
      <w:r>
        <w:rPr>
          <w:rFonts w:ascii="Arial" w:hAnsi="Arial" w:cs="Arial"/>
          <w:b/>
          <w:sz w:val="28"/>
          <w:szCs w:val="24"/>
          <w:lang w:val="es-MX"/>
        </w:rPr>
        <w:t xml:space="preserve"> de P</w:t>
      </w:r>
      <w:r w:rsidRPr="00970224">
        <w:rPr>
          <w:rFonts w:ascii="Arial" w:hAnsi="Arial" w:cs="Arial"/>
          <w:b/>
          <w:sz w:val="28"/>
          <w:szCs w:val="24"/>
          <w:lang w:val="es-MX"/>
        </w:rPr>
        <w:t>a</w:t>
      </w:r>
      <w:r>
        <w:rPr>
          <w:rFonts w:ascii="Arial" w:hAnsi="Arial" w:cs="Arial"/>
          <w:b/>
          <w:sz w:val="28"/>
          <w:szCs w:val="24"/>
          <w:lang w:val="es-MX"/>
        </w:rPr>
        <w:t>sto se une a conmemoración del Día Nacional por la Dignidad de las Mujeres Víctimas de Violencia S</w:t>
      </w:r>
      <w:r w:rsidRPr="00970224">
        <w:rPr>
          <w:rFonts w:ascii="Arial" w:hAnsi="Arial" w:cs="Arial"/>
          <w:b/>
          <w:sz w:val="28"/>
          <w:szCs w:val="24"/>
          <w:lang w:val="es-MX"/>
        </w:rPr>
        <w:t>exual en el marco del conflicto armado</w:t>
      </w:r>
      <w:bookmarkStart w:id="0" w:name="_GoBack"/>
      <w:bookmarkEnd w:id="0"/>
    </w:p>
    <w:p w:rsidR="00BC4E5F" w:rsidRDefault="00970224" w:rsidP="00970224">
      <w:pPr>
        <w:pStyle w:val="Prrafodelista"/>
        <w:numPr>
          <w:ilvl w:val="0"/>
          <w:numId w:val="4"/>
        </w:numPr>
        <w:spacing w:line="252" w:lineRule="auto"/>
        <w:rPr>
          <w:rFonts w:ascii="Arial" w:hAnsi="Arial" w:cs="Arial"/>
          <w:i/>
          <w:szCs w:val="24"/>
          <w:lang w:val="es-CO"/>
        </w:rPr>
      </w:pPr>
      <w:r w:rsidRPr="00970224">
        <w:rPr>
          <w:rFonts w:ascii="Arial" w:hAnsi="Arial" w:cs="Arial"/>
          <w:i/>
          <w:szCs w:val="24"/>
          <w:lang w:val="es-CO"/>
        </w:rPr>
        <w:t>Según el Observatorio de Género de Nariño, durante los últimos 34 años, un total de 2.780 mujeres fueron afectadas por este tipo de violencia en el Departamento.</w:t>
      </w:r>
    </w:p>
    <w:p w:rsidR="00970224" w:rsidRPr="00970224" w:rsidRDefault="00675C8A" w:rsidP="00970224">
      <w:pPr>
        <w:spacing w:line="252" w:lineRule="auto"/>
        <w:jc w:val="both"/>
        <w:rPr>
          <w:rFonts w:ascii="Arial" w:hAnsi="Arial" w:cs="Arial"/>
          <w:sz w:val="24"/>
          <w:szCs w:val="24"/>
          <w:lang w:val="es-CO"/>
        </w:rPr>
      </w:pPr>
      <w:r>
        <w:rPr>
          <w:rFonts w:ascii="Arial" w:hAnsi="Arial" w:cs="Arial"/>
          <w:b/>
          <w:sz w:val="24"/>
          <w:szCs w:val="24"/>
          <w:lang w:val="es-CO"/>
        </w:rPr>
        <w:t>Pasto, 2</w:t>
      </w:r>
      <w:r w:rsidR="00970224">
        <w:rPr>
          <w:rFonts w:ascii="Arial" w:hAnsi="Arial" w:cs="Arial"/>
          <w:b/>
          <w:sz w:val="24"/>
          <w:szCs w:val="24"/>
          <w:lang w:val="es-CO"/>
        </w:rPr>
        <w:t>5</w:t>
      </w:r>
      <w:r>
        <w:rPr>
          <w:rFonts w:ascii="Arial" w:hAnsi="Arial" w:cs="Arial"/>
          <w:b/>
          <w:sz w:val="24"/>
          <w:szCs w:val="24"/>
          <w:lang w:val="es-CO"/>
        </w:rPr>
        <w:t xml:space="preserve"> de mayo de 2020.</w:t>
      </w:r>
      <w:r w:rsidR="00376305" w:rsidRPr="00376305">
        <w:rPr>
          <w:rFonts w:ascii="Arial" w:hAnsi="Arial" w:cs="Arial"/>
          <w:sz w:val="24"/>
          <w:szCs w:val="24"/>
          <w:lang w:val="es-CO"/>
        </w:rPr>
        <w:t xml:space="preserve"> </w:t>
      </w:r>
      <w:r w:rsidR="00970224" w:rsidRPr="00970224">
        <w:rPr>
          <w:rFonts w:ascii="Arial" w:hAnsi="Arial" w:cs="Arial"/>
          <w:sz w:val="24"/>
          <w:szCs w:val="24"/>
          <w:lang w:val="es-CO"/>
        </w:rPr>
        <w:t xml:space="preserve">La Alcaldía de Pasto, a través de la Secretaría de las Mujeres, Orientaciones Sexuales e Identidades de Género, se une hoy 25 de mayo a la conmemoración del Día Nacional por la Dignidad de las Víctimas de Violencia Sexual en el marco del conflicto armado. </w:t>
      </w:r>
    </w:p>
    <w:p w:rsidR="00970224" w:rsidRPr="00970224" w:rsidRDefault="00970224" w:rsidP="00970224">
      <w:pPr>
        <w:tabs>
          <w:tab w:val="left" w:pos="5190"/>
        </w:tabs>
        <w:spacing w:line="252" w:lineRule="auto"/>
        <w:jc w:val="both"/>
        <w:rPr>
          <w:rFonts w:ascii="Arial" w:hAnsi="Arial" w:cs="Arial"/>
          <w:sz w:val="24"/>
          <w:szCs w:val="24"/>
          <w:lang w:val="es-CO"/>
        </w:rPr>
      </w:pPr>
      <w:r w:rsidRPr="00970224">
        <w:rPr>
          <w:rFonts w:ascii="Arial" w:hAnsi="Arial" w:cs="Arial"/>
          <w:sz w:val="24"/>
          <w:szCs w:val="24"/>
          <w:lang w:val="es-CO"/>
        </w:rPr>
        <w:t xml:space="preserve">Las cifras que revela el Observatorio de Género en Nariño, indican que </w:t>
      </w:r>
      <w:proofErr w:type="spellStart"/>
      <w:r w:rsidRPr="00970224">
        <w:rPr>
          <w:rFonts w:ascii="Arial" w:hAnsi="Arial" w:cs="Arial"/>
          <w:sz w:val="24"/>
          <w:szCs w:val="24"/>
          <w:lang w:val="es-CO"/>
        </w:rPr>
        <w:t>entreLos</w:t>
      </w:r>
      <w:proofErr w:type="spellEnd"/>
      <w:r w:rsidRPr="00970224">
        <w:rPr>
          <w:rFonts w:ascii="Arial" w:hAnsi="Arial" w:cs="Arial"/>
          <w:sz w:val="24"/>
          <w:szCs w:val="24"/>
          <w:lang w:val="es-CO"/>
        </w:rPr>
        <w:t xml:space="preserve"> cuales 77 se registran en el municipio de Pasto. Los grupos etarios más afectados se encuentran entre los 18 y 28 años, y entre los 26 y 60 años de edad.  </w:t>
      </w:r>
    </w:p>
    <w:p w:rsidR="00970224" w:rsidRPr="00970224" w:rsidRDefault="00970224" w:rsidP="00970224">
      <w:pPr>
        <w:spacing w:line="252" w:lineRule="auto"/>
        <w:jc w:val="both"/>
        <w:rPr>
          <w:rFonts w:ascii="Arial" w:hAnsi="Arial" w:cs="Arial"/>
          <w:sz w:val="24"/>
          <w:szCs w:val="24"/>
          <w:lang w:val="es-CO"/>
        </w:rPr>
      </w:pPr>
      <w:r w:rsidRPr="00970224">
        <w:rPr>
          <w:rFonts w:ascii="Arial" w:hAnsi="Arial" w:cs="Arial"/>
          <w:sz w:val="24"/>
          <w:szCs w:val="24"/>
          <w:lang w:val="es-CO"/>
        </w:rPr>
        <w:t>“Desde la institucionalidad se garantizan espacios estratégicos para la participación y acceso a la justicia de este grupo poblacional, por medio del Consejo Municipal de Mujeres, en donde se tiene una representante de las víctimas de violencia sexual en el marco del conflicto armado”, indicó la Secretaria de las Mujeres, Orientaciones Sexuales e Identidades de Género, Elena Pantoja.</w:t>
      </w:r>
    </w:p>
    <w:p w:rsidR="00970224" w:rsidRPr="00970224" w:rsidRDefault="00970224" w:rsidP="00970224">
      <w:pPr>
        <w:spacing w:line="252" w:lineRule="auto"/>
        <w:jc w:val="both"/>
        <w:rPr>
          <w:rFonts w:ascii="Arial" w:hAnsi="Arial" w:cs="Arial"/>
          <w:sz w:val="24"/>
          <w:szCs w:val="24"/>
          <w:lang w:val="es-CO"/>
        </w:rPr>
      </w:pPr>
      <w:r w:rsidRPr="00970224">
        <w:rPr>
          <w:rFonts w:ascii="Arial" w:hAnsi="Arial" w:cs="Arial"/>
          <w:sz w:val="24"/>
          <w:szCs w:val="24"/>
          <w:lang w:val="es-CO"/>
        </w:rPr>
        <w:t>De igual manera, la dependencia se articula con el Comité consultivo departamental de violencias basadas en género, donde confluyen todas las autoridades llamadas a garantizar los derechos de las víctimas. “Estos espacios permiten realizar seguimiento y trabajar en conjunto para brindar escenarios de acceso a instancias judiciales para víctimas de violencia sexual que, por temor, no denuncian el hecho”, sostuvo la funcionaria.</w:t>
      </w:r>
    </w:p>
    <w:p w:rsidR="001D20C7" w:rsidRPr="001D20C7" w:rsidRDefault="00970224" w:rsidP="00970224">
      <w:pPr>
        <w:spacing w:line="252" w:lineRule="auto"/>
        <w:jc w:val="both"/>
        <w:rPr>
          <w:rFonts w:ascii="Arial" w:hAnsi="Arial" w:cs="Arial"/>
          <w:iCs/>
          <w:sz w:val="24"/>
          <w:szCs w:val="24"/>
          <w:lang w:val="es-CO"/>
        </w:rPr>
      </w:pPr>
      <w:r w:rsidRPr="00970224">
        <w:rPr>
          <w:rFonts w:ascii="Arial" w:hAnsi="Arial" w:cs="Arial"/>
          <w:sz w:val="24"/>
          <w:szCs w:val="24"/>
          <w:lang w:val="es-CO"/>
        </w:rPr>
        <w:t>Durante la conmemoración de este día, la Secretaria recordó que debido a la situación que genera el Covid-19, se intensifica la prevención de violencias basadas en género a través de la Dupla Naranja y sus líneas telefónicas habilitadas las 24 horas para la orientación psicológica y jurídica a mujeres en el municipio de Pasto.</w:t>
      </w:r>
    </w:p>
    <w:p w:rsidR="001D20C7" w:rsidRPr="002521AA" w:rsidRDefault="001D20C7" w:rsidP="001D20C7">
      <w:pPr>
        <w:spacing w:after="0" w:line="252" w:lineRule="auto"/>
        <w:jc w:val="both"/>
        <w:rPr>
          <w:rFonts w:ascii="Arial" w:hAnsi="Arial" w:cs="Arial"/>
          <w:iCs/>
          <w:sz w:val="24"/>
          <w:szCs w:val="24"/>
          <w:lang w:val="es-CO"/>
        </w:rPr>
      </w:pPr>
    </w:p>
    <w:sectPr w:rsidR="001D20C7"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D54" w:rsidRDefault="000A7D54" w:rsidP="00E53254">
      <w:pPr>
        <w:spacing w:after="0" w:line="240" w:lineRule="auto"/>
      </w:pPr>
      <w:r>
        <w:separator/>
      </w:r>
    </w:p>
  </w:endnote>
  <w:endnote w:type="continuationSeparator" w:id="0">
    <w:p w:rsidR="000A7D54" w:rsidRDefault="000A7D5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D54" w:rsidRDefault="000A7D54" w:rsidP="00E53254">
      <w:pPr>
        <w:spacing w:after="0" w:line="240" w:lineRule="auto"/>
      </w:pPr>
      <w:r>
        <w:separator/>
      </w:r>
    </w:p>
  </w:footnote>
  <w:footnote w:type="continuationSeparator" w:id="0">
    <w:p w:rsidR="000A7D54" w:rsidRDefault="000A7D5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55C58"/>
    <w:rsid w:val="00073A4B"/>
    <w:rsid w:val="000A7D54"/>
    <w:rsid w:val="00197D22"/>
    <w:rsid w:val="001A1F02"/>
    <w:rsid w:val="001D20C7"/>
    <w:rsid w:val="00207D69"/>
    <w:rsid w:val="002521AA"/>
    <w:rsid w:val="00253F38"/>
    <w:rsid w:val="00280EC5"/>
    <w:rsid w:val="002E2B3F"/>
    <w:rsid w:val="002E7E0D"/>
    <w:rsid w:val="00300BD1"/>
    <w:rsid w:val="00312202"/>
    <w:rsid w:val="00356C0E"/>
    <w:rsid w:val="00367E1F"/>
    <w:rsid w:val="00376305"/>
    <w:rsid w:val="00384385"/>
    <w:rsid w:val="00420F34"/>
    <w:rsid w:val="00426724"/>
    <w:rsid w:val="00427390"/>
    <w:rsid w:val="00452178"/>
    <w:rsid w:val="0047065D"/>
    <w:rsid w:val="00496B5B"/>
    <w:rsid w:val="004A084C"/>
    <w:rsid w:val="004B0098"/>
    <w:rsid w:val="004B0385"/>
    <w:rsid w:val="004D1353"/>
    <w:rsid w:val="004D680F"/>
    <w:rsid w:val="004E4108"/>
    <w:rsid w:val="00515C45"/>
    <w:rsid w:val="00561AAE"/>
    <w:rsid w:val="005B375E"/>
    <w:rsid w:val="005F05FD"/>
    <w:rsid w:val="005F7809"/>
    <w:rsid w:val="00617CC5"/>
    <w:rsid w:val="00622C10"/>
    <w:rsid w:val="00675C8A"/>
    <w:rsid w:val="00684B63"/>
    <w:rsid w:val="006D22B1"/>
    <w:rsid w:val="00714221"/>
    <w:rsid w:val="00716B8A"/>
    <w:rsid w:val="00741D6D"/>
    <w:rsid w:val="007464C2"/>
    <w:rsid w:val="00773547"/>
    <w:rsid w:val="00782403"/>
    <w:rsid w:val="007D5072"/>
    <w:rsid w:val="0080590A"/>
    <w:rsid w:val="00845F41"/>
    <w:rsid w:val="008673BC"/>
    <w:rsid w:val="00870998"/>
    <w:rsid w:val="008768CE"/>
    <w:rsid w:val="0088552F"/>
    <w:rsid w:val="008B50D9"/>
    <w:rsid w:val="008B79F0"/>
    <w:rsid w:val="008D03F4"/>
    <w:rsid w:val="008D28E3"/>
    <w:rsid w:val="0092563C"/>
    <w:rsid w:val="00925AAB"/>
    <w:rsid w:val="0092703A"/>
    <w:rsid w:val="00970224"/>
    <w:rsid w:val="00991BBF"/>
    <w:rsid w:val="00996EED"/>
    <w:rsid w:val="009F4151"/>
    <w:rsid w:val="00A31369"/>
    <w:rsid w:val="00A52E28"/>
    <w:rsid w:val="00A92945"/>
    <w:rsid w:val="00AC69FF"/>
    <w:rsid w:val="00AF095B"/>
    <w:rsid w:val="00AF1422"/>
    <w:rsid w:val="00AF1893"/>
    <w:rsid w:val="00B22BB0"/>
    <w:rsid w:val="00B46EA7"/>
    <w:rsid w:val="00B927CC"/>
    <w:rsid w:val="00BA5ADC"/>
    <w:rsid w:val="00BC4E5F"/>
    <w:rsid w:val="00BC61F4"/>
    <w:rsid w:val="00C20B10"/>
    <w:rsid w:val="00C502D1"/>
    <w:rsid w:val="00C93CD6"/>
    <w:rsid w:val="00CB6060"/>
    <w:rsid w:val="00D03EF4"/>
    <w:rsid w:val="00D37712"/>
    <w:rsid w:val="00D70A9D"/>
    <w:rsid w:val="00DB1C72"/>
    <w:rsid w:val="00DE5F9B"/>
    <w:rsid w:val="00E15A81"/>
    <w:rsid w:val="00E53254"/>
    <w:rsid w:val="00ED41F2"/>
    <w:rsid w:val="00ED6C97"/>
    <w:rsid w:val="00F02899"/>
    <w:rsid w:val="00F1317B"/>
    <w:rsid w:val="00F21BB6"/>
    <w:rsid w:val="00F537E9"/>
    <w:rsid w:val="00F57AE4"/>
    <w:rsid w:val="00F87831"/>
    <w:rsid w:val="00FB1412"/>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306</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30</cp:revision>
  <cp:lastPrinted>2020-05-18T23:36:00Z</cp:lastPrinted>
  <dcterms:created xsi:type="dcterms:W3CDTF">2020-02-07T16:05:00Z</dcterms:created>
  <dcterms:modified xsi:type="dcterms:W3CDTF">2020-05-25T16:51:00Z</dcterms:modified>
</cp:coreProperties>
</file>