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w:t>
      </w:r>
      <w:r w:rsidR="00390813">
        <w:rPr>
          <w:rFonts w:ascii="Arial" w:hAnsi="Arial" w:cs="Arial"/>
          <w:b/>
          <w:sz w:val="24"/>
          <w:szCs w:val="24"/>
          <w:lang w:val="es-MX"/>
        </w:rPr>
        <w:t>6</w:t>
      </w:r>
      <w:r w:rsidR="00F819D0">
        <w:rPr>
          <w:rFonts w:ascii="Arial" w:hAnsi="Arial" w:cs="Arial"/>
          <w:b/>
          <w:sz w:val="24"/>
          <w:szCs w:val="24"/>
          <w:lang w:val="es-MX"/>
        </w:rPr>
        <w:t>4</w:t>
      </w:r>
    </w:p>
    <w:p w:rsidR="00675C8A" w:rsidRPr="00426724" w:rsidRDefault="00675C8A" w:rsidP="00675C8A">
      <w:pPr>
        <w:spacing w:line="252" w:lineRule="auto"/>
        <w:rPr>
          <w:rFonts w:ascii="Arial" w:hAnsi="Arial" w:cs="Arial"/>
          <w:b/>
          <w:sz w:val="28"/>
          <w:szCs w:val="24"/>
          <w:lang w:val="es-MX"/>
        </w:rPr>
      </w:pPr>
    </w:p>
    <w:p w:rsidR="00622C10" w:rsidRDefault="00622C10" w:rsidP="00675C8A">
      <w:pPr>
        <w:spacing w:line="252" w:lineRule="auto"/>
        <w:rPr>
          <w:rFonts w:ascii="Arial" w:hAnsi="Arial" w:cs="Arial"/>
          <w:b/>
          <w:sz w:val="28"/>
          <w:szCs w:val="24"/>
          <w:lang w:val="es-MX"/>
        </w:rPr>
      </w:pPr>
    </w:p>
    <w:p w:rsidR="0080590A" w:rsidRPr="00426724" w:rsidRDefault="00F819D0" w:rsidP="00675C8A">
      <w:pPr>
        <w:spacing w:line="252" w:lineRule="auto"/>
        <w:rPr>
          <w:rFonts w:ascii="Arial" w:hAnsi="Arial" w:cs="Arial"/>
          <w:b/>
          <w:sz w:val="28"/>
          <w:szCs w:val="24"/>
          <w:lang w:val="es-CO"/>
        </w:rPr>
      </w:pPr>
      <w:r>
        <w:rPr>
          <w:rFonts w:ascii="Arial" w:hAnsi="Arial" w:cs="Arial"/>
          <w:b/>
          <w:sz w:val="28"/>
          <w:szCs w:val="24"/>
          <w:lang w:val="es-MX"/>
        </w:rPr>
        <w:t>A</w:t>
      </w:r>
      <w:proofErr w:type="spellStart"/>
      <w:r w:rsidRPr="006621F9">
        <w:rPr>
          <w:rFonts w:ascii="Arial" w:hAnsi="Arial" w:cs="Arial"/>
          <w:b/>
          <w:sz w:val="28"/>
          <w:szCs w:val="24"/>
          <w:lang w:val="es-CO"/>
        </w:rPr>
        <w:t>lcaldía</w:t>
      </w:r>
      <w:proofErr w:type="spellEnd"/>
      <w:r w:rsidRPr="006621F9">
        <w:rPr>
          <w:rFonts w:ascii="Arial" w:hAnsi="Arial" w:cs="Arial"/>
          <w:b/>
          <w:sz w:val="28"/>
          <w:szCs w:val="24"/>
          <w:lang w:val="es-CO"/>
        </w:rPr>
        <w:t xml:space="preserve"> de </w:t>
      </w:r>
      <w:r>
        <w:rPr>
          <w:rFonts w:ascii="Arial" w:hAnsi="Arial" w:cs="Arial"/>
          <w:b/>
          <w:sz w:val="28"/>
          <w:szCs w:val="24"/>
          <w:lang w:val="es-CO"/>
        </w:rPr>
        <w:t>P</w:t>
      </w:r>
      <w:r w:rsidRPr="006621F9">
        <w:rPr>
          <w:rFonts w:ascii="Arial" w:hAnsi="Arial" w:cs="Arial"/>
          <w:b/>
          <w:sz w:val="28"/>
          <w:szCs w:val="24"/>
          <w:lang w:val="es-CO"/>
        </w:rPr>
        <w:t>asto benefició con paquetes alimentarios a más de 100 familias de los centros comerciales de ventas populares</w:t>
      </w:r>
    </w:p>
    <w:p w:rsidR="0062432F" w:rsidRDefault="00B22BB0" w:rsidP="00F819D0">
      <w:pPr>
        <w:pStyle w:val="Prrafodelista"/>
        <w:numPr>
          <w:ilvl w:val="0"/>
          <w:numId w:val="4"/>
        </w:numPr>
        <w:spacing w:line="252" w:lineRule="auto"/>
        <w:rPr>
          <w:rFonts w:ascii="Arial" w:hAnsi="Arial" w:cs="Arial"/>
          <w:i/>
          <w:szCs w:val="24"/>
          <w:lang w:val="es-CO"/>
        </w:rPr>
      </w:pPr>
      <w:r w:rsidRPr="00F819D0">
        <w:rPr>
          <w:rFonts w:ascii="Arial" w:hAnsi="Arial" w:cs="Arial"/>
          <w:i/>
          <w:szCs w:val="24"/>
          <w:lang w:val="es-CO"/>
        </w:rPr>
        <w:t xml:space="preserve"> </w:t>
      </w:r>
      <w:r w:rsidR="00F819D0" w:rsidRPr="00F819D0">
        <w:rPr>
          <w:rFonts w:ascii="Arial" w:hAnsi="Arial" w:cs="Arial"/>
          <w:i/>
          <w:szCs w:val="24"/>
          <w:lang w:val="es-CO"/>
        </w:rPr>
        <w:t>Los favorecidos son trabajadores de los pasajes comerciales La Merced y Alcázar, quienes recibieron estas ayudas a través de la campaña “Pasto valiente y solidario”.</w:t>
      </w:r>
    </w:p>
    <w:p w:rsidR="00F819D0" w:rsidRPr="00F819D0" w:rsidRDefault="00F819D0" w:rsidP="00F819D0">
      <w:pPr>
        <w:pStyle w:val="Prrafodelista"/>
        <w:spacing w:line="252" w:lineRule="auto"/>
        <w:ind w:left="360"/>
        <w:rPr>
          <w:rFonts w:ascii="Arial" w:hAnsi="Arial" w:cs="Arial"/>
          <w:i/>
          <w:szCs w:val="24"/>
          <w:lang w:val="es-CO"/>
        </w:rPr>
      </w:pPr>
    </w:p>
    <w:p w:rsidR="00F819D0" w:rsidRPr="00F819D0" w:rsidRDefault="00675C8A" w:rsidP="00F819D0">
      <w:pPr>
        <w:spacing w:line="252" w:lineRule="auto"/>
        <w:jc w:val="both"/>
        <w:rPr>
          <w:rFonts w:ascii="Arial" w:hAnsi="Arial" w:cs="Arial"/>
          <w:sz w:val="24"/>
          <w:szCs w:val="24"/>
          <w:lang w:val="es-CO"/>
        </w:rPr>
      </w:pPr>
      <w:r>
        <w:rPr>
          <w:rFonts w:ascii="Arial" w:hAnsi="Arial" w:cs="Arial"/>
          <w:b/>
          <w:sz w:val="24"/>
          <w:szCs w:val="24"/>
          <w:lang w:val="es-CO"/>
        </w:rPr>
        <w:t xml:space="preserve">Pasto, </w:t>
      </w:r>
      <w:r w:rsidR="00F819D0">
        <w:rPr>
          <w:rFonts w:ascii="Arial" w:hAnsi="Arial" w:cs="Arial"/>
          <w:b/>
          <w:sz w:val="24"/>
          <w:szCs w:val="24"/>
          <w:lang w:val="es-CO"/>
        </w:rPr>
        <w:t>28</w:t>
      </w:r>
      <w:r>
        <w:rPr>
          <w:rFonts w:ascii="Arial" w:hAnsi="Arial" w:cs="Arial"/>
          <w:b/>
          <w:sz w:val="24"/>
          <w:szCs w:val="24"/>
          <w:lang w:val="es-CO"/>
        </w:rPr>
        <w:t xml:space="preserve"> de mayo de 2020.</w:t>
      </w:r>
      <w:r w:rsidR="001D20C7">
        <w:rPr>
          <w:rFonts w:ascii="Arial" w:hAnsi="Arial" w:cs="Arial"/>
          <w:b/>
          <w:sz w:val="24"/>
          <w:szCs w:val="24"/>
          <w:lang w:val="es-CO"/>
        </w:rPr>
        <w:t xml:space="preserve"> </w:t>
      </w:r>
      <w:r w:rsidR="00F819D0" w:rsidRPr="00F819D0">
        <w:rPr>
          <w:rFonts w:ascii="Arial" w:hAnsi="Arial" w:cs="Arial"/>
          <w:sz w:val="24"/>
          <w:szCs w:val="24"/>
          <w:lang w:val="es-CO"/>
        </w:rPr>
        <w:t xml:space="preserve">Gracias a la suma de esfuerzos con el sector privado, la Alcaldía sigue beneficiando con ayudas a las comunidades más vulnerables del Municipio a través de la campaña “Pasto valiente y solidario”. </w:t>
      </w:r>
      <w:bookmarkStart w:id="0" w:name="_GoBack"/>
      <w:bookmarkEnd w:id="0"/>
    </w:p>
    <w:p w:rsidR="00F819D0" w:rsidRPr="00F819D0" w:rsidRDefault="00F819D0" w:rsidP="00F819D0">
      <w:pPr>
        <w:spacing w:line="252" w:lineRule="auto"/>
        <w:jc w:val="both"/>
        <w:rPr>
          <w:rFonts w:ascii="Arial" w:hAnsi="Arial" w:cs="Arial"/>
          <w:sz w:val="24"/>
          <w:szCs w:val="24"/>
          <w:lang w:val="es-CO"/>
        </w:rPr>
      </w:pPr>
      <w:r w:rsidRPr="00F819D0">
        <w:rPr>
          <w:rFonts w:ascii="Arial" w:hAnsi="Arial" w:cs="Arial"/>
          <w:sz w:val="24"/>
          <w:szCs w:val="24"/>
          <w:lang w:val="es-CO"/>
        </w:rPr>
        <w:t xml:space="preserve">Esta vez los favorecidos fueron los hogares de trabajadores de los centros comerciales de ventas populares quienes, al igual que decenas de comerciantes de la ciudad, tuvieron que cerrar provisionalmente sus negocios debido al aislamiento obligatorio adoptado para enfrentar la propagación del Covid-19. </w:t>
      </w:r>
    </w:p>
    <w:p w:rsidR="00F819D0" w:rsidRPr="00F819D0" w:rsidRDefault="00F819D0" w:rsidP="00F819D0">
      <w:pPr>
        <w:spacing w:line="252" w:lineRule="auto"/>
        <w:jc w:val="both"/>
        <w:rPr>
          <w:rFonts w:ascii="Arial" w:hAnsi="Arial" w:cs="Arial"/>
          <w:sz w:val="24"/>
          <w:szCs w:val="24"/>
          <w:lang w:val="es-CO"/>
        </w:rPr>
      </w:pPr>
      <w:r w:rsidRPr="00F819D0">
        <w:rPr>
          <w:rFonts w:ascii="Arial" w:hAnsi="Arial" w:cs="Arial"/>
          <w:sz w:val="24"/>
          <w:szCs w:val="24"/>
          <w:lang w:val="es-CO"/>
        </w:rPr>
        <w:t>El Secretario de Desarrollo Económico y Competitividad, Geovany Carvajal Vallejo, explicó que como parte de este proceso se priorizaron a sectores de vendedores en situación de vulnerabilidad de los pasajes comerciales La Merced y Alcázar que han hecho parte del programa de reconversión laboral; es decir, que pasaron de comercializar sus productos en la calle a tener un local fijo en estos dos lugares que les brindan mayores garantías y seguridad.</w:t>
      </w:r>
    </w:p>
    <w:p w:rsidR="00F819D0" w:rsidRPr="00F819D0" w:rsidRDefault="00F819D0" w:rsidP="00F819D0">
      <w:pPr>
        <w:spacing w:line="252" w:lineRule="auto"/>
        <w:jc w:val="both"/>
        <w:rPr>
          <w:rFonts w:ascii="Arial" w:hAnsi="Arial" w:cs="Arial"/>
          <w:sz w:val="24"/>
          <w:szCs w:val="24"/>
          <w:lang w:val="es-CO"/>
        </w:rPr>
      </w:pPr>
      <w:r w:rsidRPr="00F819D0">
        <w:rPr>
          <w:rFonts w:ascii="Arial" w:hAnsi="Arial" w:cs="Arial"/>
          <w:sz w:val="24"/>
          <w:szCs w:val="24"/>
          <w:lang w:val="es-CO"/>
        </w:rPr>
        <w:t>“Se entregaron alrededor de 105 mercados a estas familias que necesitan apoyo dado que sus centros comerciales aún se encuentran cerrados y no han podido reiniciar actividades”, afirmó el funcionario.</w:t>
      </w:r>
    </w:p>
    <w:p w:rsidR="00F819D0" w:rsidRPr="00F819D0" w:rsidRDefault="00F819D0" w:rsidP="00F819D0">
      <w:pPr>
        <w:spacing w:line="252" w:lineRule="auto"/>
        <w:jc w:val="both"/>
        <w:rPr>
          <w:rFonts w:ascii="Arial" w:hAnsi="Arial" w:cs="Arial"/>
          <w:sz w:val="24"/>
          <w:szCs w:val="24"/>
          <w:lang w:val="es-CO"/>
        </w:rPr>
      </w:pPr>
      <w:r w:rsidRPr="00F819D0">
        <w:rPr>
          <w:rFonts w:ascii="Arial" w:hAnsi="Arial" w:cs="Arial"/>
          <w:sz w:val="24"/>
          <w:szCs w:val="24"/>
          <w:lang w:val="es-CO"/>
        </w:rPr>
        <w:t xml:space="preserve">A su turno, la beneficiaria del Centro Comercial Pasaje La Merced, Patricia Amparo Fuertes, expresó que es un momento difícil para el gremio por lo que destacó la trascendencia de estas ayudas. </w:t>
      </w:r>
    </w:p>
    <w:p w:rsidR="00390813" w:rsidRPr="00F819D0" w:rsidRDefault="00F819D0" w:rsidP="00F819D0">
      <w:pPr>
        <w:spacing w:line="252" w:lineRule="auto"/>
        <w:jc w:val="both"/>
        <w:rPr>
          <w:rFonts w:ascii="Arial" w:hAnsi="Arial" w:cs="Arial"/>
          <w:sz w:val="24"/>
          <w:szCs w:val="24"/>
          <w:lang w:val="es-CO"/>
        </w:rPr>
      </w:pPr>
      <w:r w:rsidRPr="00F819D0">
        <w:rPr>
          <w:rFonts w:ascii="Arial" w:hAnsi="Arial" w:cs="Arial"/>
          <w:sz w:val="24"/>
          <w:szCs w:val="24"/>
          <w:lang w:val="es-CO"/>
        </w:rPr>
        <w:t xml:space="preserve">“Llevamos más de 65 días de cuarentena sin poder trabajar. Estamos muy agradecidos con la Administración Municipal, con el </w:t>
      </w:r>
      <w:proofErr w:type="gramStart"/>
      <w:r w:rsidRPr="00F819D0">
        <w:rPr>
          <w:rFonts w:ascii="Arial" w:hAnsi="Arial" w:cs="Arial"/>
          <w:sz w:val="24"/>
          <w:szCs w:val="24"/>
          <w:lang w:val="es-CO"/>
        </w:rPr>
        <w:t>Alcalde</w:t>
      </w:r>
      <w:proofErr w:type="gramEnd"/>
      <w:r w:rsidRPr="00F819D0">
        <w:rPr>
          <w:rFonts w:ascii="Arial" w:hAnsi="Arial" w:cs="Arial"/>
          <w:sz w:val="24"/>
          <w:szCs w:val="24"/>
          <w:lang w:val="es-CO"/>
        </w:rPr>
        <w:t xml:space="preserve"> que nos ha colaborado, porque esta ayuda nos llega en el mejor momento”, explicó.</w:t>
      </w:r>
    </w:p>
    <w:p w:rsidR="0062432F" w:rsidRPr="00F819D0" w:rsidRDefault="0062432F" w:rsidP="0062432F">
      <w:pPr>
        <w:spacing w:line="252" w:lineRule="auto"/>
        <w:jc w:val="both"/>
        <w:rPr>
          <w:rFonts w:ascii="Arial" w:hAnsi="Arial" w:cs="Arial"/>
          <w:sz w:val="24"/>
          <w:szCs w:val="24"/>
          <w:lang w:val="es-CO"/>
        </w:rPr>
      </w:pPr>
    </w:p>
    <w:p w:rsidR="00F8759E" w:rsidRPr="00F819D0" w:rsidRDefault="00F8759E" w:rsidP="0062432F">
      <w:pPr>
        <w:spacing w:after="0" w:line="252" w:lineRule="auto"/>
        <w:jc w:val="both"/>
        <w:rPr>
          <w:rFonts w:ascii="Arial" w:hAnsi="Arial" w:cs="Arial"/>
          <w:iCs/>
          <w:sz w:val="24"/>
          <w:szCs w:val="24"/>
          <w:lang w:val="es-CO"/>
        </w:rPr>
      </w:pPr>
    </w:p>
    <w:sectPr w:rsidR="00F8759E" w:rsidRPr="00F819D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02E" w:rsidRDefault="006C102E" w:rsidP="00E53254">
      <w:pPr>
        <w:spacing w:after="0" w:line="240" w:lineRule="auto"/>
      </w:pPr>
      <w:r>
        <w:separator/>
      </w:r>
    </w:p>
  </w:endnote>
  <w:endnote w:type="continuationSeparator" w:id="0">
    <w:p w:rsidR="006C102E" w:rsidRDefault="006C102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02E" w:rsidRDefault="006C102E" w:rsidP="00E53254">
      <w:pPr>
        <w:spacing w:after="0" w:line="240" w:lineRule="auto"/>
      </w:pPr>
      <w:r>
        <w:separator/>
      </w:r>
    </w:p>
  </w:footnote>
  <w:footnote w:type="continuationSeparator" w:id="0">
    <w:p w:rsidR="006C102E" w:rsidRDefault="006C102E"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55C58"/>
    <w:rsid w:val="00073A4B"/>
    <w:rsid w:val="00197D22"/>
    <w:rsid w:val="001A1F02"/>
    <w:rsid w:val="001D20C7"/>
    <w:rsid w:val="00207D69"/>
    <w:rsid w:val="002521AA"/>
    <w:rsid w:val="00253F38"/>
    <w:rsid w:val="00266369"/>
    <w:rsid w:val="00280EC5"/>
    <w:rsid w:val="002E2B3F"/>
    <w:rsid w:val="002E7E0D"/>
    <w:rsid w:val="00300BD1"/>
    <w:rsid w:val="00312202"/>
    <w:rsid w:val="0034078C"/>
    <w:rsid w:val="00356C0E"/>
    <w:rsid w:val="00367E1F"/>
    <w:rsid w:val="00384385"/>
    <w:rsid w:val="00390813"/>
    <w:rsid w:val="00396AEF"/>
    <w:rsid w:val="00420F34"/>
    <w:rsid w:val="00426724"/>
    <w:rsid w:val="00427390"/>
    <w:rsid w:val="00452178"/>
    <w:rsid w:val="0047065D"/>
    <w:rsid w:val="00496B5B"/>
    <w:rsid w:val="004A084C"/>
    <w:rsid w:val="004B0098"/>
    <w:rsid w:val="004B0385"/>
    <w:rsid w:val="004D1353"/>
    <w:rsid w:val="004D680F"/>
    <w:rsid w:val="004E4108"/>
    <w:rsid w:val="00515C45"/>
    <w:rsid w:val="00561AAE"/>
    <w:rsid w:val="005B375E"/>
    <w:rsid w:val="005F05FD"/>
    <w:rsid w:val="005F7809"/>
    <w:rsid w:val="00617CC5"/>
    <w:rsid w:val="00622C10"/>
    <w:rsid w:val="0062432F"/>
    <w:rsid w:val="006621F9"/>
    <w:rsid w:val="00675C8A"/>
    <w:rsid w:val="00684B63"/>
    <w:rsid w:val="006C102E"/>
    <w:rsid w:val="006D22B1"/>
    <w:rsid w:val="00714221"/>
    <w:rsid w:val="00716B8A"/>
    <w:rsid w:val="007464C2"/>
    <w:rsid w:val="00773547"/>
    <w:rsid w:val="00782403"/>
    <w:rsid w:val="007D5072"/>
    <w:rsid w:val="0080590A"/>
    <w:rsid w:val="00845F41"/>
    <w:rsid w:val="008673BC"/>
    <w:rsid w:val="00870998"/>
    <w:rsid w:val="008768CE"/>
    <w:rsid w:val="008B50D9"/>
    <w:rsid w:val="008B79F0"/>
    <w:rsid w:val="008D03F4"/>
    <w:rsid w:val="008D28E3"/>
    <w:rsid w:val="0092563C"/>
    <w:rsid w:val="00925AAB"/>
    <w:rsid w:val="0092703A"/>
    <w:rsid w:val="009279C0"/>
    <w:rsid w:val="00991BBF"/>
    <w:rsid w:val="009F4151"/>
    <w:rsid w:val="00A31369"/>
    <w:rsid w:val="00A52E28"/>
    <w:rsid w:val="00A654DE"/>
    <w:rsid w:val="00A92945"/>
    <w:rsid w:val="00AC69FF"/>
    <w:rsid w:val="00AF095B"/>
    <w:rsid w:val="00AF1422"/>
    <w:rsid w:val="00AF1893"/>
    <w:rsid w:val="00B22BB0"/>
    <w:rsid w:val="00B46EA7"/>
    <w:rsid w:val="00B661F7"/>
    <w:rsid w:val="00B927CC"/>
    <w:rsid w:val="00BA5ADC"/>
    <w:rsid w:val="00BC61F4"/>
    <w:rsid w:val="00C20B10"/>
    <w:rsid w:val="00C93CD6"/>
    <w:rsid w:val="00D03EF4"/>
    <w:rsid w:val="00D37712"/>
    <w:rsid w:val="00D70A9D"/>
    <w:rsid w:val="00DE5F9B"/>
    <w:rsid w:val="00E15A81"/>
    <w:rsid w:val="00E4525B"/>
    <w:rsid w:val="00E53254"/>
    <w:rsid w:val="00ED41F2"/>
    <w:rsid w:val="00ED6C97"/>
    <w:rsid w:val="00F02899"/>
    <w:rsid w:val="00F1317B"/>
    <w:rsid w:val="00F21BB6"/>
    <w:rsid w:val="00F537E9"/>
    <w:rsid w:val="00F57AE4"/>
    <w:rsid w:val="00F819D0"/>
    <w:rsid w:val="00F8759E"/>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54A4E"/>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29</cp:revision>
  <cp:lastPrinted>2020-05-18T23:36:00Z</cp:lastPrinted>
  <dcterms:created xsi:type="dcterms:W3CDTF">2020-02-07T16:05:00Z</dcterms:created>
  <dcterms:modified xsi:type="dcterms:W3CDTF">2020-05-28T19:39:00Z</dcterms:modified>
</cp:coreProperties>
</file>