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9D17D8">
        <w:rPr>
          <w:rFonts w:ascii="Arial" w:hAnsi="Arial" w:cs="Arial"/>
          <w:b/>
          <w:sz w:val="24"/>
          <w:szCs w:val="24"/>
          <w:lang w:val="es-MX"/>
        </w:rPr>
        <w:t>8</w:t>
      </w:r>
      <w:r w:rsidR="00B72756">
        <w:rPr>
          <w:rFonts w:ascii="Arial" w:hAnsi="Arial" w:cs="Arial"/>
          <w:b/>
          <w:sz w:val="24"/>
          <w:szCs w:val="24"/>
          <w:lang w:val="es-MX"/>
        </w:rPr>
        <w:t>9</w:t>
      </w:r>
    </w:p>
    <w:p w:rsidR="0067402B" w:rsidRDefault="0067402B" w:rsidP="005227AA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4978B1" w:rsidRDefault="00D46078" w:rsidP="00B3777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 xml:space="preserve"> </w:t>
      </w:r>
    </w:p>
    <w:p w:rsidR="00D17DAE" w:rsidRPr="00D17DAE" w:rsidRDefault="009B750D" w:rsidP="00790B3C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CO"/>
        </w:rPr>
        <w:t>Abiertas inscripciones para el curso “Módulo online de habilidades para la Vida”</w:t>
      </w:r>
    </w:p>
    <w:p w:rsidR="00D17DAE" w:rsidRPr="008C02C9" w:rsidRDefault="004978B1" w:rsidP="00790B3C">
      <w:pPr>
        <w:pStyle w:val="Prrafodelista"/>
        <w:numPr>
          <w:ilvl w:val="0"/>
          <w:numId w:val="4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i/>
          <w:szCs w:val="24"/>
          <w:lang w:val="es-CO"/>
        </w:rPr>
        <w:t xml:space="preserve">Este proceso </w:t>
      </w:r>
      <w:r w:rsidR="00250605">
        <w:rPr>
          <w:rFonts w:ascii="Arial" w:hAnsi="Arial" w:cs="Arial"/>
          <w:i/>
          <w:szCs w:val="24"/>
          <w:lang w:val="es-CO"/>
        </w:rPr>
        <w:t xml:space="preserve">está dirigido a los estudiantes beneficiarios del programa “Jóvenes en Acción”, de Prosperidad Social. </w:t>
      </w:r>
      <w:r w:rsidR="00D17DAE">
        <w:rPr>
          <w:rFonts w:ascii="Arial" w:hAnsi="Arial" w:cs="Arial"/>
          <w:i/>
          <w:szCs w:val="24"/>
          <w:lang w:val="es-CO"/>
        </w:rPr>
        <w:t xml:space="preserve"> </w:t>
      </w:r>
    </w:p>
    <w:p w:rsidR="008C02C9" w:rsidRPr="00D17DAE" w:rsidRDefault="008C02C9" w:rsidP="008C02C9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:rsidR="00266EC9" w:rsidRDefault="00675C8A" w:rsidP="00790B3C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D17DAE">
        <w:rPr>
          <w:rFonts w:ascii="Arial" w:hAnsi="Arial" w:cs="Arial"/>
          <w:b/>
          <w:sz w:val="24"/>
          <w:szCs w:val="24"/>
          <w:lang w:val="es-CO"/>
        </w:rPr>
        <w:t>Pasto,</w:t>
      </w:r>
      <w:r w:rsidR="009D17D8" w:rsidRPr="00D17DAE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D5520A" w:rsidRPr="00D17DAE">
        <w:rPr>
          <w:rFonts w:ascii="Arial" w:hAnsi="Arial" w:cs="Arial"/>
          <w:b/>
          <w:sz w:val="24"/>
          <w:szCs w:val="24"/>
          <w:lang w:val="es-CO"/>
        </w:rPr>
        <w:t>1</w:t>
      </w:r>
      <w:r w:rsidR="00250605">
        <w:rPr>
          <w:rFonts w:ascii="Arial" w:hAnsi="Arial" w:cs="Arial"/>
          <w:b/>
          <w:sz w:val="24"/>
          <w:szCs w:val="24"/>
          <w:lang w:val="es-CO"/>
        </w:rPr>
        <w:t>1</w:t>
      </w:r>
      <w:r w:rsidR="009D17D8" w:rsidRPr="00D17DAE">
        <w:rPr>
          <w:rFonts w:ascii="Arial" w:hAnsi="Arial" w:cs="Arial"/>
          <w:b/>
          <w:sz w:val="24"/>
          <w:szCs w:val="24"/>
          <w:lang w:val="es-CO"/>
        </w:rPr>
        <w:t xml:space="preserve"> de junio de </w:t>
      </w:r>
      <w:r w:rsidRPr="00D17DAE">
        <w:rPr>
          <w:rFonts w:ascii="Arial" w:hAnsi="Arial" w:cs="Arial"/>
          <w:b/>
          <w:sz w:val="24"/>
          <w:szCs w:val="24"/>
          <w:lang w:val="es-CO"/>
        </w:rPr>
        <w:t>2020</w:t>
      </w:r>
      <w:r w:rsidR="00250605">
        <w:rPr>
          <w:rFonts w:ascii="Arial" w:hAnsi="Arial" w:cs="Arial"/>
          <w:b/>
          <w:sz w:val="24"/>
          <w:szCs w:val="24"/>
          <w:lang w:val="es-CO"/>
        </w:rPr>
        <w:t xml:space="preserve">. </w:t>
      </w:r>
      <w:r w:rsidR="00250605" w:rsidRPr="009B750D">
        <w:rPr>
          <w:rFonts w:ascii="Arial" w:hAnsi="Arial" w:cs="Arial"/>
          <w:sz w:val="24"/>
          <w:szCs w:val="24"/>
          <w:lang w:val="es-CO"/>
        </w:rPr>
        <w:t xml:space="preserve">Hasta este 12 de junio estarán abiertas las inscripciones para el “Módulo online de habilidades para la </w:t>
      </w:r>
      <w:r w:rsidR="004978B1">
        <w:rPr>
          <w:rFonts w:ascii="Arial" w:hAnsi="Arial" w:cs="Arial"/>
          <w:sz w:val="24"/>
          <w:szCs w:val="24"/>
          <w:lang w:val="es-CO"/>
        </w:rPr>
        <w:t>V</w:t>
      </w:r>
      <w:r w:rsidR="00250605" w:rsidRPr="009B750D">
        <w:rPr>
          <w:rFonts w:ascii="Arial" w:hAnsi="Arial" w:cs="Arial"/>
          <w:sz w:val="24"/>
          <w:szCs w:val="24"/>
          <w:lang w:val="es-CO"/>
        </w:rPr>
        <w:t xml:space="preserve">ida” dirigido a beneficiarios del programa “Jóvenes en Acción”. </w:t>
      </w:r>
    </w:p>
    <w:p w:rsid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Así lo informó la Secretaría de Bienestar Social que destacó la importancia de estos espacios de formación que afianzan la educación de esta comunidad </w:t>
      </w:r>
      <w:r w:rsidR="00ED5F33">
        <w:rPr>
          <w:rFonts w:ascii="Arial" w:hAnsi="Arial" w:cs="Arial"/>
          <w:sz w:val="24"/>
          <w:szCs w:val="24"/>
          <w:lang w:val="es-CO"/>
        </w:rPr>
        <w:t xml:space="preserve">académica. </w:t>
      </w:r>
    </w:p>
    <w:p w:rsidR="00ED5F33" w:rsidRDefault="00ED5F33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“S</w:t>
      </w:r>
      <w:r w:rsidR="00250605" w:rsidRPr="00250605">
        <w:rPr>
          <w:rFonts w:ascii="Arial" w:hAnsi="Arial" w:cs="Arial"/>
          <w:sz w:val="24"/>
          <w:szCs w:val="24"/>
          <w:lang w:val="es-CO"/>
        </w:rPr>
        <w:t>iendo diferente al módulo que realizan los jóvenes a través de la plataforma Sofía Plus, ante la actual coyuntura generada por la emergencia sanitar</w:t>
      </w:r>
      <w:r>
        <w:rPr>
          <w:rFonts w:ascii="Arial" w:hAnsi="Arial" w:cs="Arial"/>
          <w:sz w:val="24"/>
          <w:szCs w:val="24"/>
          <w:lang w:val="es-CO"/>
        </w:rPr>
        <w:t>i</w:t>
      </w:r>
      <w:r w:rsidR="00250605" w:rsidRPr="00250605">
        <w:rPr>
          <w:rFonts w:ascii="Arial" w:hAnsi="Arial" w:cs="Arial"/>
          <w:sz w:val="24"/>
          <w:szCs w:val="24"/>
          <w:lang w:val="es-CO"/>
        </w:rPr>
        <w:t xml:space="preserve">a, se realizó una adaptación del módulo presencial de </w:t>
      </w:r>
      <w:r>
        <w:rPr>
          <w:rFonts w:ascii="Arial" w:hAnsi="Arial" w:cs="Arial"/>
          <w:sz w:val="24"/>
          <w:szCs w:val="24"/>
          <w:lang w:val="es-CO"/>
        </w:rPr>
        <w:t>“</w:t>
      </w:r>
      <w:r w:rsidR="00250605" w:rsidRPr="00250605">
        <w:rPr>
          <w:rFonts w:ascii="Arial" w:hAnsi="Arial" w:cs="Arial"/>
          <w:sz w:val="24"/>
          <w:szCs w:val="24"/>
          <w:lang w:val="es-CO"/>
        </w:rPr>
        <w:t>Habilidades para la Vida</w:t>
      </w:r>
      <w:r>
        <w:rPr>
          <w:rFonts w:ascii="Arial" w:hAnsi="Arial" w:cs="Arial"/>
          <w:sz w:val="24"/>
          <w:szCs w:val="24"/>
          <w:lang w:val="es-CO"/>
        </w:rPr>
        <w:t>”</w:t>
      </w:r>
      <w:r w:rsidR="00250605" w:rsidRPr="00250605">
        <w:rPr>
          <w:rFonts w:ascii="Arial" w:hAnsi="Arial" w:cs="Arial"/>
          <w:sz w:val="24"/>
          <w:szCs w:val="24"/>
          <w:lang w:val="es-CO"/>
        </w:rPr>
        <w:t xml:space="preserve">, con el fin de que los </w:t>
      </w:r>
      <w:r>
        <w:rPr>
          <w:rFonts w:ascii="Arial" w:hAnsi="Arial" w:cs="Arial"/>
          <w:sz w:val="24"/>
          <w:szCs w:val="24"/>
          <w:lang w:val="es-CO"/>
        </w:rPr>
        <w:t>“</w:t>
      </w:r>
      <w:r w:rsidR="00250605" w:rsidRPr="00250605">
        <w:rPr>
          <w:rFonts w:ascii="Arial" w:hAnsi="Arial" w:cs="Arial"/>
          <w:sz w:val="24"/>
          <w:szCs w:val="24"/>
          <w:lang w:val="es-CO"/>
        </w:rPr>
        <w:t>Jóvenes en Acción</w:t>
      </w:r>
      <w:r>
        <w:rPr>
          <w:rFonts w:ascii="Arial" w:hAnsi="Arial" w:cs="Arial"/>
          <w:sz w:val="24"/>
          <w:szCs w:val="24"/>
          <w:lang w:val="es-CO"/>
        </w:rPr>
        <w:t>”</w:t>
      </w:r>
      <w:r w:rsidR="00250605" w:rsidRPr="00250605">
        <w:rPr>
          <w:rFonts w:ascii="Arial" w:hAnsi="Arial" w:cs="Arial"/>
          <w:sz w:val="24"/>
          <w:szCs w:val="24"/>
          <w:lang w:val="es-CO"/>
        </w:rPr>
        <w:t xml:space="preserve"> puedan acceder a esta oferta desde su casa</w:t>
      </w:r>
      <w:r>
        <w:rPr>
          <w:rFonts w:ascii="Arial" w:hAnsi="Arial" w:cs="Arial"/>
          <w:sz w:val="24"/>
          <w:szCs w:val="24"/>
          <w:lang w:val="es-CO"/>
        </w:rPr>
        <w:t xml:space="preserve">”, precisó la dependencia.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Este proceso de adaptación implica una nueva modalidad que será en línea, nuevos contenidos, metodología que permite realizar encuentros sincrónicos, didácticos, certificación en línea a través de la plataforma </w:t>
      </w:r>
      <w:proofErr w:type="spellStart"/>
      <w:r w:rsidR="00ED5F33">
        <w:rPr>
          <w:rFonts w:ascii="Arial" w:hAnsi="Arial" w:cs="Arial"/>
          <w:sz w:val="24"/>
          <w:szCs w:val="24"/>
          <w:lang w:val="es-CO"/>
        </w:rPr>
        <w:t>T</w:t>
      </w:r>
      <w:r w:rsidR="00ED5F33" w:rsidRPr="00250605">
        <w:rPr>
          <w:rFonts w:ascii="Arial" w:hAnsi="Arial" w:cs="Arial"/>
          <w:sz w:val="24"/>
          <w:szCs w:val="24"/>
          <w:lang w:val="es-CO"/>
        </w:rPr>
        <w:t>eams</w:t>
      </w:r>
      <w:proofErr w:type="spellEnd"/>
      <w:r w:rsidR="00ED5F33" w:rsidRPr="00250605">
        <w:rPr>
          <w:rFonts w:ascii="Arial" w:hAnsi="Arial" w:cs="Arial"/>
          <w:sz w:val="24"/>
          <w:szCs w:val="24"/>
          <w:lang w:val="es-CO"/>
        </w:rPr>
        <w:t xml:space="preserve">. </w:t>
      </w:r>
      <w:r w:rsidRPr="00250605">
        <w:rPr>
          <w:rFonts w:ascii="Arial" w:hAnsi="Arial" w:cs="Arial"/>
          <w:sz w:val="24"/>
          <w:szCs w:val="24"/>
          <w:lang w:val="es-CO"/>
        </w:rPr>
        <w:t xml:space="preserve">Su duración será de </w:t>
      </w:r>
      <w:r w:rsidR="00A31BAD">
        <w:rPr>
          <w:rFonts w:ascii="Arial" w:hAnsi="Arial" w:cs="Arial"/>
          <w:sz w:val="24"/>
          <w:szCs w:val="24"/>
          <w:lang w:val="es-CO"/>
        </w:rPr>
        <w:t xml:space="preserve">ocho </w:t>
      </w:r>
      <w:r w:rsidRPr="00250605">
        <w:rPr>
          <w:rFonts w:ascii="Arial" w:hAnsi="Arial" w:cs="Arial"/>
          <w:sz w:val="24"/>
          <w:szCs w:val="24"/>
          <w:lang w:val="es-CO"/>
        </w:rPr>
        <w:t>talleres en línea, un taller por semana con una duración de dos horas por sesión.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El </w:t>
      </w:r>
      <w:r w:rsidR="00A31BAD">
        <w:rPr>
          <w:rFonts w:ascii="Arial" w:hAnsi="Arial" w:cs="Arial"/>
          <w:sz w:val="24"/>
          <w:szCs w:val="24"/>
          <w:lang w:val="es-CO"/>
        </w:rPr>
        <w:t>p</w:t>
      </w:r>
      <w:r w:rsidRPr="00250605">
        <w:rPr>
          <w:rFonts w:ascii="Arial" w:hAnsi="Arial" w:cs="Arial"/>
          <w:sz w:val="24"/>
          <w:szCs w:val="24"/>
          <w:lang w:val="es-CO"/>
        </w:rPr>
        <w:t xml:space="preserve">roceso de inscripción al </w:t>
      </w:r>
      <w:r w:rsidR="00A31BAD">
        <w:rPr>
          <w:rFonts w:ascii="Arial" w:hAnsi="Arial" w:cs="Arial"/>
          <w:sz w:val="24"/>
          <w:szCs w:val="24"/>
          <w:lang w:val="es-CO"/>
        </w:rPr>
        <w:t>m</w:t>
      </w:r>
      <w:r w:rsidRPr="00250605">
        <w:rPr>
          <w:rFonts w:ascii="Arial" w:hAnsi="Arial" w:cs="Arial"/>
          <w:sz w:val="24"/>
          <w:szCs w:val="24"/>
          <w:lang w:val="es-CO"/>
        </w:rPr>
        <w:t xml:space="preserve">ódulo </w:t>
      </w:r>
      <w:r w:rsidR="00A31BAD">
        <w:rPr>
          <w:rFonts w:ascii="Arial" w:hAnsi="Arial" w:cs="Arial"/>
          <w:sz w:val="24"/>
          <w:szCs w:val="24"/>
          <w:lang w:val="es-CO"/>
        </w:rPr>
        <w:t>e</w:t>
      </w:r>
      <w:r w:rsidRPr="00250605">
        <w:rPr>
          <w:rFonts w:ascii="Arial" w:hAnsi="Arial" w:cs="Arial"/>
          <w:sz w:val="24"/>
          <w:szCs w:val="24"/>
          <w:lang w:val="es-CO"/>
        </w:rPr>
        <w:t xml:space="preserve">n </w:t>
      </w:r>
      <w:r w:rsidR="00A31BAD">
        <w:rPr>
          <w:rFonts w:ascii="Arial" w:hAnsi="Arial" w:cs="Arial"/>
          <w:sz w:val="24"/>
          <w:szCs w:val="24"/>
          <w:lang w:val="es-CO"/>
        </w:rPr>
        <w:t>lí</w:t>
      </w:r>
      <w:r w:rsidRPr="00250605">
        <w:rPr>
          <w:rFonts w:ascii="Arial" w:hAnsi="Arial" w:cs="Arial"/>
          <w:sz w:val="24"/>
          <w:szCs w:val="24"/>
          <w:lang w:val="es-CO"/>
        </w:rPr>
        <w:t>nea</w:t>
      </w:r>
      <w:r w:rsidR="00A31BAD">
        <w:rPr>
          <w:rFonts w:ascii="Arial" w:hAnsi="Arial" w:cs="Arial"/>
          <w:sz w:val="24"/>
          <w:szCs w:val="24"/>
          <w:lang w:val="es-CO"/>
        </w:rPr>
        <w:t xml:space="preserve"> s</w:t>
      </w:r>
      <w:r w:rsidRPr="00250605">
        <w:rPr>
          <w:rFonts w:ascii="Arial" w:hAnsi="Arial" w:cs="Arial"/>
          <w:sz w:val="24"/>
          <w:szCs w:val="24"/>
          <w:lang w:val="es-CO"/>
        </w:rPr>
        <w:t xml:space="preserve">e realizará a través de la plataforma http://hpv.prosperidadsocial.gov.co/ realizando los siguientes pasos: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A31BAD" w:rsidRDefault="00250605" w:rsidP="00790B3C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31BAD">
        <w:rPr>
          <w:rFonts w:ascii="Arial" w:hAnsi="Arial" w:cs="Arial"/>
          <w:sz w:val="24"/>
          <w:szCs w:val="24"/>
          <w:lang w:val="es-CO"/>
        </w:rPr>
        <w:t>Cli</w:t>
      </w:r>
      <w:r w:rsidR="00A31BAD">
        <w:rPr>
          <w:rFonts w:ascii="Arial" w:hAnsi="Arial" w:cs="Arial"/>
          <w:sz w:val="24"/>
          <w:szCs w:val="24"/>
          <w:lang w:val="es-CO"/>
        </w:rPr>
        <w:t>c</w:t>
      </w:r>
      <w:r w:rsidRPr="00A31BAD">
        <w:rPr>
          <w:rFonts w:ascii="Arial" w:hAnsi="Arial" w:cs="Arial"/>
          <w:sz w:val="24"/>
          <w:szCs w:val="24"/>
          <w:lang w:val="es-CO"/>
        </w:rPr>
        <w:t xml:space="preserve"> sobre banner que indica inscripción.</w:t>
      </w:r>
    </w:p>
    <w:p w:rsidR="00A31BAD" w:rsidRDefault="00A31BAD" w:rsidP="00790B3C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Pr="00A31BAD" w:rsidRDefault="00250605" w:rsidP="00790B3C">
      <w:pPr>
        <w:pStyle w:val="Prrafodelista"/>
        <w:numPr>
          <w:ilvl w:val="0"/>
          <w:numId w:val="5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31BAD">
        <w:rPr>
          <w:rFonts w:ascii="Arial" w:hAnsi="Arial" w:cs="Arial"/>
          <w:sz w:val="24"/>
          <w:szCs w:val="24"/>
          <w:lang w:val="es-CO"/>
        </w:rPr>
        <w:t>Completa tus datos de registro tal y como se encuentran registrados en el SIJA.</w:t>
      </w:r>
    </w:p>
    <w:p w:rsidR="009B750D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>• Selecciona tu tipo y</w:t>
      </w:r>
      <w:r w:rsidR="00A31BAD">
        <w:rPr>
          <w:rFonts w:ascii="Arial" w:hAnsi="Arial" w:cs="Arial"/>
          <w:sz w:val="24"/>
          <w:szCs w:val="24"/>
          <w:lang w:val="es-CO"/>
        </w:rPr>
        <w:t xml:space="preserve"> </w:t>
      </w:r>
      <w:r w:rsidRPr="00250605">
        <w:rPr>
          <w:rFonts w:ascii="Arial" w:hAnsi="Arial" w:cs="Arial"/>
          <w:sz w:val="24"/>
          <w:szCs w:val="24"/>
          <w:lang w:val="es-CO"/>
        </w:rPr>
        <w:t xml:space="preserve">número de documento, no se debe de emplear puntos, comas, y ningún carácter especial.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>•</w:t>
      </w:r>
      <w:r w:rsidR="009B750D">
        <w:rPr>
          <w:rFonts w:ascii="Arial" w:hAnsi="Arial" w:cs="Arial"/>
          <w:sz w:val="24"/>
          <w:szCs w:val="24"/>
          <w:lang w:val="es-CO"/>
        </w:rPr>
        <w:t xml:space="preserve"> F</w:t>
      </w:r>
      <w:r w:rsidRPr="00250605">
        <w:rPr>
          <w:rFonts w:ascii="Arial" w:hAnsi="Arial" w:cs="Arial"/>
          <w:sz w:val="24"/>
          <w:szCs w:val="24"/>
          <w:lang w:val="es-CO"/>
        </w:rPr>
        <w:t>echa de nacimiento</w:t>
      </w:r>
      <w:r w:rsidR="009B750D">
        <w:rPr>
          <w:rFonts w:ascii="Arial" w:hAnsi="Arial" w:cs="Arial"/>
          <w:sz w:val="24"/>
          <w:szCs w:val="24"/>
          <w:lang w:val="es-CO"/>
        </w:rPr>
        <w:t>.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• </w:t>
      </w:r>
      <w:r w:rsidR="009B750D">
        <w:rPr>
          <w:rFonts w:ascii="Arial" w:hAnsi="Arial" w:cs="Arial"/>
          <w:sz w:val="24"/>
          <w:szCs w:val="24"/>
          <w:lang w:val="es-CO"/>
        </w:rPr>
        <w:t>S</w:t>
      </w:r>
      <w:r w:rsidRPr="00250605">
        <w:rPr>
          <w:rFonts w:ascii="Arial" w:hAnsi="Arial" w:cs="Arial"/>
          <w:sz w:val="24"/>
          <w:szCs w:val="24"/>
          <w:lang w:val="es-CO"/>
        </w:rPr>
        <w:t>elecciona botón aceptar.</w:t>
      </w:r>
    </w:p>
    <w:p w:rsid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Pr="00250605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Pr="009B750D" w:rsidRDefault="00250605" w:rsidP="00790B3C">
      <w:pPr>
        <w:pStyle w:val="Prrafodelista"/>
        <w:numPr>
          <w:ilvl w:val="0"/>
          <w:numId w:val="6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B750D">
        <w:rPr>
          <w:rFonts w:ascii="Arial" w:hAnsi="Arial" w:cs="Arial"/>
          <w:sz w:val="24"/>
          <w:szCs w:val="24"/>
          <w:lang w:val="es-CO"/>
        </w:rPr>
        <w:t xml:space="preserve">Completa tus datos de inscripción: </w:t>
      </w:r>
      <w:r w:rsidR="009B750D">
        <w:rPr>
          <w:rFonts w:ascii="Arial" w:hAnsi="Arial" w:cs="Arial"/>
          <w:sz w:val="24"/>
          <w:szCs w:val="24"/>
          <w:lang w:val="es-CO"/>
        </w:rPr>
        <w:t>e</w:t>
      </w:r>
      <w:r w:rsidRPr="009B750D">
        <w:rPr>
          <w:rFonts w:ascii="Arial" w:hAnsi="Arial" w:cs="Arial"/>
          <w:sz w:val="24"/>
          <w:szCs w:val="24"/>
          <w:lang w:val="es-CO"/>
        </w:rPr>
        <w:t xml:space="preserve">scribe tu </w:t>
      </w:r>
      <w:r w:rsidR="009B750D">
        <w:rPr>
          <w:rFonts w:ascii="Arial" w:hAnsi="Arial" w:cs="Arial"/>
          <w:sz w:val="24"/>
          <w:szCs w:val="24"/>
          <w:lang w:val="es-CO"/>
        </w:rPr>
        <w:t>c</w:t>
      </w:r>
      <w:r w:rsidRPr="009B750D">
        <w:rPr>
          <w:rFonts w:ascii="Arial" w:hAnsi="Arial" w:cs="Arial"/>
          <w:sz w:val="24"/>
          <w:szCs w:val="24"/>
          <w:lang w:val="es-CO"/>
        </w:rPr>
        <w:t xml:space="preserve">orreo </w:t>
      </w:r>
      <w:r w:rsidR="004978B1" w:rsidRPr="009B750D">
        <w:rPr>
          <w:rFonts w:ascii="Arial" w:hAnsi="Arial" w:cs="Arial"/>
          <w:sz w:val="24"/>
          <w:szCs w:val="24"/>
          <w:lang w:val="es-CO"/>
        </w:rPr>
        <w:t>electrónico, teléfono</w:t>
      </w:r>
      <w:r w:rsidRPr="009B750D">
        <w:rPr>
          <w:rFonts w:ascii="Arial" w:hAnsi="Arial" w:cs="Arial"/>
          <w:sz w:val="24"/>
          <w:szCs w:val="24"/>
          <w:lang w:val="es-CO"/>
        </w:rPr>
        <w:t xml:space="preserve"> fijo y móvil.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• Si eres miembro de algún grupo étnico selecciona en las listas desplegables el grupo y la comunidad a la que perteneces.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• Estrato socioeconómico del lugar donde vive.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• </w:t>
      </w:r>
      <w:r w:rsidR="009B750D">
        <w:rPr>
          <w:rFonts w:ascii="Arial" w:hAnsi="Arial" w:cs="Arial"/>
          <w:sz w:val="24"/>
          <w:szCs w:val="24"/>
          <w:lang w:val="es-CO"/>
        </w:rPr>
        <w:t>A q</w:t>
      </w:r>
      <w:r w:rsidRPr="00250605">
        <w:rPr>
          <w:rFonts w:ascii="Arial" w:hAnsi="Arial" w:cs="Arial"/>
          <w:sz w:val="24"/>
          <w:szCs w:val="24"/>
          <w:lang w:val="es-CO"/>
        </w:rPr>
        <w:t>u</w:t>
      </w:r>
      <w:r w:rsidR="009B750D">
        <w:rPr>
          <w:rFonts w:ascii="Arial" w:hAnsi="Arial" w:cs="Arial"/>
          <w:sz w:val="24"/>
          <w:szCs w:val="24"/>
          <w:lang w:val="es-CO"/>
        </w:rPr>
        <w:t>é</w:t>
      </w:r>
      <w:r w:rsidRPr="00250605">
        <w:rPr>
          <w:rFonts w:ascii="Arial" w:hAnsi="Arial" w:cs="Arial"/>
          <w:sz w:val="24"/>
          <w:szCs w:val="24"/>
          <w:lang w:val="es-CO"/>
        </w:rPr>
        <w:t xml:space="preserve"> actividad dedicas el tiempo libre.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• Revisa y acepta los términos y condiciones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>• Da clic en el botón inscribirme.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Pr="009B750D" w:rsidRDefault="00250605" w:rsidP="00790B3C">
      <w:pPr>
        <w:pStyle w:val="Prrafodelista"/>
        <w:numPr>
          <w:ilvl w:val="0"/>
          <w:numId w:val="7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B750D">
        <w:rPr>
          <w:rFonts w:ascii="Arial" w:hAnsi="Arial" w:cs="Arial"/>
          <w:sz w:val="24"/>
          <w:szCs w:val="24"/>
          <w:lang w:val="es-CO"/>
        </w:rPr>
        <w:t>Completa tu encuesta de entrada.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>Elige tu grupo,</w:t>
      </w:r>
      <w:r w:rsidR="009B750D">
        <w:rPr>
          <w:rFonts w:ascii="Arial" w:hAnsi="Arial" w:cs="Arial"/>
          <w:sz w:val="24"/>
          <w:szCs w:val="24"/>
          <w:lang w:val="es-CO"/>
        </w:rPr>
        <w:t xml:space="preserve"> </w:t>
      </w:r>
      <w:r w:rsidRPr="00250605">
        <w:rPr>
          <w:rFonts w:ascii="Arial" w:hAnsi="Arial" w:cs="Arial"/>
          <w:sz w:val="24"/>
          <w:szCs w:val="24"/>
          <w:lang w:val="es-CO"/>
        </w:rPr>
        <w:t xml:space="preserve">departamento y municipio. Esto te permitirá seleccionar un grupo con participantes del municipio y departamento en que te encuentras ubicado.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• NOTA: Joven en Acción, si no encuentras tu municipio, selecciona el departamento y municipio más cercano a tu región para ver la oferta y elegir un grupo. Así podrás seleccionar un grupo con otros </w:t>
      </w:r>
      <w:r w:rsidR="009B750D">
        <w:rPr>
          <w:rFonts w:ascii="Arial" w:hAnsi="Arial" w:cs="Arial"/>
          <w:sz w:val="24"/>
          <w:szCs w:val="24"/>
          <w:lang w:val="es-CO"/>
        </w:rPr>
        <w:t xml:space="preserve">beneficiarios </w:t>
      </w:r>
      <w:r w:rsidRPr="00250605">
        <w:rPr>
          <w:rFonts w:ascii="Arial" w:hAnsi="Arial" w:cs="Arial"/>
          <w:sz w:val="24"/>
          <w:szCs w:val="24"/>
          <w:lang w:val="es-CO"/>
        </w:rPr>
        <w:t>de tu región.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250605" w:rsidP="00790B3C">
      <w:pPr>
        <w:pStyle w:val="Prrafodelista"/>
        <w:numPr>
          <w:ilvl w:val="0"/>
          <w:numId w:val="7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B750D">
        <w:rPr>
          <w:rFonts w:ascii="Arial" w:hAnsi="Arial" w:cs="Arial"/>
          <w:sz w:val="24"/>
          <w:szCs w:val="24"/>
          <w:lang w:val="es-CO"/>
        </w:rPr>
        <w:t>Confirma tu elección</w:t>
      </w:r>
      <w:r w:rsidR="009B750D">
        <w:rPr>
          <w:rFonts w:ascii="Arial" w:hAnsi="Arial" w:cs="Arial"/>
          <w:sz w:val="24"/>
          <w:szCs w:val="24"/>
          <w:lang w:val="es-CO"/>
        </w:rPr>
        <w:t>. A</w:t>
      </w:r>
      <w:r w:rsidRPr="009B750D">
        <w:rPr>
          <w:rFonts w:ascii="Arial" w:hAnsi="Arial" w:cs="Arial"/>
          <w:sz w:val="24"/>
          <w:szCs w:val="24"/>
          <w:lang w:val="es-CO"/>
        </w:rPr>
        <w:t xml:space="preserve"> fin de evitar contratiempos, el sistema te solicitará verificar si estás seguro de tu selección. Si los datos del grupo corresponden a la opción elegida haz clic en el botón verde. NOTA: Si este no es el grupo que más te favorece, selecciona el botón rojo y verifica tu opción.</w:t>
      </w:r>
    </w:p>
    <w:p w:rsidR="009B750D" w:rsidRDefault="009B750D" w:rsidP="00790B3C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250605" w:rsidP="00790B3C">
      <w:pPr>
        <w:pStyle w:val="Prrafodelista"/>
        <w:numPr>
          <w:ilvl w:val="0"/>
          <w:numId w:val="7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B750D">
        <w:rPr>
          <w:rFonts w:ascii="Arial" w:hAnsi="Arial" w:cs="Arial"/>
          <w:sz w:val="24"/>
          <w:szCs w:val="24"/>
          <w:lang w:val="es-CO"/>
        </w:rPr>
        <w:t>Habilita una clave. Para finalizar exitosamente tu inscripción, el sistema te pedirá crear una clave para tu próximo ingreso.</w:t>
      </w:r>
    </w:p>
    <w:p w:rsidR="009B750D" w:rsidRPr="009B750D" w:rsidRDefault="009B750D" w:rsidP="00790B3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Default="00250605" w:rsidP="00790B3C">
      <w:pPr>
        <w:pStyle w:val="Prrafodelista"/>
        <w:numPr>
          <w:ilvl w:val="0"/>
          <w:numId w:val="7"/>
        </w:num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B750D">
        <w:rPr>
          <w:rFonts w:ascii="Arial" w:hAnsi="Arial" w:cs="Arial"/>
          <w:sz w:val="24"/>
          <w:szCs w:val="24"/>
          <w:lang w:val="es-CO"/>
        </w:rPr>
        <w:t xml:space="preserve">Revisa tu correo, encontrarás un mensaje que te recordará: </w:t>
      </w:r>
    </w:p>
    <w:p w:rsidR="009B750D" w:rsidRPr="009B750D" w:rsidRDefault="009B750D" w:rsidP="00790B3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B750D" w:rsidRDefault="009B750D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• El grupo al que te has inscrito 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 xml:space="preserve">• El enlace desde el cual puedes vincularte. </w:t>
      </w:r>
    </w:p>
    <w:p w:rsid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50605">
        <w:rPr>
          <w:rFonts w:ascii="Arial" w:hAnsi="Arial" w:cs="Arial"/>
          <w:sz w:val="24"/>
          <w:szCs w:val="24"/>
          <w:lang w:val="es-CO"/>
        </w:rPr>
        <w:t>• Términos y condiciones. • link para descargar el material que necesitarás en cada taller</w:t>
      </w:r>
    </w:p>
    <w:p w:rsidR="004978B1" w:rsidRPr="00250605" w:rsidRDefault="004978B1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Pr="004978B1" w:rsidRDefault="009B750D" w:rsidP="00790B3C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978B1">
        <w:rPr>
          <w:rFonts w:ascii="Arial" w:hAnsi="Arial" w:cs="Arial"/>
          <w:b/>
          <w:sz w:val="24"/>
          <w:szCs w:val="24"/>
          <w:lang w:val="es-CO"/>
        </w:rPr>
        <w:t xml:space="preserve">Para </w:t>
      </w:r>
      <w:r w:rsidR="004978B1" w:rsidRPr="004978B1">
        <w:rPr>
          <w:rFonts w:ascii="Arial" w:hAnsi="Arial" w:cs="Arial"/>
          <w:b/>
          <w:sz w:val="24"/>
          <w:szCs w:val="24"/>
          <w:lang w:val="es-CO"/>
        </w:rPr>
        <w:t>más información</w:t>
      </w:r>
      <w:r w:rsidRPr="004978B1">
        <w:rPr>
          <w:rFonts w:ascii="Arial" w:hAnsi="Arial" w:cs="Arial"/>
          <w:b/>
          <w:sz w:val="24"/>
          <w:szCs w:val="24"/>
          <w:lang w:val="es-CO"/>
        </w:rPr>
        <w:t xml:space="preserve"> sobre este proceso, los interesados se pueden contactar con el </w:t>
      </w:r>
      <w:r w:rsidR="00250605" w:rsidRPr="004978B1">
        <w:rPr>
          <w:rFonts w:ascii="Arial" w:hAnsi="Arial" w:cs="Arial"/>
          <w:b/>
          <w:sz w:val="24"/>
          <w:szCs w:val="24"/>
          <w:lang w:val="es-CO"/>
        </w:rPr>
        <w:t>enlace Municipal</w:t>
      </w:r>
      <w:r w:rsidRPr="004978B1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250605" w:rsidRPr="004978B1">
        <w:rPr>
          <w:rFonts w:ascii="Arial" w:hAnsi="Arial" w:cs="Arial"/>
          <w:b/>
          <w:sz w:val="24"/>
          <w:szCs w:val="24"/>
          <w:lang w:val="es-CO"/>
        </w:rPr>
        <w:t>Myriam Benavides Cerón</w:t>
      </w:r>
      <w:r w:rsidRPr="004978B1">
        <w:rPr>
          <w:rFonts w:ascii="Arial" w:hAnsi="Arial" w:cs="Arial"/>
          <w:b/>
          <w:sz w:val="24"/>
          <w:szCs w:val="24"/>
          <w:lang w:val="es-CO"/>
        </w:rPr>
        <w:t xml:space="preserve"> al celular</w:t>
      </w:r>
      <w:r w:rsidR="00250605" w:rsidRPr="004978B1">
        <w:rPr>
          <w:rFonts w:ascii="Arial" w:hAnsi="Arial" w:cs="Arial"/>
          <w:b/>
          <w:sz w:val="24"/>
          <w:szCs w:val="24"/>
          <w:lang w:val="es-CO"/>
        </w:rPr>
        <w:t xml:space="preserve"> 3152451714.</w:t>
      </w:r>
    </w:p>
    <w:p w:rsidR="00250605" w:rsidRPr="00250605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250605" w:rsidRPr="005227AA" w:rsidRDefault="00250605" w:rsidP="00790B3C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250605" w:rsidRPr="005227A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EAE" w:rsidRDefault="00543EAE" w:rsidP="00E53254">
      <w:pPr>
        <w:spacing w:after="0" w:line="240" w:lineRule="auto"/>
      </w:pPr>
      <w:r>
        <w:separator/>
      </w:r>
    </w:p>
  </w:endnote>
  <w:endnote w:type="continuationSeparator" w:id="0">
    <w:p w:rsidR="00543EAE" w:rsidRDefault="00543EA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EAE" w:rsidRDefault="00543EAE" w:rsidP="00E53254">
      <w:pPr>
        <w:spacing w:after="0" w:line="240" w:lineRule="auto"/>
      </w:pPr>
      <w:r>
        <w:separator/>
      </w:r>
    </w:p>
  </w:footnote>
  <w:footnote w:type="continuationSeparator" w:id="0">
    <w:p w:rsidR="00543EAE" w:rsidRDefault="00543EA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C5106"/>
    <w:multiLevelType w:val="hybridMultilevel"/>
    <w:tmpl w:val="3832425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D1240C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A57E1"/>
    <w:multiLevelType w:val="hybridMultilevel"/>
    <w:tmpl w:val="1682BDA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E40E8"/>
    <w:multiLevelType w:val="hybridMultilevel"/>
    <w:tmpl w:val="BDD2D7C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205FB"/>
    <w:rsid w:val="00055C58"/>
    <w:rsid w:val="000578FC"/>
    <w:rsid w:val="00073A4B"/>
    <w:rsid w:val="00127544"/>
    <w:rsid w:val="00197D22"/>
    <w:rsid w:val="001A1F02"/>
    <w:rsid w:val="001B53DC"/>
    <w:rsid w:val="001D20C7"/>
    <w:rsid w:val="00204B44"/>
    <w:rsid w:val="00207D69"/>
    <w:rsid w:val="00211F34"/>
    <w:rsid w:val="00250605"/>
    <w:rsid w:val="002521AA"/>
    <w:rsid w:val="00253F38"/>
    <w:rsid w:val="00266369"/>
    <w:rsid w:val="00266EC9"/>
    <w:rsid w:val="00276C22"/>
    <w:rsid w:val="00280EC5"/>
    <w:rsid w:val="002E2B3F"/>
    <w:rsid w:val="002E7E0D"/>
    <w:rsid w:val="00300BD1"/>
    <w:rsid w:val="00312202"/>
    <w:rsid w:val="0034078C"/>
    <w:rsid w:val="00356C0E"/>
    <w:rsid w:val="00367E1F"/>
    <w:rsid w:val="00384385"/>
    <w:rsid w:val="00396AEF"/>
    <w:rsid w:val="003F0D8D"/>
    <w:rsid w:val="003F10F0"/>
    <w:rsid w:val="00420F34"/>
    <w:rsid w:val="00426724"/>
    <w:rsid w:val="00427390"/>
    <w:rsid w:val="00452178"/>
    <w:rsid w:val="0047065D"/>
    <w:rsid w:val="00496B5B"/>
    <w:rsid w:val="004978B1"/>
    <w:rsid w:val="004A084C"/>
    <w:rsid w:val="004B0098"/>
    <w:rsid w:val="004B0385"/>
    <w:rsid w:val="004D1353"/>
    <w:rsid w:val="004D680F"/>
    <w:rsid w:val="004E4108"/>
    <w:rsid w:val="00515C45"/>
    <w:rsid w:val="005227AA"/>
    <w:rsid w:val="00543EAE"/>
    <w:rsid w:val="00561AAE"/>
    <w:rsid w:val="00572FF9"/>
    <w:rsid w:val="005B375E"/>
    <w:rsid w:val="005F05FD"/>
    <w:rsid w:val="005F7809"/>
    <w:rsid w:val="00617CC5"/>
    <w:rsid w:val="00622C10"/>
    <w:rsid w:val="0062432F"/>
    <w:rsid w:val="00645BE0"/>
    <w:rsid w:val="006501D8"/>
    <w:rsid w:val="0067402B"/>
    <w:rsid w:val="00675C8A"/>
    <w:rsid w:val="00684B63"/>
    <w:rsid w:val="006D22B1"/>
    <w:rsid w:val="00714221"/>
    <w:rsid w:val="00716B8A"/>
    <w:rsid w:val="007464C2"/>
    <w:rsid w:val="007604D3"/>
    <w:rsid w:val="00773547"/>
    <w:rsid w:val="00782403"/>
    <w:rsid w:val="00790B3C"/>
    <w:rsid w:val="007B3194"/>
    <w:rsid w:val="007C3031"/>
    <w:rsid w:val="007D5072"/>
    <w:rsid w:val="007D742A"/>
    <w:rsid w:val="0080590A"/>
    <w:rsid w:val="00845F41"/>
    <w:rsid w:val="008673BC"/>
    <w:rsid w:val="00870998"/>
    <w:rsid w:val="008768CE"/>
    <w:rsid w:val="008B50D9"/>
    <w:rsid w:val="008B79F0"/>
    <w:rsid w:val="008C02C9"/>
    <w:rsid w:val="008D03F4"/>
    <w:rsid w:val="008D28E3"/>
    <w:rsid w:val="0092563C"/>
    <w:rsid w:val="00925AAB"/>
    <w:rsid w:val="0092703A"/>
    <w:rsid w:val="009279C0"/>
    <w:rsid w:val="00991BBF"/>
    <w:rsid w:val="009B750D"/>
    <w:rsid w:val="009D17D8"/>
    <w:rsid w:val="009F4151"/>
    <w:rsid w:val="00A31369"/>
    <w:rsid w:val="00A31BAD"/>
    <w:rsid w:val="00A52E28"/>
    <w:rsid w:val="00A654DE"/>
    <w:rsid w:val="00A85E5C"/>
    <w:rsid w:val="00A92945"/>
    <w:rsid w:val="00AB79CB"/>
    <w:rsid w:val="00AC69FF"/>
    <w:rsid w:val="00AD2270"/>
    <w:rsid w:val="00AF095B"/>
    <w:rsid w:val="00AF1422"/>
    <w:rsid w:val="00AF1893"/>
    <w:rsid w:val="00B22BB0"/>
    <w:rsid w:val="00B37775"/>
    <w:rsid w:val="00B46EA7"/>
    <w:rsid w:val="00B661F7"/>
    <w:rsid w:val="00B72756"/>
    <w:rsid w:val="00B927CC"/>
    <w:rsid w:val="00BA5ADC"/>
    <w:rsid w:val="00BC61F4"/>
    <w:rsid w:val="00BF08FA"/>
    <w:rsid w:val="00C20B10"/>
    <w:rsid w:val="00C93CD6"/>
    <w:rsid w:val="00CA7904"/>
    <w:rsid w:val="00CF0A5E"/>
    <w:rsid w:val="00D03EF4"/>
    <w:rsid w:val="00D17DAE"/>
    <w:rsid w:val="00D242DA"/>
    <w:rsid w:val="00D37712"/>
    <w:rsid w:val="00D46078"/>
    <w:rsid w:val="00D5520A"/>
    <w:rsid w:val="00D70A9D"/>
    <w:rsid w:val="00DE5F9B"/>
    <w:rsid w:val="00E15A81"/>
    <w:rsid w:val="00E4525B"/>
    <w:rsid w:val="00E53254"/>
    <w:rsid w:val="00E87E18"/>
    <w:rsid w:val="00ED41F2"/>
    <w:rsid w:val="00ED5F33"/>
    <w:rsid w:val="00ED6C97"/>
    <w:rsid w:val="00F02899"/>
    <w:rsid w:val="00F1317B"/>
    <w:rsid w:val="00F17AC9"/>
    <w:rsid w:val="00F21BB6"/>
    <w:rsid w:val="00F45812"/>
    <w:rsid w:val="00F537E9"/>
    <w:rsid w:val="00F57AE4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35986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9</cp:revision>
  <cp:lastPrinted>2020-05-18T23:36:00Z</cp:lastPrinted>
  <dcterms:created xsi:type="dcterms:W3CDTF">2020-06-10T21:47:00Z</dcterms:created>
  <dcterms:modified xsi:type="dcterms:W3CDTF">2020-06-11T20:05:00Z</dcterms:modified>
</cp:coreProperties>
</file>