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021960">
        <w:rPr>
          <w:rFonts w:ascii="Arial" w:hAnsi="Arial" w:cs="Arial"/>
          <w:b/>
          <w:sz w:val="24"/>
          <w:szCs w:val="24"/>
          <w:lang w:val="es-MX"/>
        </w:rPr>
        <w:t>90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4E6EDA" w:rsidRDefault="00DB26C9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Como parte de los operativos contra el trabajo infantil, Alcaldía ha atendido a más de 80 menores afectados por esta problemática en Pasto </w:t>
      </w:r>
      <w:bookmarkStart w:id="0" w:name="_GoBack"/>
      <w:bookmarkEnd w:id="0"/>
    </w:p>
    <w:p w:rsidR="0067402B" w:rsidRPr="005227AA" w:rsidRDefault="004E6EDA" w:rsidP="004B5318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>Durante la conmemoración del Día Mundial Contra el Trabajo Infantil la Administración Municipal reiteró el l</w:t>
      </w:r>
      <w:r w:rsidR="00221361">
        <w:rPr>
          <w:rFonts w:ascii="Arial" w:hAnsi="Arial" w:cs="Arial"/>
          <w:i/>
          <w:szCs w:val="24"/>
          <w:lang w:val="es-CO"/>
        </w:rPr>
        <w:t>lamado para aunar esfuerzos a fin de</w:t>
      </w:r>
      <w:r>
        <w:rPr>
          <w:rFonts w:ascii="Arial" w:hAnsi="Arial" w:cs="Arial"/>
          <w:i/>
          <w:szCs w:val="24"/>
          <w:lang w:val="es-CO"/>
        </w:rPr>
        <w:t xml:space="preserve"> erradicar este flagelo y así seguir avanzando en la protección de los derechos de los niños, niñas y adolescentes. </w:t>
      </w:r>
    </w:p>
    <w:p w:rsidR="004E6EDA" w:rsidRDefault="00675C8A" w:rsidP="00AA4E6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021960">
        <w:rPr>
          <w:rFonts w:ascii="Arial" w:hAnsi="Arial" w:cs="Arial"/>
          <w:b/>
          <w:sz w:val="24"/>
          <w:szCs w:val="24"/>
          <w:lang w:val="es-CO"/>
        </w:rPr>
        <w:t>13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227AA" w:rsidRPr="005227AA">
        <w:rPr>
          <w:rFonts w:ascii="Arial" w:hAnsi="Arial" w:cs="Arial"/>
          <w:sz w:val="24"/>
          <w:szCs w:val="24"/>
          <w:lang w:val="es-CO"/>
        </w:rPr>
        <w:t xml:space="preserve"> </w:t>
      </w:r>
      <w:r w:rsidR="004E6EDA">
        <w:rPr>
          <w:rFonts w:ascii="Arial" w:hAnsi="Arial" w:cs="Arial"/>
          <w:sz w:val="24"/>
          <w:szCs w:val="24"/>
          <w:lang w:val="es-CO"/>
        </w:rPr>
        <w:t xml:space="preserve">Un llamado a la sociedad en su conjunto para sumar esfuerzos frente a la protección efectiva de los derechos de la niñez lanzó la Alcaldía de Pasto durante la conmemoración del Día Mundial Contra el Trabajo Infantil. </w:t>
      </w:r>
    </w:p>
    <w:p w:rsidR="004E6EDA" w:rsidRDefault="00DB26C9" w:rsidP="00AA4E6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 medio de</w:t>
      </w:r>
      <w:r w:rsidR="004E6EDA">
        <w:rPr>
          <w:rFonts w:ascii="Arial" w:hAnsi="Arial" w:cs="Arial"/>
          <w:sz w:val="24"/>
          <w:szCs w:val="24"/>
          <w:lang w:val="es-CO"/>
        </w:rPr>
        <w:t xml:space="preserve"> la jornada, la Administración Municipal reiteró su compromiso </w:t>
      </w:r>
      <w:r w:rsidR="00221361">
        <w:rPr>
          <w:rFonts w:ascii="Arial" w:hAnsi="Arial" w:cs="Arial"/>
          <w:sz w:val="24"/>
          <w:szCs w:val="24"/>
          <w:lang w:val="es-CO"/>
        </w:rPr>
        <w:t xml:space="preserve">frente a la lucha contra </w:t>
      </w:r>
      <w:r w:rsidR="004E6EDA">
        <w:rPr>
          <w:rFonts w:ascii="Arial" w:hAnsi="Arial" w:cs="Arial"/>
          <w:sz w:val="24"/>
          <w:szCs w:val="24"/>
          <w:lang w:val="es-CO"/>
        </w:rPr>
        <w:t xml:space="preserve">este flagelo y entregó </w:t>
      </w:r>
      <w:r>
        <w:rPr>
          <w:rFonts w:ascii="Arial" w:hAnsi="Arial" w:cs="Arial"/>
          <w:sz w:val="24"/>
          <w:szCs w:val="24"/>
          <w:lang w:val="es-CO"/>
        </w:rPr>
        <w:t xml:space="preserve">el </w:t>
      </w:r>
      <w:r w:rsidR="004E6EDA">
        <w:rPr>
          <w:rFonts w:ascii="Arial" w:hAnsi="Arial" w:cs="Arial"/>
          <w:sz w:val="24"/>
          <w:szCs w:val="24"/>
          <w:lang w:val="es-CO"/>
        </w:rPr>
        <w:t>balance que arrojan las acciones lideradas por la Secretaría de Gobierno encaminada</w:t>
      </w:r>
      <w:r w:rsidR="00221361">
        <w:rPr>
          <w:rFonts w:ascii="Arial" w:hAnsi="Arial" w:cs="Arial"/>
          <w:sz w:val="24"/>
          <w:szCs w:val="24"/>
          <w:lang w:val="es-CO"/>
        </w:rPr>
        <w:t>s</w:t>
      </w:r>
      <w:r w:rsidR="004E6EDA">
        <w:rPr>
          <w:rFonts w:ascii="Arial" w:hAnsi="Arial" w:cs="Arial"/>
          <w:sz w:val="24"/>
          <w:szCs w:val="24"/>
          <w:lang w:val="es-CO"/>
        </w:rPr>
        <w:t xml:space="preserve"> justamente a salvaguardar los derechos de los menores de edad. </w:t>
      </w:r>
    </w:p>
    <w:p w:rsidR="00010EF9" w:rsidRDefault="00AA4E66" w:rsidP="00AA4E6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A4E66">
        <w:rPr>
          <w:rFonts w:ascii="Arial" w:hAnsi="Arial" w:cs="Arial"/>
          <w:sz w:val="24"/>
          <w:szCs w:val="24"/>
          <w:lang w:val="es-CO"/>
        </w:rPr>
        <w:t>“</w:t>
      </w:r>
      <w:r w:rsidR="00010EF9">
        <w:rPr>
          <w:rFonts w:ascii="Arial" w:hAnsi="Arial" w:cs="Arial"/>
          <w:sz w:val="24"/>
          <w:szCs w:val="24"/>
          <w:lang w:val="es-CO"/>
        </w:rPr>
        <w:t xml:space="preserve">Hemos adelantado una serie de operativos para </w:t>
      </w:r>
      <w:r w:rsidRPr="00AA4E66">
        <w:rPr>
          <w:rFonts w:ascii="Arial" w:hAnsi="Arial" w:cs="Arial"/>
          <w:sz w:val="24"/>
          <w:szCs w:val="24"/>
          <w:lang w:val="es-CO"/>
        </w:rPr>
        <w:t xml:space="preserve">que nuestra ciudadanía tanto nacional como extranjera se concientice  </w:t>
      </w:r>
      <w:r w:rsidR="00FB7E8B">
        <w:rPr>
          <w:rFonts w:ascii="Arial" w:hAnsi="Arial" w:cs="Arial"/>
          <w:sz w:val="24"/>
          <w:szCs w:val="24"/>
          <w:lang w:val="es-CO"/>
        </w:rPr>
        <w:t xml:space="preserve">de </w:t>
      </w:r>
      <w:r w:rsidRPr="00AA4E66">
        <w:rPr>
          <w:rFonts w:ascii="Arial" w:hAnsi="Arial" w:cs="Arial"/>
          <w:sz w:val="24"/>
          <w:szCs w:val="24"/>
          <w:lang w:val="es-CO"/>
        </w:rPr>
        <w:t>que no podemos utilizar a los menor</w:t>
      </w:r>
      <w:r w:rsidR="00010EF9">
        <w:rPr>
          <w:rFonts w:ascii="Arial" w:hAnsi="Arial" w:cs="Arial"/>
          <w:sz w:val="24"/>
          <w:szCs w:val="24"/>
          <w:lang w:val="es-CO"/>
        </w:rPr>
        <w:t xml:space="preserve">es en este tipo de actividades. Como parte de esta labor, sumamos </w:t>
      </w:r>
      <w:r w:rsidR="00010EF9" w:rsidRPr="00010EF9">
        <w:rPr>
          <w:rFonts w:ascii="Arial" w:hAnsi="Arial" w:cs="Arial"/>
          <w:sz w:val="24"/>
          <w:szCs w:val="24"/>
          <w:lang w:val="es-CO"/>
        </w:rPr>
        <w:t xml:space="preserve">muy buenos resultados </w:t>
      </w:r>
      <w:r w:rsidR="00010EF9">
        <w:rPr>
          <w:rFonts w:ascii="Arial" w:hAnsi="Arial" w:cs="Arial"/>
          <w:sz w:val="24"/>
          <w:szCs w:val="24"/>
          <w:lang w:val="es-CO"/>
        </w:rPr>
        <w:t>pues desde que inició la pandemia logramos</w:t>
      </w:r>
      <w:r w:rsidR="00010EF9" w:rsidRPr="00010EF9">
        <w:rPr>
          <w:rFonts w:ascii="Arial" w:hAnsi="Arial" w:cs="Arial"/>
          <w:sz w:val="24"/>
          <w:szCs w:val="24"/>
          <w:lang w:val="es-CO"/>
        </w:rPr>
        <w:t xml:space="preserve"> </w:t>
      </w:r>
      <w:r w:rsidR="00010EF9">
        <w:rPr>
          <w:rFonts w:ascii="Arial" w:hAnsi="Arial" w:cs="Arial"/>
          <w:sz w:val="24"/>
          <w:szCs w:val="24"/>
          <w:lang w:val="es-CO"/>
        </w:rPr>
        <w:t xml:space="preserve">el monitoreo de </w:t>
      </w:r>
      <w:r w:rsidR="00010EF9" w:rsidRPr="00010EF9">
        <w:rPr>
          <w:rFonts w:ascii="Arial" w:hAnsi="Arial" w:cs="Arial"/>
          <w:sz w:val="24"/>
          <w:szCs w:val="24"/>
          <w:lang w:val="es-CO"/>
        </w:rPr>
        <w:t>80 menores</w:t>
      </w:r>
      <w:r w:rsidR="00010EF9">
        <w:rPr>
          <w:rFonts w:ascii="Arial" w:hAnsi="Arial" w:cs="Arial"/>
          <w:sz w:val="24"/>
          <w:szCs w:val="24"/>
          <w:lang w:val="es-CO"/>
        </w:rPr>
        <w:t xml:space="preserve">”, afirmó el Subsecretario de Convivencia y Derechos Humanos, Jimmy Alexander Mosquera. </w:t>
      </w:r>
    </w:p>
    <w:p w:rsidR="000115C6" w:rsidRDefault="00010EF9" w:rsidP="0002196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Explicó que </w:t>
      </w:r>
      <w:r w:rsidR="00FB7E8B">
        <w:rPr>
          <w:rFonts w:ascii="Arial" w:hAnsi="Arial" w:cs="Arial"/>
          <w:sz w:val="24"/>
          <w:szCs w:val="24"/>
          <w:lang w:val="es-CO"/>
        </w:rPr>
        <w:t xml:space="preserve">en </w:t>
      </w:r>
      <w:r>
        <w:rPr>
          <w:rFonts w:ascii="Arial" w:hAnsi="Arial" w:cs="Arial"/>
          <w:sz w:val="24"/>
          <w:szCs w:val="24"/>
          <w:lang w:val="es-CO"/>
        </w:rPr>
        <w:t>es</w:t>
      </w:r>
      <w:r w:rsidR="00FB7E8B">
        <w:rPr>
          <w:rFonts w:ascii="Arial" w:hAnsi="Arial" w:cs="Arial"/>
          <w:sz w:val="24"/>
          <w:szCs w:val="24"/>
          <w:lang w:val="es-CO"/>
        </w:rPr>
        <w:t>tos casos se han puesto en marcha</w:t>
      </w:r>
      <w:r>
        <w:rPr>
          <w:rFonts w:ascii="Arial" w:hAnsi="Arial" w:cs="Arial"/>
          <w:sz w:val="24"/>
          <w:szCs w:val="24"/>
          <w:lang w:val="es-CO"/>
        </w:rPr>
        <w:t xml:space="preserve"> desde acciones de sensibilización y amonestación pedagógica hasta procesos de restablecimiento de derechos, en aplicación del Decreto 437 del 2017. </w:t>
      </w:r>
    </w:p>
    <w:p w:rsidR="000115C6" w:rsidRDefault="00FB7E8B" w:rsidP="00021960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Por último, el </w:t>
      </w:r>
      <w:r w:rsidR="00010EF9">
        <w:rPr>
          <w:rFonts w:ascii="Arial" w:hAnsi="Arial" w:cs="Arial"/>
          <w:sz w:val="24"/>
          <w:szCs w:val="24"/>
          <w:lang w:val="es-CO"/>
        </w:rPr>
        <w:t>Sub</w:t>
      </w:r>
      <w:r>
        <w:rPr>
          <w:rFonts w:ascii="Arial" w:hAnsi="Arial" w:cs="Arial"/>
          <w:sz w:val="24"/>
          <w:szCs w:val="24"/>
          <w:lang w:val="es-CO"/>
        </w:rPr>
        <w:t>secretario anunció</w:t>
      </w:r>
      <w:r w:rsidR="00221361">
        <w:rPr>
          <w:rFonts w:ascii="Arial" w:hAnsi="Arial" w:cs="Arial"/>
          <w:sz w:val="24"/>
          <w:szCs w:val="24"/>
          <w:lang w:val="es-CO"/>
        </w:rPr>
        <w:t xml:space="preserve"> que aunque se han dados pasos contra esta problemática logrando la disminución de casos</w:t>
      </w:r>
      <w:r>
        <w:rPr>
          <w:rFonts w:ascii="Arial" w:hAnsi="Arial" w:cs="Arial"/>
          <w:sz w:val="24"/>
          <w:szCs w:val="24"/>
          <w:lang w:val="es-CO"/>
        </w:rPr>
        <w:t xml:space="preserve"> en</w:t>
      </w:r>
      <w:r w:rsidR="00221361">
        <w:rPr>
          <w:rFonts w:ascii="Arial" w:hAnsi="Arial" w:cs="Arial"/>
          <w:sz w:val="24"/>
          <w:szCs w:val="24"/>
          <w:lang w:val="es-CO"/>
        </w:rPr>
        <w:t xml:space="preserve"> intersecciones, semáforos y puntos álgidos de la ciudad, se continuarán con las actividades de sensibilización para bien de la población infantil </w:t>
      </w:r>
      <w:r>
        <w:rPr>
          <w:rFonts w:ascii="Arial" w:hAnsi="Arial" w:cs="Arial"/>
          <w:sz w:val="24"/>
          <w:szCs w:val="24"/>
          <w:lang w:val="es-CO"/>
        </w:rPr>
        <w:t xml:space="preserve">del </w:t>
      </w:r>
      <w:r w:rsidR="00221361">
        <w:rPr>
          <w:rFonts w:ascii="Arial" w:hAnsi="Arial" w:cs="Arial"/>
          <w:sz w:val="24"/>
          <w:szCs w:val="24"/>
          <w:lang w:val="es-CO"/>
        </w:rPr>
        <w:t xml:space="preserve">municipio de Pasto. </w:t>
      </w:r>
    </w:p>
    <w:p w:rsidR="00DB26C9" w:rsidRPr="005227AA" w:rsidRDefault="00DB26C9" w:rsidP="005227AA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sectPr w:rsidR="00DB26C9" w:rsidRPr="005227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B2" w:rsidRDefault="00B37CB2" w:rsidP="00E53254">
      <w:pPr>
        <w:spacing w:after="0" w:line="240" w:lineRule="auto"/>
      </w:pPr>
      <w:r>
        <w:separator/>
      </w:r>
    </w:p>
  </w:endnote>
  <w:endnote w:type="continuationSeparator" w:id="0">
    <w:p w:rsidR="00B37CB2" w:rsidRDefault="00B37CB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B2" w:rsidRDefault="00B37CB2" w:rsidP="00E53254">
      <w:pPr>
        <w:spacing w:after="0" w:line="240" w:lineRule="auto"/>
      </w:pPr>
      <w:r>
        <w:separator/>
      </w:r>
    </w:p>
  </w:footnote>
  <w:footnote w:type="continuationSeparator" w:id="0">
    <w:p w:rsidR="00B37CB2" w:rsidRDefault="00B37CB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0EF9"/>
    <w:rsid w:val="000115C6"/>
    <w:rsid w:val="000205FB"/>
    <w:rsid w:val="00021960"/>
    <w:rsid w:val="00055C58"/>
    <w:rsid w:val="000578FC"/>
    <w:rsid w:val="00073A4B"/>
    <w:rsid w:val="00197D22"/>
    <w:rsid w:val="001A1F02"/>
    <w:rsid w:val="001B53DC"/>
    <w:rsid w:val="001D20C7"/>
    <w:rsid w:val="00204B44"/>
    <w:rsid w:val="00207D69"/>
    <w:rsid w:val="00221361"/>
    <w:rsid w:val="002521AA"/>
    <w:rsid w:val="00253F38"/>
    <w:rsid w:val="00266369"/>
    <w:rsid w:val="00276C22"/>
    <w:rsid w:val="00280EC5"/>
    <w:rsid w:val="002E2B3F"/>
    <w:rsid w:val="002E7E0D"/>
    <w:rsid w:val="00300BD1"/>
    <w:rsid w:val="00312202"/>
    <w:rsid w:val="0034078C"/>
    <w:rsid w:val="00356C0E"/>
    <w:rsid w:val="00367E1F"/>
    <w:rsid w:val="00384385"/>
    <w:rsid w:val="00396AEF"/>
    <w:rsid w:val="003F10F0"/>
    <w:rsid w:val="00420F34"/>
    <w:rsid w:val="00426724"/>
    <w:rsid w:val="00427390"/>
    <w:rsid w:val="00435BFA"/>
    <w:rsid w:val="00452178"/>
    <w:rsid w:val="0047065D"/>
    <w:rsid w:val="00496B5B"/>
    <w:rsid w:val="004A084C"/>
    <w:rsid w:val="004B0098"/>
    <w:rsid w:val="004B0385"/>
    <w:rsid w:val="004B5318"/>
    <w:rsid w:val="004D1353"/>
    <w:rsid w:val="004D680F"/>
    <w:rsid w:val="004E4108"/>
    <w:rsid w:val="004E6EDA"/>
    <w:rsid w:val="00515C45"/>
    <w:rsid w:val="005227AA"/>
    <w:rsid w:val="00561AAE"/>
    <w:rsid w:val="00572FF9"/>
    <w:rsid w:val="005B375E"/>
    <w:rsid w:val="005F05FD"/>
    <w:rsid w:val="005F7809"/>
    <w:rsid w:val="00617CC5"/>
    <w:rsid w:val="00622C10"/>
    <w:rsid w:val="0062432F"/>
    <w:rsid w:val="006501D8"/>
    <w:rsid w:val="0067402B"/>
    <w:rsid w:val="00675C8A"/>
    <w:rsid w:val="00684B63"/>
    <w:rsid w:val="006D22B1"/>
    <w:rsid w:val="00714221"/>
    <w:rsid w:val="00716B8A"/>
    <w:rsid w:val="007464C2"/>
    <w:rsid w:val="007604D3"/>
    <w:rsid w:val="00773547"/>
    <w:rsid w:val="00782403"/>
    <w:rsid w:val="007C3031"/>
    <w:rsid w:val="007D5072"/>
    <w:rsid w:val="007D742A"/>
    <w:rsid w:val="0080590A"/>
    <w:rsid w:val="00845F41"/>
    <w:rsid w:val="00846749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D17D8"/>
    <w:rsid w:val="009F4151"/>
    <w:rsid w:val="00A31369"/>
    <w:rsid w:val="00A52E28"/>
    <w:rsid w:val="00A654DE"/>
    <w:rsid w:val="00A85E5C"/>
    <w:rsid w:val="00A92945"/>
    <w:rsid w:val="00AA4E66"/>
    <w:rsid w:val="00AB79CB"/>
    <w:rsid w:val="00AC69FF"/>
    <w:rsid w:val="00AD2270"/>
    <w:rsid w:val="00AF095B"/>
    <w:rsid w:val="00AF1422"/>
    <w:rsid w:val="00AF1893"/>
    <w:rsid w:val="00B22BB0"/>
    <w:rsid w:val="00B37CB2"/>
    <w:rsid w:val="00B46EA7"/>
    <w:rsid w:val="00B661F7"/>
    <w:rsid w:val="00B927CC"/>
    <w:rsid w:val="00BA5ADC"/>
    <w:rsid w:val="00BC61F4"/>
    <w:rsid w:val="00BF08FA"/>
    <w:rsid w:val="00C20B10"/>
    <w:rsid w:val="00C93CD6"/>
    <w:rsid w:val="00CF0A5E"/>
    <w:rsid w:val="00D03EF4"/>
    <w:rsid w:val="00D242DA"/>
    <w:rsid w:val="00D37712"/>
    <w:rsid w:val="00D70A9D"/>
    <w:rsid w:val="00DB26C9"/>
    <w:rsid w:val="00DE5F9B"/>
    <w:rsid w:val="00E15A81"/>
    <w:rsid w:val="00E4525B"/>
    <w:rsid w:val="00E53254"/>
    <w:rsid w:val="00E87E18"/>
    <w:rsid w:val="00ED41F2"/>
    <w:rsid w:val="00ED6C97"/>
    <w:rsid w:val="00F02899"/>
    <w:rsid w:val="00F1317B"/>
    <w:rsid w:val="00F17AC9"/>
    <w:rsid w:val="00F21BB6"/>
    <w:rsid w:val="00F537E9"/>
    <w:rsid w:val="00F57AE4"/>
    <w:rsid w:val="00F8759E"/>
    <w:rsid w:val="00F87831"/>
    <w:rsid w:val="00FB7E8B"/>
    <w:rsid w:val="00FC128A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46</cp:revision>
  <cp:lastPrinted>2020-05-18T23:36:00Z</cp:lastPrinted>
  <dcterms:created xsi:type="dcterms:W3CDTF">2020-02-07T16:05:00Z</dcterms:created>
  <dcterms:modified xsi:type="dcterms:W3CDTF">2020-06-14T01:43:00Z</dcterms:modified>
</cp:coreProperties>
</file>