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509FA">
        <w:rPr>
          <w:rFonts w:ascii="Arial" w:hAnsi="Arial" w:cs="Arial"/>
          <w:b/>
          <w:sz w:val="24"/>
          <w:szCs w:val="24"/>
          <w:lang w:val="es-MX"/>
        </w:rPr>
        <w:t>021</w:t>
      </w:r>
      <w:r w:rsidR="000D4BE5">
        <w:rPr>
          <w:rFonts w:ascii="Arial" w:hAnsi="Arial" w:cs="Arial"/>
          <w:b/>
          <w:sz w:val="24"/>
          <w:szCs w:val="24"/>
          <w:lang w:val="es-MX"/>
        </w:rPr>
        <w:t>1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94783F" w:rsidRDefault="00D71782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Alcaldía fortalece medidas de prevención frente al Covid-19 en los corregimientos, a través de la campaña “Pasto consciente, seguro y </w:t>
      </w:r>
      <w:proofErr w:type="spellStart"/>
      <w:r>
        <w:rPr>
          <w:rFonts w:ascii="Arial" w:hAnsi="Arial" w:cs="Arial"/>
          <w:b/>
          <w:sz w:val="28"/>
          <w:szCs w:val="24"/>
          <w:lang w:val="es-CO"/>
        </w:rPr>
        <w:t>bioseguro</w:t>
      </w:r>
      <w:proofErr w:type="spellEnd"/>
      <w:r>
        <w:rPr>
          <w:rFonts w:ascii="Arial" w:hAnsi="Arial" w:cs="Arial"/>
          <w:b/>
          <w:sz w:val="28"/>
          <w:szCs w:val="24"/>
          <w:lang w:val="es-CO"/>
        </w:rPr>
        <w:t>”</w:t>
      </w:r>
    </w:p>
    <w:p w:rsidR="00E44362" w:rsidRPr="00E44362" w:rsidRDefault="00CD4092" w:rsidP="00E44362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Estas acciones iniciaron en el corregimiento de Genoy. Allí un equipo interdisciplinario de la Administración Municipal realizó una jornada de sensibilización ciudadana </w:t>
      </w:r>
      <w:r w:rsidR="00B730BD">
        <w:rPr>
          <w:rFonts w:ascii="Arial" w:hAnsi="Arial" w:cs="Arial"/>
          <w:i/>
          <w:szCs w:val="24"/>
          <w:lang w:val="es-CO"/>
        </w:rPr>
        <w:t>para avanzar en la contención de la enfermedad</w:t>
      </w:r>
      <w:r w:rsidR="00866B01">
        <w:rPr>
          <w:rFonts w:ascii="Arial" w:hAnsi="Arial" w:cs="Arial"/>
          <w:i/>
          <w:szCs w:val="24"/>
          <w:lang w:val="es-CO"/>
        </w:rPr>
        <w:t>, al tiempo en que se retoma la vida productiva del sector comercial</w:t>
      </w:r>
      <w:r w:rsidR="00D850AA">
        <w:rPr>
          <w:rFonts w:ascii="Arial" w:hAnsi="Arial" w:cs="Arial"/>
          <w:i/>
          <w:szCs w:val="24"/>
          <w:lang w:val="es-CO"/>
        </w:rPr>
        <w:t xml:space="preserve">. </w:t>
      </w:r>
    </w:p>
    <w:p w:rsidR="00E44362" w:rsidRPr="00E44362" w:rsidRDefault="00E44362" w:rsidP="00E44362">
      <w:pPr>
        <w:pStyle w:val="Prrafodelista"/>
        <w:tabs>
          <w:tab w:val="center" w:pos="4419"/>
        </w:tabs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E653E9" w:rsidRDefault="00675C8A" w:rsidP="00E44362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44362"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 w:rsidRPr="00E44362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B2585">
        <w:rPr>
          <w:rFonts w:ascii="Arial" w:hAnsi="Arial" w:cs="Arial"/>
          <w:b/>
          <w:sz w:val="24"/>
          <w:szCs w:val="24"/>
          <w:lang w:val="es-CO"/>
        </w:rPr>
        <w:t xml:space="preserve">1 de julio </w:t>
      </w:r>
      <w:r w:rsidR="009D17D8" w:rsidRPr="00E44362">
        <w:rPr>
          <w:rFonts w:ascii="Arial" w:hAnsi="Arial" w:cs="Arial"/>
          <w:b/>
          <w:sz w:val="24"/>
          <w:szCs w:val="24"/>
          <w:lang w:val="es-CO"/>
        </w:rPr>
        <w:t xml:space="preserve">de </w:t>
      </w:r>
      <w:r w:rsidRPr="00E44362">
        <w:rPr>
          <w:rFonts w:ascii="Arial" w:hAnsi="Arial" w:cs="Arial"/>
          <w:b/>
          <w:sz w:val="24"/>
          <w:szCs w:val="24"/>
          <w:lang w:val="es-CO"/>
        </w:rPr>
        <w:t>2020</w:t>
      </w:r>
      <w:r w:rsidR="006C4475" w:rsidRPr="00D850AA">
        <w:rPr>
          <w:rFonts w:ascii="Arial" w:hAnsi="Arial" w:cs="Arial"/>
          <w:b/>
          <w:sz w:val="24"/>
          <w:szCs w:val="24"/>
          <w:lang w:val="es-CO"/>
        </w:rPr>
        <w:t>.</w:t>
      </w:r>
      <w:r w:rsidR="00866B01" w:rsidRPr="00D850AA">
        <w:rPr>
          <w:rFonts w:ascii="Arial" w:hAnsi="Arial" w:cs="Arial"/>
          <w:sz w:val="24"/>
          <w:szCs w:val="24"/>
          <w:lang w:val="es-CO"/>
        </w:rPr>
        <w:t xml:space="preserve"> </w:t>
      </w:r>
      <w:r w:rsidR="00D850AA" w:rsidRPr="00D850AA">
        <w:rPr>
          <w:rFonts w:ascii="Arial" w:hAnsi="Arial" w:cs="Arial"/>
          <w:sz w:val="24"/>
          <w:szCs w:val="24"/>
          <w:lang w:val="es-CO"/>
        </w:rPr>
        <w:t xml:space="preserve">La Alcaldía de Pasto extendió la campaña “Pasto consciente, seguro y </w:t>
      </w:r>
      <w:proofErr w:type="spellStart"/>
      <w:r w:rsidR="00D850AA" w:rsidRPr="00D850AA">
        <w:rPr>
          <w:rFonts w:ascii="Arial" w:hAnsi="Arial" w:cs="Arial"/>
          <w:sz w:val="24"/>
          <w:szCs w:val="24"/>
          <w:lang w:val="es-CO"/>
        </w:rPr>
        <w:t>bioseg</w:t>
      </w:r>
      <w:r w:rsidR="00D850AA">
        <w:rPr>
          <w:rFonts w:ascii="Arial" w:hAnsi="Arial" w:cs="Arial"/>
          <w:sz w:val="24"/>
          <w:szCs w:val="24"/>
          <w:lang w:val="es-CO"/>
        </w:rPr>
        <w:t>uro</w:t>
      </w:r>
      <w:proofErr w:type="spellEnd"/>
      <w:r w:rsidR="00D850AA">
        <w:rPr>
          <w:rFonts w:ascii="Arial" w:hAnsi="Arial" w:cs="Arial"/>
          <w:sz w:val="24"/>
          <w:szCs w:val="24"/>
          <w:lang w:val="es-CO"/>
        </w:rPr>
        <w:t xml:space="preserve">” </w:t>
      </w:r>
      <w:r w:rsidR="00536BC5">
        <w:rPr>
          <w:rFonts w:ascii="Arial" w:hAnsi="Arial" w:cs="Arial"/>
          <w:sz w:val="24"/>
          <w:szCs w:val="24"/>
          <w:lang w:val="es-CO"/>
        </w:rPr>
        <w:t xml:space="preserve">a </w:t>
      </w:r>
      <w:r w:rsidR="00D850AA">
        <w:rPr>
          <w:rFonts w:ascii="Arial" w:hAnsi="Arial" w:cs="Arial"/>
          <w:sz w:val="24"/>
          <w:szCs w:val="24"/>
          <w:lang w:val="es-CO"/>
        </w:rPr>
        <w:t xml:space="preserve">los corregimientos del municipio con el fin de fortalecer la prevención del Covid-19 y avanzar en el proceso de reactivación económica de forma segura. </w:t>
      </w:r>
      <w:bookmarkStart w:id="0" w:name="_GoBack"/>
      <w:bookmarkEnd w:id="0"/>
    </w:p>
    <w:p w:rsidR="00D850AA" w:rsidRDefault="00D850AA" w:rsidP="00E44362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Justamente funcionarios de las secretarías de Salud, Gobierno, Cultura y la Dirección de Espacio Público adelantaron una de estas jornadas en el corregimiento de Genoy. </w:t>
      </w:r>
    </w:p>
    <w:p w:rsidR="00D850AA" w:rsidRDefault="00D850AA" w:rsidP="00E44362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Allí, en compañía de voluntarios de la Cruz Roja Colombiana y de uniformados de la Policía Metropolitana, recorrieron los barrios y sectores comerciales de esta localidad para sensibilizar sobre el cumplimiento de las normas de bioseguridad y autocuidado frente a la pandemia. </w:t>
      </w:r>
    </w:p>
    <w:p w:rsidR="00536BC5" w:rsidRPr="00D850AA" w:rsidRDefault="00536BC5" w:rsidP="00E44362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medio de </w:t>
      </w:r>
      <w:r w:rsidR="009C7B06">
        <w:rPr>
          <w:rFonts w:ascii="Arial" w:hAnsi="Arial" w:cs="Arial"/>
          <w:sz w:val="24"/>
          <w:szCs w:val="24"/>
          <w:lang w:val="es-CO"/>
        </w:rPr>
        <w:t xml:space="preserve">esta tarea, los Equipos de Reacción Inmediata, ERI, la Secretaría de Salud entregaron recomendaciones a la ciudadanía y se donaron tapabocas a habitantes de la zona. Además, la Secretaría de Gobierno adelantó una inspección de pesos y medidas en los establecimientos comerciales. </w:t>
      </w:r>
    </w:p>
    <w:p w:rsidR="00EB2A5D" w:rsidRDefault="00EB2A5D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850AA">
        <w:rPr>
          <w:rFonts w:ascii="Arial" w:hAnsi="Arial" w:cs="Arial"/>
          <w:sz w:val="24"/>
          <w:szCs w:val="24"/>
          <w:lang w:val="es-CO"/>
        </w:rPr>
        <w:t xml:space="preserve">“Por directriz del </w:t>
      </w:r>
      <w:r w:rsidR="00D850AA">
        <w:rPr>
          <w:rFonts w:ascii="Arial" w:hAnsi="Arial" w:cs="Arial"/>
          <w:sz w:val="24"/>
          <w:szCs w:val="24"/>
          <w:lang w:val="es-CO"/>
        </w:rPr>
        <w:t>al</w:t>
      </w:r>
      <w:r w:rsidRPr="00D850AA">
        <w:rPr>
          <w:rFonts w:ascii="Arial" w:hAnsi="Arial" w:cs="Arial"/>
          <w:sz w:val="24"/>
          <w:szCs w:val="24"/>
          <w:lang w:val="es-CO"/>
        </w:rPr>
        <w:t>calde estamos visitando los corregimientos con el objetivo de promover nuestra campaña de cultura ciudadana</w:t>
      </w:r>
      <w:r w:rsidR="00D850AA">
        <w:rPr>
          <w:rFonts w:ascii="Arial" w:hAnsi="Arial" w:cs="Arial"/>
          <w:sz w:val="24"/>
          <w:szCs w:val="24"/>
          <w:lang w:val="es-CO"/>
        </w:rPr>
        <w:t>, clave en este momento</w:t>
      </w:r>
      <w:r w:rsidRPr="00D850AA">
        <w:rPr>
          <w:rFonts w:ascii="Arial" w:hAnsi="Arial" w:cs="Arial"/>
          <w:sz w:val="24"/>
          <w:szCs w:val="24"/>
          <w:lang w:val="es-CO"/>
        </w:rPr>
        <w:t xml:space="preserve"> </w:t>
      </w:r>
      <w:r w:rsidR="00D850AA">
        <w:rPr>
          <w:rFonts w:ascii="Arial" w:hAnsi="Arial" w:cs="Arial"/>
          <w:sz w:val="24"/>
          <w:szCs w:val="24"/>
          <w:lang w:val="es-CO"/>
        </w:rPr>
        <w:t>difícil</w:t>
      </w:r>
      <w:r w:rsidRPr="00D850AA">
        <w:rPr>
          <w:rFonts w:ascii="Arial" w:hAnsi="Arial" w:cs="Arial"/>
          <w:sz w:val="24"/>
          <w:szCs w:val="24"/>
          <w:lang w:val="es-CO"/>
        </w:rPr>
        <w:t xml:space="preserve"> para nuestro Municipio, donde la comunidad debe ser consciente </w:t>
      </w:r>
      <w:r w:rsidR="00D850AA">
        <w:rPr>
          <w:rFonts w:ascii="Arial" w:hAnsi="Arial" w:cs="Arial"/>
          <w:sz w:val="24"/>
          <w:szCs w:val="24"/>
          <w:lang w:val="es-CO"/>
        </w:rPr>
        <w:t xml:space="preserve">en torno a la </w:t>
      </w:r>
      <w:r w:rsidRPr="00D850AA">
        <w:rPr>
          <w:rFonts w:ascii="Arial" w:hAnsi="Arial" w:cs="Arial"/>
          <w:sz w:val="24"/>
          <w:szCs w:val="24"/>
          <w:lang w:val="es-CO"/>
        </w:rPr>
        <w:t xml:space="preserve">utilización de todos los elementos de bioseguridad”, </w:t>
      </w:r>
      <w:r w:rsidR="00D850AA">
        <w:rPr>
          <w:rFonts w:ascii="Arial" w:hAnsi="Arial" w:cs="Arial"/>
          <w:sz w:val="24"/>
          <w:szCs w:val="24"/>
          <w:lang w:val="es-CO"/>
        </w:rPr>
        <w:t>aseguró</w:t>
      </w:r>
      <w:r w:rsidRPr="00D850AA">
        <w:rPr>
          <w:rFonts w:ascii="Arial" w:hAnsi="Arial" w:cs="Arial"/>
          <w:sz w:val="24"/>
          <w:szCs w:val="24"/>
          <w:lang w:val="es-CO"/>
        </w:rPr>
        <w:t xml:space="preserve"> el Secretario de Desarrollo Económico y Competitividad, Geovany Carvajal Vallejo.</w:t>
      </w:r>
    </w:p>
    <w:p w:rsidR="00EB2A5D" w:rsidRDefault="00D850AA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Entre tanto, el </w:t>
      </w:r>
      <w:r w:rsidR="00EB2A5D" w:rsidRPr="00D850AA">
        <w:rPr>
          <w:rFonts w:ascii="Arial" w:hAnsi="Arial" w:cs="Arial"/>
          <w:sz w:val="24"/>
          <w:szCs w:val="24"/>
          <w:lang w:val="es-CO"/>
        </w:rPr>
        <w:t>Subsecretario de Cultura Ciudadana, Julio César Ramírez</w:t>
      </w:r>
      <w:r>
        <w:rPr>
          <w:rFonts w:ascii="Arial" w:hAnsi="Arial" w:cs="Arial"/>
          <w:sz w:val="24"/>
          <w:szCs w:val="24"/>
          <w:lang w:val="es-CO"/>
        </w:rPr>
        <w:t xml:space="preserve">, detalló </w:t>
      </w:r>
      <w:r w:rsidR="009C7B06">
        <w:rPr>
          <w:rFonts w:ascii="Arial" w:hAnsi="Arial" w:cs="Arial"/>
          <w:sz w:val="24"/>
          <w:szCs w:val="24"/>
          <w:lang w:val="es-CO"/>
        </w:rPr>
        <w:t xml:space="preserve">otras de </w:t>
      </w:r>
      <w:r>
        <w:rPr>
          <w:rFonts w:ascii="Arial" w:hAnsi="Arial" w:cs="Arial"/>
          <w:sz w:val="24"/>
          <w:szCs w:val="24"/>
          <w:lang w:val="es-CO"/>
        </w:rPr>
        <w:t xml:space="preserve">las acciones que se cumplieron en el corregimiento </w:t>
      </w:r>
      <w:r w:rsidR="00ED2C25">
        <w:rPr>
          <w:rFonts w:ascii="Arial" w:hAnsi="Arial" w:cs="Arial"/>
          <w:sz w:val="24"/>
          <w:szCs w:val="24"/>
          <w:lang w:val="es-CO"/>
        </w:rPr>
        <w:t xml:space="preserve">de Genoy.  </w:t>
      </w:r>
      <w:r w:rsidR="00EB2A5D" w:rsidRPr="00D850AA">
        <w:rPr>
          <w:rFonts w:ascii="Arial" w:hAnsi="Arial" w:cs="Arial"/>
          <w:sz w:val="24"/>
          <w:szCs w:val="24"/>
          <w:lang w:val="es-CO"/>
        </w:rPr>
        <w:t>“Hemos instalado piezas de señalética para educar a la</w:t>
      </w:r>
      <w:r w:rsidR="00536BC5">
        <w:rPr>
          <w:rFonts w:ascii="Arial" w:hAnsi="Arial" w:cs="Arial"/>
          <w:sz w:val="24"/>
          <w:szCs w:val="24"/>
          <w:lang w:val="es-CO"/>
        </w:rPr>
        <w:t xml:space="preserve"> gente </w:t>
      </w:r>
      <w:r w:rsidR="00EB2A5D" w:rsidRPr="00D850AA">
        <w:rPr>
          <w:rFonts w:ascii="Arial" w:hAnsi="Arial" w:cs="Arial"/>
          <w:sz w:val="24"/>
          <w:szCs w:val="24"/>
          <w:lang w:val="es-CO"/>
        </w:rPr>
        <w:t>sobre el distanciamiento físico y realizamos una demostración donde indicamos cómo debe ser el</w:t>
      </w:r>
      <w:r w:rsidR="00536BC5">
        <w:rPr>
          <w:rFonts w:ascii="Arial" w:hAnsi="Arial" w:cs="Arial"/>
          <w:sz w:val="24"/>
          <w:szCs w:val="24"/>
          <w:lang w:val="es-CO"/>
        </w:rPr>
        <w:t xml:space="preserve"> correcto</w:t>
      </w:r>
      <w:r w:rsidR="00EB2A5D" w:rsidRPr="00D850AA">
        <w:rPr>
          <w:rFonts w:ascii="Arial" w:hAnsi="Arial" w:cs="Arial"/>
          <w:sz w:val="24"/>
          <w:szCs w:val="24"/>
          <w:lang w:val="es-CO"/>
        </w:rPr>
        <w:t xml:space="preserve"> lavado de manos para evitar nuevos contagios”, explicó el funcionario.</w:t>
      </w:r>
    </w:p>
    <w:p w:rsidR="009C7B06" w:rsidRDefault="009C7B06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C7B06" w:rsidRDefault="009C7B06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C7B06" w:rsidRDefault="009C7B06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C7B06" w:rsidRPr="00D850AA" w:rsidRDefault="009C7B06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C7B06" w:rsidRDefault="009C7B06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D2C25" w:rsidRDefault="00ED2C25" w:rsidP="00EB2A5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Por último, la </w:t>
      </w:r>
      <w:r w:rsidR="00EB2A5D" w:rsidRPr="00D850AA">
        <w:rPr>
          <w:rFonts w:ascii="Arial" w:hAnsi="Arial" w:cs="Arial"/>
          <w:sz w:val="24"/>
          <w:szCs w:val="24"/>
          <w:lang w:val="es-CO"/>
        </w:rPr>
        <w:t xml:space="preserve">Corregidora de Genoy, Katherine Vallejo Chávez, </w:t>
      </w:r>
      <w:r>
        <w:rPr>
          <w:rFonts w:ascii="Arial" w:hAnsi="Arial" w:cs="Arial"/>
          <w:sz w:val="24"/>
          <w:szCs w:val="24"/>
          <w:lang w:val="es-CO"/>
        </w:rPr>
        <w:t xml:space="preserve">agradeció a la Administración Municipal por llevar esta </w:t>
      </w:r>
      <w:r w:rsidR="00536BC5">
        <w:rPr>
          <w:rFonts w:ascii="Arial" w:hAnsi="Arial" w:cs="Arial"/>
          <w:sz w:val="24"/>
          <w:szCs w:val="24"/>
          <w:lang w:val="es-CO"/>
        </w:rPr>
        <w:t xml:space="preserve">iniciativa </w:t>
      </w:r>
      <w:r>
        <w:rPr>
          <w:rFonts w:ascii="Arial" w:hAnsi="Arial" w:cs="Arial"/>
          <w:sz w:val="24"/>
          <w:szCs w:val="24"/>
          <w:lang w:val="es-CO"/>
        </w:rPr>
        <w:t>a todos lo</w:t>
      </w:r>
      <w:r w:rsidR="00536BC5">
        <w:rPr>
          <w:rFonts w:ascii="Arial" w:hAnsi="Arial" w:cs="Arial"/>
          <w:sz w:val="24"/>
          <w:szCs w:val="24"/>
          <w:lang w:val="es-CO"/>
        </w:rPr>
        <w:t>s</w:t>
      </w:r>
      <w:r>
        <w:rPr>
          <w:rFonts w:ascii="Arial" w:hAnsi="Arial" w:cs="Arial"/>
          <w:sz w:val="24"/>
          <w:szCs w:val="24"/>
          <w:lang w:val="es-CO"/>
        </w:rPr>
        <w:t xml:space="preserve"> sectores y, con ello, aunar esfuerzos para bien de las comunidades en medio de la actual emergencia sanitaria. </w:t>
      </w:r>
    </w:p>
    <w:p w:rsidR="00EB2A5D" w:rsidRPr="00D850AA" w:rsidRDefault="00EB2A5D" w:rsidP="005227A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EB2A5D" w:rsidRPr="00D850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6D0" w:rsidRDefault="00EE16D0" w:rsidP="00E53254">
      <w:pPr>
        <w:spacing w:after="0" w:line="240" w:lineRule="auto"/>
      </w:pPr>
      <w:r>
        <w:separator/>
      </w:r>
    </w:p>
  </w:endnote>
  <w:endnote w:type="continuationSeparator" w:id="0">
    <w:p w:rsidR="00EE16D0" w:rsidRDefault="00EE16D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6D0" w:rsidRDefault="00EE16D0" w:rsidP="00E53254">
      <w:pPr>
        <w:spacing w:after="0" w:line="240" w:lineRule="auto"/>
      </w:pPr>
      <w:r>
        <w:separator/>
      </w:r>
    </w:p>
  </w:footnote>
  <w:footnote w:type="continuationSeparator" w:id="0">
    <w:p w:rsidR="00EE16D0" w:rsidRDefault="00EE16D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440F1F"/>
    <w:multiLevelType w:val="hybridMultilevel"/>
    <w:tmpl w:val="099019CE"/>
    <w:lvl w:ilvl="0" w:tplc="78EA4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0EF9"/>
    <w:rsid w:val="000115C6"/>
    <w:rsid w:val="000132DD"/>
    <w:rsid w:val="000151C9"/>
    <w:rsid w:val="000205FB"/>
    <w:rsid w:val="00021960"/>
    <w:rsid w:val="00037027"/>
    <w:rsid w:val="00055034"/>
    <w:rsid w:val="00055C58"/>
    <w:rsid w:val="000578FC"/>
    <w:rsid w:val="00073A4B"/>
    <w:rsid w:val="000A31E8"/>
    <w:rsid w:val="000D0E55"/>
    <w:rsid w:val="000D1108"/>
    <w:rsid w:val="000D3D4E"/>
    <w:rsid w:val="000D4BE5"/>
    <w:rsid w:val="000E1DF4"/>
    <w:rsid w:val="00116DAF"/>
    <w:rsid w:val="001265A5"/>
    <w:rsid w:val="001422BA"/>
    <w:rsid w:val="00165383"/>
    <w:rsid w:val="00197D22"/>
    <w:rsid w:val="001A1F02"/>
    <w:rsid w:val="001B53DC"/>
    <w:rsid w:val="001C2B25"/>
    <w:rsid w:val="001D20C7"/>
    <w:rsid w:val="002000AB"/>
    <w:rsid w:val="00204B44"/>
    <w:rsid w:val="00207D69"/>
    <w:rsid w:val="00217D1C"/>
    <w:rsid w:val="00221361"/>
    <w:rsid w:val="002521AA"/>
    <w:rsid w:val="002529A5"/>
    <w:rsid w:val="00253F38"/>
    <w:rsid w:val="00266369"/>
    <w:rsid w:val="0027498F"/>
    <w:rsid w:val="00276C22"/>
    <w:rsid w:val="00277362"/>
    <w:rsid w:val="00277787"/>
    <w:rsid w:val="00280EC5"/>
    <w:rsid w:val="002A4534"/>
    <w:rsid w:val="002B0222"/>
    <w:rsid w:val="002B7E2F"/>
    <w:rsid w:val="002E2B3F"/>
    <w:rsid w:val="002E7E0D"/>
    <w:rsid w:val="00300BD1"/>
    <w:rsid w:val="00310638"/>
    <w:rsid w:val="00312202"/>
    <w:rsid w:val="00324225"/>
    <w:rsid w:val="00327132"/>
    <w:rsid w:val="003271A5"/>
    <w:rsid w:val="003358DF"/>
    <w:rsid w:val="0034078C"/>
    <w:rsid w:val="00356C0E"/>
    <w:rsid w:val="00367E1F"/>
    <w:rsid w:val="00382B5E"/>
    <w:rsid w:val="00384385"/>
    <w:rsid w:val="00396AEF"/>
    <w:rsid w:val="003A7449"/>
    <w:rsid w:val="003D7ECC"/>
    <w:rsid w:val="003F10F0"/>
    <w:rsid w:val="00401E81"/>
    <w:rsid w:val="004117B2"/>
    <w:rsid w:val="00420F34"/>
    <w:rsid w:val="00426724"/>
    <w:rsid w:val="00427390"/>
    <w:rsid w:val="00435BFA"/>
    <w:rsid w:val="00436BA9"/>
    <w:rsid w:val="00452178"/>
    <w:rsid w:val="0047065D"/>
    <w:rsid w:val="004858AB"/>
    <w:rsid w:val="004965F0"/>
    <w:rsid w:val="00496B5B"/>
    <w:rsid w:val="004A084C"/>
    <w:rsid w:val="004B0098"/>
    <w:rsid w:val="004B0385"/>
    <w:rsid w:val="004B5318"/>
    <w:rsid w:val="004D1353"/>
    <w:rsid w:val="004D680F"/>
    <w:rsid w:val="004E4108"/>
    <w:rsid w:val="004E4B45"/>
    <w:rsid w:val="004E6EDA"/>
    <w:rsid w:val="00515C45"/>
    <w:rsid w:val="005227AA"/>
    <w:rsid w:val="0053063C"/>
    <w:rsid w:val="00536BC5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0294F"/>
    <w:rsid w:val="0061044D"/>
    <w:rsid w:val="00617CC5"/>
    <w:rsid w:val="00622C10"/>
    <w:rsid w:val="006235C4"/>
    <w:rsid w:val="0062432F"/>
    <w:rsid w:val="006501D8"/>
    <w:rsid w:val="0067402B"/>
    <w:rsid w:val="00675C8A"/>
    <w:rsid w:val="006824A7"/>
    <w:rsid w:val="00684B63"/>
    <w:rsid w:val="006C4475"/>
    <w:rsid w:val="006D22B1"/>
    <w:rsid w:val="006F3D80"/>
    <w:rsid w:val="00714221"/>
    <w:rsid w:val="00716B8A"/>
    <w:rsid w:val="00741DD0"/>
    <w:rsid w:val="007464C2"/>
    <w:rsid w:val="0075484D"/>
    <w:rsid w:val="007604D3"/>
    <w:rsid w:val="00773547"/>
    <w:rsid w:val="00782403"/>
    <w:rsid w:val="00785620"/>
    <w:rsid w:val="00796223"/>
    <w:rsid w:val="007C3031"/>
    <w:rsid w:val="007C3FF7"/>
    <w:rsid w:val="007D2CCA"/>
    <w:rsid w:val="007D5072"/>
    <w:rsid w:val="007D742A"/>
    <w:rsid w:val="0080590A"/>
    <w:rsid w:val="00845F41"/>
    <w:rsid w:val="00846749"/>
    <w:rsid w:val="008509FA"/>
    <w:rsid w:val="00866B01"/>
    <w:rsid w:val="008673BC"/>
    <w:rsid w:val="00870998"/>
    <w:rsid w:val="008768CE"/>
    <w:rsid w:val="00881076"/>
    <w:rsid w:val="00886895"/>
    <w:rsid w:val="00892458"/>
    <w:rsid w:val="008B50D9"/>
    <w:rsid w:val="008B79F0"/>
    <w:rsid w:val="008D03F4"/>
    <w:rsid w:val="008D28E3"/>
    <w:rsid w:val="008F46E4"/>
    <w:rsid w:val="008F7065"/>
    <w:rsid w:val="0092563C"/>
    <w:rsid w:val="00925AAB"/>
    <w:rsid w:val="0092703A"/>
    <w:rsid w:val="009279C0"/>
    <w:rsid w:val="00945F82"/>
    <w:rsid w:val="00946D02"/>
    <w:rsid w:val="0094783F"/>
    <w:rsid w:val="009709E2"/>
    <w:rsid w:val="009739B6"/>
    <w:rsid w:val="00991BBF"/>
    <w:rsid w:val="00994E78"/>
    <w:rsid w:val="00997553"/>
    <w:rsid w:val="009A552E"/>
    <w:rsid w:val="009B602B"/>
    <w:rsid w:val="009C67D0"/>
    <w:rsid w:val="009C7B06"/>
    <w:rsid w:val="009D17D8"/>
    <w:rsid w:val="009D73F0"/>
    <w:rsid w:val="009F0EDF"/>
    <w:rsid w:val="009F4151"/>
    <w:rsid w:val="009F7A72"/>
    <w:rsid w:val="009F7FAA"/>
    <w:rsid w:val="00A31369"/>
    <w:rsid w:val="00A52E28"/>
    <w:rsid w:val="00A654DE"/>
    <w:rsid w:val="00A85E5C"/>
    <w:rsid w:val="00A92945"/>
    <w:rsid w:val="00AA4E66"/>
    <w:rsid w:val="00AB79CB"/>
    <w:rsid w:val="00AC49A6"/>
    <w:rsid w:val="00AC69FF"/>
    <w:rsid w:val="00AD2270"/>
    <w:rsid w:val="00AF095B"/>
    <w:rsid w:val="00AF1422"/>
    <w:rsid w:val="00AF1893"/>
    <w:rsid w:val="00B00CAB"/>
    <w:rsid w:val="00B22BB0"/>
    <w:rsid w:val="00B30533"/>
    <w:rsid w:val="00B355DC"/>
    <w:rsid w:val="00B37CB2"/>
    <w:rsid w:val="00B46EA7"/>
    <w:rsid w:val="00B609FC"/>
    <w:rsid w:val="00B661F7"/>
    <w:rsid w:val="00B730BD"/>
    <w:rsid w:val="00B927CC"/>
    <w:rsid w:val="00BA5ADC"/>
    <w:rsid w:val="00BC61F4"/>
    <w:rsid w:val="00BF08FA"/>
    <w:rsid w:val="00C20B10"/>
    <w:rsid w:val="00C555C6"/>
    <w:rsid w:val="00C74C62"/>
    <w:rsid w:val="00C93CD6"/>
    <w:rsid w:val="00CD4092"/>
    <w:rsid w:val="00CF0A5E"/>
    <w:rsid w:val="00D03EF4"/>
    <w:rsid w:val="00D20ADF"/>
    <w:rsid w:val="00D242DA"/>
    <w:rsid w:val="00D37712"/>
    <w:rsid w:val="00D70A9D"/>
    <w:rsid w:val="00D71782"/>
    <w:rsid w:val="00D8154B"/>
    <w:rsid w:val="00D850AA"/>
    <w:rsid w:val="00D9557D"/>
    <w:rsid w:val="00DB26C9"/>
    <w:rsid w:val="00DC0722"/>
    <w:rsid w:val="00DE5F9B"/>
    <w:rsid w:val="00E03F24"/>
    <w:rsid w:val="00E15A81"/>
    <w:rsid w:val="00E22546"/>
    <w:rsid w:val="00E44362"/>
    <w:rsid w:val="00E4525B"/>
    <w:rsid w:val="00E53254"/>
    <w:rsid w:val="00E653E9"/>
    <w:rsid w:val="00E73450"/>
    <w:rsid w:val="00E81033"/>
    <w:rsid w:val="00E859E3"/>
    <w:rsid w:val="00E87E18"/>
    <w:rsid w:val="00E91B3B"/>
    <w:rsid w:val="00EA7C45"/>
    <w:rsid w:val="00EB2585"/>
    <w:rsid w:val="00EB2A5D"/>
    <w:rsid w:val="00ED2C25"/>
    <w:rsid w:val="00ED41F2"/>
    <w:rsid w:val="00ED6C97"/>
    <w:rsid w:val="00EE16D0"/>
    <w:rsid w:val="00EF2646"/>
    <w:rsid w:val="00F02899"/>
    <w:rsid w:val="00F1317B"/>
    <w:rsid w:val="00F17AC9"/>
    <w:rsid w:val="00F21BB6"/>
    <w:rsid w:val="00F2779F"/>
    <w:rsid w:val="00F537E9"/>
    <w:rsid w:val="00F54DFB"/>
    <w:rsid w:val="00F57AE4"/>
    <w:rsid w:val="00F6417F"/>
    <w:rsid w:val="00F8759E"/>
    <w:rsid w:val="00F87831"/>
    <w:rsid w:val="00F941D4"/>
    <w:rsid w:val="00FB2D8D"/>
    <w:rsid w:val="00FB7E8B"/>
    <w:rsid w:val="00FC128A"/>
    <w:rsid w:val="00FE0A5B"/>
    <w:rsid w:val="00FF04E0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073BD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10</cp:revision>
  <cp:lastPrinted>2020-05-18T23:36:00Z</cp:lastPrinted>
  <dcterms:created xsi:type="dcterms:W3CDTF">2020-06-30T22:22:00Z</dcterms:created>
  <dcterms:modified xsi:type="dcterms:W3CDTF">2020-07-01T21:16:00Z</dcterms:modified>
</cp:coreProperties>
</file>