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41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2D55D0">
        <w:rPr>
          <w:rFonts w:ascii="Arial" w:hAnsi="Arial" w:cs="Arial"/>
          <w:b/>
          <w:sz w:val="24"/>
          <w:szCs w:val="24"/>
          <w:lang w:val="es-MX"/>
        </w:rPr>
        <w:t>20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1D5F7C" w:rsidRDefault="00C56D1F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Secretaría de Gobierno de Pasto retoma la atención al público, de forma presencial, en las Inspecciones de Policía del Municipio</w:t>
      </w:r>
    </w:p>
    <w:p w:rsidR="00E80EF8" w:rsidRPr="00E80EF8" w:rsidRDefault="00E80EF8" w:rsidP="00303C93">
      <w:pPr>
        <w:pStyle w:val="Prrafodelista"/>
        <w:numPr>
          <w:ilvl w:val="0"/>
          <w:numId w:val="11"/>
        </w:numPr>
        <w:spacing w:line="252" w:lineRule="auto"/>
        <w:ind w:left="720" w:hanging="578"/>
        <w:jc w:val="both"/>
        <w:rPr>
          <w:rFonts w:ascii="Arial" w:hAnsi="Arial" w:cs="Arial"/>
          <w:i/>
          <w:sz w:val="28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>Desde el 1</w:t>
      </w:r>
      <w:r w:rsidR="000B181A">
        <w:rPr>
          <w:rFonts w:ascii="Arial" w:hAnsi="Arial" w:cs="Arial"/>
          <w:i/>
          <w:sz w:val="24"/>
          <w:szCs w:val="24"/>
          <w:lang w:val="es-MX"/>
        </w:rPr>
        <w:t>4</w:t>
      </w:r>
      <w:r>
        <w:rPr>
          <w:rFonts w:ascii="Arial" w:hAnsi="Arial" w:cs="Arial"/>
          <w:i/>
          <w:sz w:val="24"/>
          <w:szCs w:val="24"/>
          <w:lang w:val="es-MX"/>
        </w:rPr>
        <w:t xml:space="preserve"> de julio y bajo el estricto cumplimiento de protocolos de bioseguridad, se implementará esta modalidad para que los ciudadanos definan su situación con respecto a más de 11 mil comparendos realizados durante la cuarentena o resuelvan otros trámites alternando la virtualidad. </w:t>
      </w:r>
    </w:p>
    <w:p w:rsidR="00A96DAB" w:rsidRDefault="00E22144" w:rsidP="00671D41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671D41">
        <w:rPr>
          <w:rFonts w:ascii="Arial" w:hAnsi="Arial" w:cs="Arial"/>
          <w:b/>
          <w:sz w:val="24"/>
          <w:szCs w:val="24"/>
          <w:lang w:val="es-MX"/>
        </w:rPr>
        <w:t>6</w:t>
      </w: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4007B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96DAB">
        <w:rPr>
          <w:rFonts w:ascii="Arial" w:hAnsi="Arial" w:cs="Arial"/>
          <w:sz w:val="24"/>
          <w:szCs w:val="24"/>
          <w:lang w:val="es-MX"/>
        </w:rPr>
        <w:t xml:space="preserve">Desde el próximo </w:t>
      </w:r>
      <w:r w:rsidR="000B181A">
        <w:rPr>
          <w:rFonts w:ascii="Arial" w:hAnsi="Arial" w:cs="Arial"/>
          <w:sz w:val="24"/>
          <w:szCs w:val="24"/>
          <w:lang w:val="es-MX"/>
        </w:rPr>
        <w:t>martes</w:t>
      </w:r>
      <w:r w:rsidR="00A96DAB">
        <w:rPr>
          <w:rFonts w:ascii="Arial" w:hAnsi="Arial" w:cs="Arial"/>
          <w:sz w:val="24"/>
          <w:szCs w:val="24"/>
          <w:lang w:val="es-MX"/>
        </w:rPr>
        <w:t xml:space="preserve"> 1</w:t>
      </w:r>
      <w:r w:rsidR="000B181A">
        <w:rPr>
          <w:rFonts w:ascii="Arial" w:hAnsi="Arial" w:cs="Arial"/>
          <w:sz w:val="24"/>
          <w:szCs w:val="24"/>
          <w:lang w:val="es-MX"/>
        </w:rPr>
        <w:t>4</w:t>
      </w:r>
      <w:r w:rsidR="00A96DAB">
        <w:rPr>
          <w:rFonts w:ascii="Arial" w:hAnsi="Arial" w:cs="Arial"/>
          <w:sz w:val="24"/>
          <w:szCs w:val="24"/>
          <w:lang w:val="es-MX"/>
        </w:rPr>
        <w:t xml:space="preserve"> de julio se retomará la atención al público, de forma presencial, en las nueve inspecciones de Policía de Pasto, adscritas a la Secretaría de Gobierno Municipal. </w:t>
      </w:r>
      <w:bookmarkStart w:id="0" w:name="_GoBack"/>
      <w:bookmarkEnd w:id="0"/>
    </w:p>
    <w:p w:rsidR="003020F8" w:rsidRPr="00A96DAB" w:rsidRDefault="00A96DAB" w:rsidP="00671D41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 acuerdo con el Subsecretario de Justicia y Seguridad, </w:t>
      </w:r>
      <w:r w:rsidR="003020F8">
        <w:rPr>
          <w:rFonts w:ascii="Arial" w:hAnsi="Arial" w:cs="Arial"/>
          <w:sz w:val="24"/>
          <w:szCs w:val="24"/>
          <w:lang w:val="es-MX"/>
        </w:rPr>
        <w:t>Gerardo Esteban Dávila Caicedo, esta decisión pretende agilizar la resolución para los ciudadanos de más de 11 mil comparendos realizados durante el actual per</w:t>
      </w:r>
      <w:r w:rsidR="004D24DD">
        <w:rPr>
          <w:rFonts w:ascii="Arial" w:hAnsi="Arial" w:cs="Arial"/>
          <w:sz w:val="24"/>
          <w:szCs w:val="24"/>
          <w:lang w:val="es-MX"/>
        </w:rPr>
        <w:t>í</w:t>
      </w:r>
      <w:r w:rsidR="003020F8">
        <w:rPr>
          <w:rFonts w:ascii="Arial" w:hAnsi="Arial" w:cs="Arial"/>
          <w:sz w:val="24"/>
          <w:szCs w:val="24"/>
          <w:lang w:val="es-MX"/>
        </w:rPr>
        <w:t xml:space="preserve">odo de aislamiento obligatorio, además de descongestionar los procedimientos administrativos que vienen adelantando los inspectores de Policía mediante teletrabajo. </w:t>
      </w:r>
    </w:p>
    <w:p w:rsidR="00A53CB6" w:rsidRDefault="003020F8" w:rsidP="00671D4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“</w:t>
      </w:r>
      <w:r w:rsidR="00A53CB6">
        <w:rPr>
          <w:rFonts w:ascii="Arial" w:hAnsi="Arial" w:cs="Arial"/>
          <w:iCs/>
          <w:sz w:val="24"/>
          <w:szCs w:val="24"/>
          <w:lang w:val="es-CO"/>
        </w:rPr>
        <w:t>Si bien la suspensión de términos se levant</w:t>
      </w:r>
      <w:r>
        <w:rPr>
          <w:rFonts w:ascii="Arial" w:hAnsi="Arial" w:cs="Arial"/>
          <w:iCs/>
          <w:sz w:val="24"/>
          <w:szCs w:val="24"/>
          <w:lang w:val="es-CO"/>
        </w:rPr>
        <w:t xml:space="preserve">ó este </w:t>
      </w:r>
      <w:r w:rsidR="00A53CB6">
        <w:rPr>
          <w:rFonts w:ascii="Arial" w:hAnsi="Arial" w:cs="Arial"/>
          <w:iCs/>
          <w:sz w:val="24"/>
          <w:szCs w:val="24"/>
          <w:lang w:val="es-CO"/>
        </w:rPr>
        <w:t xml:space="preserve">6 de julio, la atención al público se </w:t>
      </w:r>
      <w:r w:rsidR="00FD1C2A">
        <w:rPr>
          <w:rFonts w:ascii="Arial" w:hAnsi="Arial" w:cs="Arial"/>
          <w:iCs/>
          <w:sz w:val="24"/>
          <w:szCs w:val="24"/>
          <w:lang w:val="es-CO"/>
        </w:rPr>
        <w:t>hará</w:t>
      </w:r>
      <w:r w:rsidR="00A53CB6">
        <w:rPr>
          <w:rFonts w:ascii="Arial" w:hAnsi="Arial" w:cs="Arial"/>
          <w:iCs/>
          <w:sz w:val="24"/>
          <w:szCs w:val="24"/>
          <w:lang w:val="es-CO"/>
        </w:rPr>
        <w:t xml:space="preserve"> a partir del día 1</w:t>
      </w:r>
      <w:r w:rsidR="002C3416">
        <w:rPr>
          <w:rFonts w:ascii="Arial" w:hAnsi="Arial" w:cs="Arial"/>
          <w:iCs/>
          <w:sz w:val="24"/>
          <w:szCs w:val="24"/>
          <w:lang w:val="es-CO"/>
        </w:rPr>
        <w:t>4</w:t>
      </w:r>
      <w:r w:rsidR="00A53CB6">
        <w:rPr>
          <w:rFonts w:ascii="Arial" w:hAnsi="Arial" w:cs="Arial"/>
          <w:iCs/>
          <w:sz w:val="24"/>
          <w:szCs w:val="24"/>
          <w:lang w:val="es-CO"/>
        </w:rPr>
        <w:t xml:space="preserve"> de</w:t>
      </w:r>
      <w:r w:rsidR="00FD1C2A">
        <w:rPr>
          <w:rFonts w:ascii="Arial" w:hAnsi="Arial" w:cs="Arial"/>
          <w:iCs/>
          <w:sz w:val="24"/>
          <w:szCs w:val="24"/>
          <w:lang w:val="es-CO"/>
        </w:rPr>
        <w:t xml:space="preserve"> este mismo mes. En esta primera semana, es decir, del 6 al 13, vamos a adelantar una fase de preparación”, explicó el funcionario al tiempo en que indicó que se hará una rotación especial </w:t>
      </w:r>
      <w:r w:rsidR="001B5F68">
        <w:rPr>
          <w:rFonts w:ascii="Arial" w:hAnsi="Arial" w:cs="Arial"/>
          <w:iCs/>
          <w:sz w:val="24"/>
          <w:szCs w:val="24"/>
          <w:lang w:val="es-CO"/>
        </w:rPr>
        <w:t>de tres inspecciones por día</w:t>
      </w:r>
      <w:r w:rsidR="005273E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FD1C2A">
        <w:rPr>
          <w:rFonts w:ascii="Arial" w:hAnsi="Arial" w:cs="Arial"/>
          <w:iCs/>
          <w:sz w:val="24"/>
          <w:szCs w:val="24"/>
          <w:lang w:val="es-CO"/>
        </w:rPr>
        <w:t xml:space="preserve">para </w:t>
      </w:r>
      <w:r w:rsidR="00470F9F">
        <w:rPr>
          <w:rFonts w:ascii="Arial" w:hAnsi="Arial" w:cs="Arial"/>
          <w:iCs/>
          <w:sz w:val="24"/>
          <w:szCs w:val="24"/>
          <w:lang w:val="es-CO"/>
        </w:rPr>
        <w:t>evitar</w:t>
      </w:r>
      <w:r w:rsidR="00FD1C2A">
        <w:rPr>
          <w:rFonts w:ascii="Arial" w:hAnsi="Arial" w:cs="Arial"/>
          <w:iCs/>
          <w:sz w:val="24"/>
          <w:szCs w:val="24"/>
          <w:lang w:val="es-CO"/>
        </w:rPr>
        <w:t xml:space="preserve"> las aglomeraciones y, con ello, generar mejores condiciones </w:t>
      </w:r>
      <w:r w:rsidR="00470F9F">
        <w:rPr>
          <w:rFonts w:ascii="Arial" w:hAnsi="Arial" w:cs="Arial"/>
          <w:iCs/>
          <w:sz w:val="24"/>
          <w:szCs w:val="24"/>
          <w:lang w:val="es-CO"/>
        </w:rPr>
        <w:t>preventivas frente al Covid-19.</w:t>
      </w:r>
    </w:p>
    <w:p w:rsidR="00A53CB6" w:rsidRDefault="00470F9F" w:rsidP="00671D4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En ese sentido, detalló que los ciudadanos </w:t>
      </w:r>
      <w:r w:rsidR="007F495B">
        <w:rPr>
          <w:rFonts w:ascii="Arial" w:hAnsi="Arial" w:cs="Arial"/>
          <w:iCs/>
          <w:sz w:val="24"/>
          <w:szCs w:val="24"/>
          <w:lang w:val="es-CO"/>
        </w:rPr>
        <w:t xml:space="preserve">deben ingresar al enlace </w:t>
      </w:r>
      <w:hyperlink r:id="rId8" w:history="1">
        <w:r w:rsidR="007F495B" w:rsidRPr="00BF7B67">
          <w:rPr>
            <w:rStyle w:val="Hipervnculo"/>
            <w:rFonts w:ascii="Arial" w:hAnsi="Arial" w:cs="Arial"/>
            <w:iCs/>
            <w:sz w:val="24"/>
            <w:szCs w:val="24"/>
            <w:lang w:val="es-CO"/>
          </w:rPr>
          <w:t>https://www.pasto.gov.co/index.php/tramites-y-servicios</w:t>
        </w:r>
      </w:hyperlink>
      <w:r w:rsidR="007F495B">
        <w:rPr>
          <w:rFonts w:ascii="Arial" w:hAnsi="Arial" w:cs="Arial"/>
          <w:iCs/>
          <w:sz w:val="24"/>
          <w:szCs w:val="24"/>
          <w:lang w:val="es-CO"/>
        </w:rPr>
        <w:t xml:space="preserve"> para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conocer el estado de su comparendo, el día y la inspección de </w:t>
      </w:r>
      <w:r w:rsidR="007F495B">
        <w:rPr>
          <w:rFonts w:ascii="Arial" w:hAnsi="Arial" w:cs="Arial"/>
          <w:iCs/>
          <w:sz w:val="24"/>
          <w:szCs w:val="24"/>
          <w:lang w:val="es-CO"/>
        </w:rPr>
        <w:t xml:space="preserve">turno a fin de </w:t>
      </w:r>
      <w:r w:rsidR="0071120B">
        <w:rPr>
          <w:rFonts w:ascii="Arial" w:hAnsi="Arial" w:cs="Arial"/>
          <w:iCs/>
          <w:sz w:val="24"/>
          <w:szCs w:val="24"/>
          <w:lang w:val="es-CO"/>
        </w:rPr>
        <w:t xml:space="preserve">adelantar su respectivo trámite. </w:t>
      </w:r>
    </w:p>
    <w:p w:rsidR="00A53CB6" w:rsidRDefault="0071120B" w:rsidP="00671D4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“Estas decisiones nos facilitarán una atención sin grandes afluencias de público, de manera controlada y responsable. Además, desde la Secretaría de Gobierno hemos dispuesto de los </w:t>
      </w:r>
      <w:r w:rsidR="005273E8">
        <w:rPr>
          <w:rFonts w:ascii="Arial" w:hAnsi="Arial" w:cs="Arial"/>
          <w:iCs/>
          <w:sz w:val="24"/>
          <w:szCs w:val="24"/>
          <w:lang w:val="es-CO"/>
        </w:rPr>
        <w:t xml:space="preserve">productos y </w:t>
      </w:r>
      <w:r>
        <w:rPr>
          <w:rFonts w:ascii="Arial" w:hAnsi="Arial" w:cs="Arial"/>
          <w:iCs/>
          <w:sz w:val="24"/>
          <w:szCs w:val="24"/>
          <w:lang w:val="es-CO"/>
        </w:rPr>
        <w:t>elementos de bioseguridad par</w:t>
      </w:r>
      <w:r w:rsidR="005273E8">
        <w:rPr>
          <w:rFonts w:ascii="Arial" w:hAnsi="Arial" w:cs="Arial"/>
          <w:iCs/>
          <w:sz w:val="24"/>
          <w:szCs w:val="24"/>
          <w:lang w:val="es-CO"/>
        </w:rPr>
        <w:t>a dotar a las diversas inspecciones”, agregó.</w:t>
      </w:r>
    </w:p>
    <w:p w:rsidR="00455A95" w:rsidRDefault="00724E02" w:rsidP="00671D4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igual forma, </w:t>
      </w:r>
      <w:r w:rsidRPr="00724E02">
        <w:rPr>
          <w:rFonts w:ascii="Arial" w:hAnsi="Arial" w:cs="Arial"/>
          <w:iCs/>
          <w:sz w:val="24"/>
          <w:szCs w:val="24"/>
          <w:lang w:val="es-CO"/>
        </w:rPr>
        <w:t>el Subsecretario de Justicia y Seguridad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informó que una vez se reactive la atención al público, los infractores tendrán</w:t>
      </w:r>
      <w:r w:rsidR="00455A95">
        <w:rPr>
          <w:rFonts w:ascii="Arial" w:hAnsi="Arial" w:cs="Arial"/>
          <w:iCs/>
          <w:sz w:val="24"/>
          <w:szCs w:val="24"/>
          <w:lang w:val="es-CO"/>
        </w:rPr>
        <w:t xml:space="preserve"> derecho a rendir descargos y hacer uso de su legítima defensa.</w:t>
      </w:r>
    </w:p>
    <w:p w:rsidR="00455A95" w:rsidRDefault="00455A95" w:rsidP="00671D4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Además, en el término de los cinco días hábiles</w:t>
      </w:r>
      <w:r w:rsidR="00F965B7">
        <w:rPr>
          <w:rFonts w:ascii="Arial" w:hAnsi="Arial" w:cs="Arial"/>
          <w:iCs/>
          <w:sz w:val="24"/>
          <w:szCs w:val="24"/>
          <w:lang w:val="es-CO"/>
        </w:rPr>
        <w:t xml:space="preserve"> desde el 14 de julio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accederán a un beneficio del 50 por ciento de </w:t>
      </w:r>
      <w:r w:rsidR="007F495B">
        <w:rPr>
          <w:rFonts w:ascii="Arial" w:hAnsi="Arial" w:cs="Arial"/>
          <w:iCs/>
          <w:sz w:val="24"/>
          <w:szCs w:val="24"/>
          <w:lang w:val="es-CO"/>
        </w:rPr>
        <w:t xml:space="preserve">rebaja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en el valor de su infracción por pronto pago. </w:t>
      </w:r>
    </w:p>
    <w:p w:rsidR="00DB12B6" w:rsidRDefault="00DB12B6" w:rsidP="00671D41">
      <w:pPr>
        <w:spacing w:line="252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:rsidR="00F4169D" w:rsidRPr="00D37826" w:rsidRDefault="007F495B" w:rsidP="00671D41">
      <w:pPr>
        <w:spacing w:line="252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D37826">
        <w:rPr>
          <w:rFonts w:ascii="Arial" w:hAnsi="Arial" w:cs="Arial"/>
          <w:i/>
          <w:iCs/>
          <w:sz w:val="24"/>
          <w:szCs w:val="24"/>
          <w:lang w:val="es-CO"/>
        </w:rPr>
        <w:t>Adjunto a este boletín, se comparte la circular de la Secretaría de Gobierno donde se establece el cronograma de rotación de las Inspecciones de Policía para atención al público.</w:t>
      </w:r>
    </w:p>
    <w:p w:rsidR="007F495B" w:rsidRPr="00D37826" w:rsidRDefault="007F495B" w:rsidP="00671D41">
      <w:pPr>
        <w:spacing w:line="252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sectPr w:rsidR="007F495B" w:rsidRPr="00D37826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9D" w:rsidRDefault="00D55E9D" w:rsidP="00E53254">
      <w:pPr>
        <w:spacing w:after="0" w:line="240" w:lineRule="auto"/>
      </w:pPr>
      <w:r>
        <w:separator/>
      </w:r>
    </w:p>
  </w:endnote>
  <w:endnote w:type="continuationSeparator" w:id="0">
    <w:p w:rsidR="00D55E9D" w:rsidRDefault="00D55E9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9D" w:rsidRDefault="00D55E9D" w:rsidP="00E53254">
      <w:pPr>
        <w:spacing w:after="0" w:line="240" w:lineRule="auto"/>
      </w:pPr>
      <w:r>
        <w:separator/>
      </w:r>
    </w:p>
  </w:footnote>
  <w:footnote w:type="continuationSeparator" w:id="0">
    <w:p w:rsidR="00D55E9D" w:rsidRDefault="00D55E9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16E"/>
    <w:multiLevelType w:val="hybridMultilevel"/>
    <w:tmpl w:val="5DC84F38"/>
    <w:lvl w:ilvl="0" w:tplc="D8C0B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74DB"/>
    <w:rsid w:val="0002052F"/>
    <w:rsid w:val="00020EEE"/>
    <w:rsid w:val="00025A9B"/>
    <w:rsid w:val="0003475F"/>
    <w:rsid w:val="00055C58"/>
    <w:rsid w:val="00065366"/>
    <w:rsid w:val="000A5388"/>
    <w:rsid w:val="000B0567"/>
    <w:rsid w:val="000B16B1"/>
    <w:rsid w:val="000B181A"/>
    <w:rsid w:val="000B4565"/>
    <w:rsid w:val="000B58DF"/>
    <w:rsid w:val="000C27F0"/>
    <w:rsid w:val="000C76A7"/>
    <w:rsid w:val="000D490B"/>
    <w:rsid w:val="000E0E44"/>
    <w:rsid w:val="000E568A"/>
    <w:rsid w:val="000E7872"/>
    <w:rsid w:val="000F5F8F"/>
    <w:rsid w:val="00100B03"/>
    <w:rsid w:val="001033A8"/>
    <w:rsid w:val="001121A8"/>
    <w:rsid w:val="00112D65"/>
    <w:rsid w:val="00132A69"/>
    <w:rsid w:val="001432BC"/>
    <w:rsid w:val="00153789"/>
    <w:rsid w:val="00154594"/>
    <w:rsid w:val="001742A4"/>
    <w:rsid w:val="00190ED1"/>
    <w:rsid w:val="00194363"/>
    <w:rsid w:val="00195C94"/>
    <w:rsid w:val="001A1119"/>
    <w:rsid w:val="001A58E5"/>
    <w:rsid w:val="001A7859"/>
    <w:rsid w:val="001B5F68"/>
    <w:rsid w:val="001C0FB6"/>
    <w:rsid w:val="001C7571"/>
    <w:rsid w:val="001D5F7C"/>
    <w:rsid w:val="00207D69"/>
    <w:rsid w:val="002224C7"/>
    <w:rsid w:val="002257A9"/>
    <w:rsid w:val="002473E7"/>
    <w:rsid w:val="00253F38"/>
    <w:rsid w:val="00260D5B"/>
    <w:rsid w:val="002625F3"/>
    <w:rsid w:val="002673BB"/>
    <w:rsid w:val="002816D2"/>
    <w:rsid w:val="002915D3"/>
    <w:rsid w:val="002A6924"/>
    <w:rsid w:val="002C3416"/>
    <w:rsid w:val="002D55D0"/>
    <w:rsid w:val="002D77E9"/>
    <w:rsid w:val="002E2B3F"/>
    <w:rsid w:val="002E3BE2"/>
    <w:rsid w:val="002E7E0D"/>
    <w:rsid w:val="002F13C9"/>
    <w:rsid w:val="003020F8"/>
    <w:rsid w:val="00324618"/>
    <w:rsid w:val="0033018A"/>
    <w:rsid w:val="00332074"/>
    <w:rsid w:val="0033317A"/>
    <w:rsid w:val="00343C8E"/>
    <w:rsid w:val="00345784"/>
    <w:rsid w:val="00361508"/>
    <w:rsid w:val="00367E1F"/>
    <w:rsid w:val="00370E46"/>
    <w:rsid w:val="00376E70"/>
    <w:rsid w:val="00382D77"/>
    <w:rsid w:val="003848FB"/>
    <w:rsid w:val="003A60B2"/>
    <w:rsid w:val="003B1109"/>
    <w:rsid w:val="003E3D03"/>
    <w:rsid w:val="003E4FA9"/>
    <w:rsid w:val="003F4C37"/>
    <w:rsid w:val="003F5F02"/>
    <w:rsid w:val="004007B8"/>
    <w:rsid w:val="00420F34"/>
    <w:rsid w:val="004304F6"/>
    <w:rsid w:val="00445A8A"/>
    <w:rsid w:val="00455A95"/>
    <w:rsid w:val="0047065D"/>
    <w:rsid w:val="00470F9F"/>
    <w:rsid w:val="004A084C"/>
    <w:rsid w:val="004A18C2"/>
    <w:rsid w:val="004A4163"/>
    <w:rsid w:val="004B0385"/>
    <w:rsid w:val="004B0DA4"/>
    <w:rsid w:val="004C2F08"/>
    <w:rsid w:val="004D1353"/>
    <w:rsid w:val="004D24DD"/>
    <w:rsid w:val="004D2517"/>
    <w:rsid w:val="004D4E54"/>
    <w:rsid w:val="004D6577"/>
    <w:rsid w:val="004D680F"/>
    <w:rsid w:val="004E4108"/>
    <w:rsid w:val="004E416F"/>
    <w:rsid w:val="004F1F62"/>
    <w:rsid w:val="00516A10"/>
    <w:rsid w:val="005273E8"/>
    <w:rsid w:val="00533C88"/>
    <w:rsid w:val="00542B1B"/>
    <w:rsid w:val="0054497E"/>
    <w:rsid w:val="00550730"/>
    <w:rsid w:val="00566B5B"/>
    <w:rsid w:val="00573CFA"/>
    <w:rsid w:val="00573DE1"/>
    <w:rsid w:val="0057438F"/>
    <w:rsid w:val="005873B0"/>
    <w:rsid w:val="005B0509"/>
    <w:rsid w:val="005B375E"/>
    <w:rsid w:val="005B7521"/>
    <w:rsid w:val="005C4875"/>
    <w:rsid w:val="005C7961"/>
    <w:rsid w:val="005D1550"/>
    <w:rsid w:val="005D37B7"/>
    <w:rsid w:val="005D384C"/>
    <w:rsid w:val="005D4F25"/>
    <w:rsid w:val="005D7D46"/>
    <w:rsid w:val="005E79A3"/>
    <w:rsid w:val="005F05FD"/>
    <w:rsid w:val="005F667D"/>
    <w:rsid w:val="005F7809"/>
    <w:rsid w:val="006008BB"/>
    <w:rsid w:val="00616783"/>
    <w:rsid w:val="00617CC5"/>
    <w:rsid w:val="00657688"/>
    <w:rsid w:val="006633AB"/>
    <w:rsid w:val="00663531"/>
    <w:rsid w:val="00664241"/>
    <w:rsid w:val="00671D41"/>
    <w:rsid w:val="00673D8D"/>
    <w:rsid w:val="006760EB"/>
    <w:rsid w:val="00693291"/>
    <w:rsid w:val="006A3378"/>
    <w:rsid w:val="006B6D53"/>
    <w:rsid w:val="006B72D7"/>
    <w:rsid w:val="006C44EB"/>
    <w:rsid w:val="006D1266"/>
    <w:rsid w:val="006D22B1"/>
    <w:rsid w:val="006D71C1"/>
    <w:rsid w:val="006F370B"/>
    <w:rsid w:val="007005F7"/>
    <w:rsid w:val="0071120B"/>
    <w:rsid w:val="00714221"/>
    <w:rsid w:val="00714FE7"/>
    <w:rsid w:val="007154F2"/>
    <w:rsid w:val="00716B8A"/>
    <w:rsid w:val="0072110E"/>
    <w:rsid w:val="00724E02"/>
    <w:rsid w:val="00733299"/>
    <w:rsid w:val="00733641"/>
    <w:rsid w:val="0073702C"/>
    <w:rsid w:val="007430BA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7F495B"/>
    <w:rsid w:val="0084042C"/>
    <w:rsid w:val="00845F41"/>
    <w:rsid w:val="008463A3"/>
    <w:rsid w:val="00855905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531D0"/>
    <w:rsid w:val="00975D38"/>
    <w:rsid w:val="00987554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44B8"/>
    <w:rsid w:val="009F5E31"/>
    <w:rsid w:val="00A012E2"/>
    <w:rsid w:val="00A03FA7"/>
    <w:rsid w:val="00A06610"/>
    <w:rsid w:val="00A27EA2"/>
    <w:rsid w:val="00A31369"/>
    <w:rsid w:val="00A52E28"/>
    <w:rsid w:val="00A53CB6"/>
    <w:rsid w:val="00A61842"/>
    <w:rsid w:val="00A85917"/>
    <w:rsid w:val="00A86883"/>
    <w:rsid w:val="00A92945"/>
    <w:rsid w:val="00A96DAB"/>
    <w:rsid w:val="00AA2DF3"/>
    <w:rsid w:val="00AC34BB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57F27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0472"/>
    <w:rsid w:val="00BD2EC7"/>
    <w:rsid w:val="00BD587B"/>
    <w:rsid w:val="00BD7446"/>
    <w:rsid w:val="00BE3AB3"/>
    <w:rsid w:val="00C2453D"/>
    <w:rsid w:val="00C34697"/>
    <w:rsid w:val="00C56D1F"/>
    <w:rsid w:val="00C609F6"/>
    <w:rsid w:val="00C6591C"/>
    <w:rsid w:val="00C87C1A"/>
    <w:rsid w:val="00C93CD6"/>
    <w:rsid w:val="00CB7EF2"/>
    <w:rsid w:val="00CC4DCB"/>
    <w:rsid w:val="00CC647E"/>
    <w:rsid w:val="00CE0328"/>
    <w:rsid w:val="00CE14F8"/>
    <w:rsid w:val="00CE4600"/>
    <w:rsid w:val="00D019CE"/>
    <w:rsid w:val="00D03EF4"/>
    <w:rsid w:val="00D05297"/>
    <w:rsid w:val="00D1460D"/>
    <w:rsid w:val="00D24AFF"/>
    <w:rsid w:val="00D35BF8"/>
    <w:rsid w:val="00D363C2"/>
    <w:rsid w:val="00D37826"/>
    <w:rsid w:val="00D55E9D"/>
    <w:rsid w:val="00D62494"/>
    <w:rsid w:val="00D62738"/>
    <w:rsid w:val="00D90C29"/>
    <w:rsid w:val="00DA108A"/>
    <w:rsid w:val="00DB12B6"/>
    <w:rsid w:val="00DB2A31"/>
    <w:rsid w:val="00DC38C9"/>
    <w:rsid w:val="00DC734D"/>
    <w:rsid w:val="00DE09B1"/>
    <w:rsid w:val="00DF57E0"/>
    <w:rsid w:val="00E04109"/>
    <w:rsid w:val="00E15A81"/>
    <w:rsid w:val="00E22144"/>
    <w:rsid w:val="00E22FE6"/>
    <w:rsid w:val="00E23E8F"/>
    <w:rsid w:val="00E24987"/>
    <w:rsid w:val="00E322D4"/>
    <w:rsid w:val="00E328F5"/>
    <w:rsid w:val="00E40032"/>
    <w:rsid w:val="00E4451D"/>
    <w:rsid w:val="00E53254"/>
    <w:rsid w:val="00E65152"/>
    <w:rsid w:val="00E65B0B"/>
    <w:rsid w:val="00E7583F"/>
    <w:rsid w:val="00E80EF8"/>
    <w:rsid w:val="00E935D5"/>
    <w:rsid w:val="00EA0083"/>
    <w:rsid w:val="00EA45A4"/>
    <w:rsid w:val="00EB40A1"/>
    <w:rsid w:val="00EC66A0"/>
    <w:rsid w:val="00F00876"/>
    <w:rsid w:val="00F05D05"/>
    <w:rsid w:val="00F11E0D"/>
    <w:rsid w:val="00F34AAA"/>
    <w:rsid w:val="00F4169D"/>
    <w:rsid w:val="00F444E4"/>
    <w:rsid w:val="00F455D1"/>
    <w:rsid w:val="00F537E9"/>
    <w:rsid w:val="00F57AE4"/>
    <w:rsid w:val="00F66FF6"/>
    <w:rsid w:val="00F76DFF"/>
    <w:rsid w:val="00F85675"/>
    <w:rsid w:val="00F965B7"/>
    <w:rsid w:val="00FA5613"/>
    <w:rsid w:val="00FC128A"/>
    <w:rsid w:val="00FC3489"/>
    <w:rsid w:val="00FD0C31"/>
    <w:rsid w:val="00FD0DF0"/>
    <w:rsid w:val="00FD1C2A"/>
    <w:rsid w:val="00FD5167"/>
    <w:rsid w:val="00FD7F1F"/>
    <w:rsid w:val="00FE7EF0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o.gov.co/index.php/tramites-y-servic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D82F-5369-48E2-A748-762CD290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62</cp:revision>
  <cp:lastPrinted>2020-03-25T16:16:00Z</cp:lastPrinted>
  <dcterms:created xsi:type="dcterms:W3CDTF">2020-07-02T16:05:00Z</dcterms:created>
  <dcterms:modified xsi:type="dcterms:W3CDTF">2020-07-07T00:47:00Z</dcterms:modified>
</cp:coreProperties>
</file>