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A04373">
        <w:rPr>
          <w:rFonts w:ascii="Arial" w:hAnsi="Arial" w:cs="Arial"/>
          <w:b/>
          <w:sz w:val="24"/>
          <w:szCs w:val="24"/>
          <w:lang w:val="es-MX"/>
        </w:rPr>
        <w:t>6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7162F" w:rsidP="00E7162F">
      <w:pPr>
        <w:spacing w:line="252" w:lineRule="auto"/>
        <w:ind w:left="-284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Con Toque de Qu</w:t>
      </w:r>
      <w:r w:rsidR="00DA5FB9">
        <w:rPr>
          <w:rFonts w:ascii="Arial" w:hAnsi="Arial" w:cs="Arial"/>
          <w:b/>
          <w:sz w:val="28"/>
          <w:szCs w:val="24"/>
          <w:lang w:val="es-MX"/>
        </w:rPr>
        <w:t>eda por la vida, Alcaldía de P</w:t>
      </w:r>
      <w:r>
        <w:rPr>
          <w:rFonts w:ascii="Arial" w:hAnsi="Arial" w:cs="Arial"/>
          <w:b/>
          <w:sz w:val="28"/>
          <w:szCs w:val="24"/>
          <w:lang w:val="es-MX"/>
        </w:rPr>
        <w:t>asto reforzó ac</w:t>
      </w:r>
      <w:r w:rsidR="00DA5FB9">
        <w:rPr>
          <w:rFonts w:ascii="Arial" w:hAnsi="Arial" w:cs="Arial"/>
          <w:b/>
          <w:sz w:val="28"/>
          <w:szCs w:val="24"/>
          <w:lang w:val="es-MX"/>
        </w:rPr>
        <w:t>ciones de prevención frente al C</w:t>
      </w:r>
      <w:r>
        <w:rPr>
          <w:rFonts w:ascii="Arial" w:hAnsi="Arial" w:cs="Arial"/>
          <w:b/>
          <w:sz w:val="28"/>
          <w:szCs w:val="24"/>
          <w:lang w:val="es-MX"/>
        </w:rPr>
        <w:t>ovid-19</w:t>
      </w:r>
    </w:p>
    <w:p w:rsidR="00DF5A0A" w:rsidRPr="00E46D35" w:rsidRDefault="009703FB" w:rsidP="003967AA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Durante un recorrido de verificación de esta medida y la Ley Seca, el Alcalde Germán Chamorro de la Rosa, anunció la buena noticia </w:t>
      </w:r>
      <w:r w:rsidR="005A0ED6">
        <w:rPr>
          <w:rFonts w:ascii="Arial" w:hAnsi="Arial" w:cs="Arial"/>
          <w:i/>
          <w:sz w:val="24"/>
          <w:szCs w:val="24"/>
          <w:lang w:val="es-MX"/>
        </w:rPr>
        <w:t xml:space="preserve">de que el Municipio pasó de realizar 30 pruebas diarias a 200, en promedio, con lo que se logrará rápidamente la meta de alcanzar los 400 exámenes cada 24 horas. </w:t>
      </w:r>
    </w:p>
    <w:p w:rsidR="00E46D35" w:rsidRPr="003967AA" w:rsidRDefault="00E46D35" w:rsidP="00E46D35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E44F6" w:rsidRDefault="00E22144" w:rsidP="004E44F6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A04373">
        <w:rPr>
          <w:rFonts w:ascii="Arial" w:hAnsi="Arial" w:cs="Arial"/>
          <w:b/>
          <w:sz w:val="24"/>
          <w:szCs w:val="24"/>
          <w:lang w:val="es-MX"/>
        </w:rPr>
        <w:t>12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F62527" w:rsidRPr="00DF5A0A">
        <w:rPr>
          <w:rFonts w:ascii="Arial" w:hAnsi="Arial" w:cs="Arial"/>
          <w:sz w:val="24"/>
          <w:szCs w:val="24"/>
          <w:lang w:val="es-MX"/>
        </w:rPr>
        <w:t xml:space="preserve"> </w:t>
      </w:r>
      <w:r w:rsidR="005A0ED6">
        <w:rPr>
          <w:rFonts w:ascii="Arial" w:hAnsi="Arial" w:cs="Arial"/>
          <w:sz w:val="24"/>
          <w:szCs w:val="24"/>
          <w:lang w:val="es-MX"/>
        </w:rPr>
        <w:t xml:space="preserve">Como medidas </w:t>
      </w:r>
      <w:r w:rsidR="004E44F6">
        <w:rPr>
          <w:rFonts w:ascii="Arial" w:hAnsi="Arial" w:cs="Arial"/>
          <w:sz w:val="24"/>
          <w:szCs w:val="24"/>
          <w:lang w:val="es-MX"/>
        </w:rPr>
        <w:t xml:space="preserve">que permiten seguir </w:t>
      </w:r>
      <w:r w:rsidR="005A0ED6">
        <w:rPr>
          <w:rFonts w:ascii="Arial" w:hAnsi="Arial" w:cs="Arial"/>
          <w:sz w:val="24"/>
          <w:szCs w:val="24"/>
          <w:lang w:val="es-MX"/>
        </w:rPr>
        <w:t xml:space="preserve">fortaleciendo la conciencia ciudadana y </w:t>
      </w:r>
      <w:r w:rsidR="004E44F6">
        <w:rPr>
          <w:rFonts w:ascii="Arial" w:hAnsi="Arial" w:cs="Arial"/>
          <w:sz w:val="24"/>
          <w:szCs w:val="24"/>
          <w:lang w:val="es-MX"/>
        </w:rPr>
        <w:t>una respuesta efectiva frente a la expansión del Covid-19, calificó el Alcalde de Pasto, Germán Chamorro de la Rosa, la implementación del Toque de Queda y la Ley Seca en el Municipio.</w:t>
      </w:r>
    </w:p>
    <w:p w:rsidR="0008463A" w:rsidRDefault="004E44F6" w:rsidP="0008463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Durante un recorrido de sensibilización y verificación</w:t>
      </w:r>
      <w:r w:rsidR="002F19DD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el Mandatario aseguró que estas acciones también buscan aportar a la disminución de aglomeraciones</w:t>
      </w:r>
      <w:r w:rsidR="0008463A">
        <w:rPr>
          <w:rFonts w:ascii="Arial" w:hAnsi="Arial" w:cs="Arial"/>
          <w:sz w:val="24"/>
          <w:szCs w:val="24"/>
          <w:lang w:val="es-MX"/>
        </w:rPr>
        <w:t xml:space="preserve"> ciudadanas</w:t>
      </w:r>
      <w:r>
        <w:rPr>
          <w:rFonts w:ascii="Arial" w:hAnsi="Arial" w:cs="Arial"/>
          <w:sz w:val="24"/>
          <w:szCs w:val="24"/>
          <w:lang w:val="es-MX"/>
        </w:rPr>
        <w:t xml:space="preserve"> y, con ello, mejorar los indicadores de contagio que han genera</w:t>
      </w:r>
      <w:r w:rsidR="00147F8C">
        <w:rPr>
          <w:rFonts w:ascii="Arial" w:hAnsi="Arial" w:cs="Arial"/>
          <w:sz w:val="24"/>
          <w:szCs w:val="24"/>
          <w:lang w:val="es-MX"/>
        </w:rPr>
        <w:t>do una ocupación superior al 80 por ciento</w:t>
      </w:r>
      <w:r>
        <w:rPr>
          <w:rFonts w:ascii="Arial" w:hAnsi="Arial" w:cs="Arial"/>
          <w:sz w:val="24"/>
          <w:szCs w:val="24"/>
          <w:lang w:val="es-MX"/>
        </w:rPr>
        <w:t xml:space="preserve"> en las Unidades de Cuidado Intensivo, UCI. </w:t>
      </w:r>
    </w:p>
    <w:p w:rsidR="000832F1" w:rsidRDefault="0008463A" w:rsidP="0008463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“Hay que resaltar además que la A</w:t>
      </w:r>
      <w:r w:rsidR="000832F1" w:rsidRPr="000832F1">
        <w:rPr>
          <w:rFonts w:ascii="Arial" w:hAnsi="Arial" w:cs="Arial"/>
          <w:sz w:val="24"/>
          <w:szCs w:val="24"/>
          <w:lang w:val="es-CO"/>
        </w:rPr>
        <w:t>lcaldía viene realizando</w:t>
      </w:r>
      <w:r>
        <w:rPr>
          <w:rFonts w:ascii="Arial" w:hAnsi="Arial" w:cs="Arial"/>
          <w:sz w:val="24"/>
          <w:szCs w:val="24"/>
          <w:lang w:val="es-CO"/>
        </w:rPr>
        <w:t xml:space="preserve"> una estrategia llamada PRASS (</w:t>
      </w:r>
      <w:r w:rsidR="000832F1" w:rsidRPr="000832F1">
        <w:rPr>
          <w:rFonts w:ascii="Arial" w:hAnsi="Arial" w:cs="Arial"/>
          <w:sz w:val="24"/>
          <w:szCs w:val="24"/>
          <w:lang w:val="es-CO"/>
        </w:rPr>
        <w:t xml:space="preserve">Pruebas, </w:t>
      </w:r>
      <w:r>
        <w:rPr>
          <w:rFonts w:ascii="Arial" w:hAnsi="Arial" w:cs="Arial"/>
          <w:sz w:val="24"/>
          <w:szCs w:val="24"/>
          <w:lang w:val="es-CO"/>
        </w:rPr>
        <w:t xml:space="preserve">Rastreo y Aislamiento Selectivo). Con esto lo que queremos es aumentar la </w:t>
      </w:r>
      <w:r w:rsidR="001B0BB4">
        <w:rPr>
          <w:rFonts w:ascii="Arial" w:hAnsi="Arial" w:cs="Arial"/>
          <w:sz w:val="24"/>
          <w:szCs w:val="24"/>
          <w:lang w:val="es-CO"/>
        </w:rPr>
        <w:t>cantidad de pruebas. Cua</w:t>
      </w:r>
      <w:r w:rsidR="000832F1" w:rsidRPr="000832F1">
        <w:rPr>
          <w:rFonts w:ascii="Arial" w:hAnsi="Arial" w:cs="Arial"/>
          <w:sz w:val="24"/>
          <w:szCs w:val="24"/>
          <w:lang w:val="es-CO"/>
        </w:rPr>
        <w:t xml:space="preserve">ndo inició esta </w:t>
      </w:r>
      <w:r w:rsidR="001B0BB4">
        <w:rPr>
          <w:rFonts w:ascii="Arial" w:hAnsi="Arial" w:cs="Arial"/>
          <w:sz w:val="24"/>
          <w:szCs w:val="24"/>
          <w:lang w:val="es-CO"/>
        </w:rPr>
        <w:t>emergencia teníamos 30 exámenes diarios;</w:t>
      </w:r>
      <w:r w:rsidR="000832F1" w:rsidRPr="000832F1">
        <w:rPr>
          <w:rFonts w:ascii="Arial" w:hAnsi="Arial" w:cs="Arial"/>
          <w:sz w:val="24"/>
          <w:szCs w:val="24"/>
          <w:lang w:val="es-CO"/>
        </w:rPr>
        <w:t xml:space="preserve">  en este momento ya hay un promedio </w:t>
      </w:r>
      <w:r w:rsidR="00F46759">
        <w:rPr>
          <w:rFonts w:ascii="Arial" w:hAnsi="Arial" w:cs="Arial"/>
          <w:sz w:val="24"/>
          <w:szCs w:val="24"/>
          <w:lang w:val="es-CO"/>
        </w:rPr>
        <w:t xml:space="preserve">de </w:t>
      </w:r>
      <w:r w:rsidR="000832F1" w:rsidRPr="000832F1">
        <w:rPr>
          <w:rFonts w:ascii="Arial" w:hAnsi="Arial" w:cs="Arial"/>
          <w:sz w:val="24"/>
          <w:szCs w:val="24"/>
          <w:lang w:val="es-CO"/>
        </w:rPr>
        <w:t xml:space="preserve">200 y la meta es llegar a 400 </w:t>
      </w:r>
      <w:r w:rsidR="00E46D35">
        <w:rPr>
          <w:rFonts w:ascii="Arial" w:hAnsi="Arial" w:cs="Arial"/>
          <w:sz w:val="24"/>
          <w:szCs w:val="24"/>
          <w:lang w:val="es-CO"/>
        </w:rPr>
        <w:t xml:space="preserve">de estos test </w:t>
      </w:r>
      <w:r w:rsidR="001B0BB4">
        <w:rPr>
          <w:rFonts w:ascii="Arial" w:hAnsi="Arial" w:cs="Arial"/>
          <w:sz w:val="24"/>
          <w:szCs w:val="24"/>
          <w:lang w:val="es-CO"/>
        </w:rPr>
        <w:t xml:space="preserve">en Pasto”, afirmó la primera autoridad del Municipio. </w:t>
      </w:r>
    </w:p>
    <w:p w:rsidR="00F46759" w:rsidRDefault="00F46759" w:rsidP="0008463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Recordó que el Toque de </w:t>
      </w:r>
      <w:r w:rsidR="00543B43">
        <w:rPr>
          <w:rFonts w:ascii="Arial" w:hAnsi="Arial" w:cs="Arial"/>
          <w:sz w:val="24"/>
          <w:szCs w:val="24"/>
          <w:lang w:val="es-CO"/>
        </w:rPr>
        <w:t xml:space="preserve">Queda y la Ley Seca entraron en vigencia </w:t>
      </w:r>
      <w:r>
        <w:rPr>
          <w:rFonts w:ascii="Arial" w:hAnsi="Arial" w:cs="Arial"/>
          <w:sz w:val="24"/>
          <w:szCs w:val="24"/>
          <w:lang w:val="es-CO"/>
        </w:rPr>
        <w:t>el sábado 11</w:t>
      </w:r>
      <w:r w:rsidR="00543B43">
        <w:rPr>
          <w:rFonts w:ascii="Arial" w:hAnsi="Arial" w:cs="Arial"/>
          <w:sz w:val="24"/>
          <w:szCs w:val="24"/>
          <w:lang w:val="es-CO"/>
        </w:rPr>
        <w:t xml:space="preserve"> de julio desde</w:t>
      </w:r>
      <w:r w:rsidR="005F7F51">
        <w:rPr>
          <w:rFonts w:ascii="Arial" w:hAnsi="Arial" w:cs="Arial"/>
          <w:sz w:val="24"/>
          <w:szCs w:val="24"/>
          <w:lang w:val="es-CO"/>
        </w:rPr>
        <w:t xml:space="preserve"> las 12:00 del </w:t>
      </w:r>
      <w:r w:rsidR="00B71D0C">
        <w:rPr>
          <w:rFonts w:ascii="Arial" w:hAnsi="Arial" w:cs="Arial"/>
          <w:sz w:val="24"/>
          <w:szCs w:val="24"/>
          <w:lang w:val="es-CO"/>
        </w:rPr>
        <w:t>mediodía</w:t>
      </w:r>
      <w:r>
        <w:rPr>
          <w:rFonts w:ascii="Arial" w:hAnsi="Arial" w:cs="Arial"/>
          <w:sz w:val="24"/>
          <w:szCs w:val="24"/>
          <w:lang w:val="es-CO"/>
        </w:rPr>
        <w:t xml:space="preserve"> y se extenderán </w:t>
      </w:r>
      <w:r w:rsidR="00543B43">
        <w:rPr>
          <w:rFonts w:ascii="Arial" w:hAnsi="Arial" w:cs="Arial"/>
          <w:sz w:val="24"/>
          <w:szCs w:val="24"/>
          <w:lang w:val="es-CO"/>
        </w:rPr>
        <w:t xml:space="preserve">hasta las 5:00 a.m. de este lunes 13 de julio. </w:t>
      </w:r>
      <w:bookmarkStart w:id="0" w:name="_GoBack"/>
      <w:bookmarkEnd w:id="0"/>
    </w:p>
    <w:p w:rsidR="001B0BB4" w:rsidRDefault="001B0BB4" w:rsidP="000832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De igual manera, </w:t>
      </w:r>
      <w:r w:rsidR="007C3E00">
        <w:rPr>
          <w:rFonts w:ascii="Arial" w:hAnsi="Arial" w:cs="Arial"/>
          <w:sz w:val="24"/>
          <w:szCs w:val="24"/>
          <w:lang w:val="es-CO"/>
        </w:rPr>
        <w:t xml:space="preserve">anunció que la Administración no descarta adelantar cuarentenas estrictas por comunas. En ese sentido, recalcó que </w:t>
      </w:r>
      <w:r w:rsidR="007338EE">
        <w:rPr>
          <w:rFonts w:ascii="Arial" w:hAnsi="Arial" w:cs="Arial"/>
          <w:sz w:val="24"/>
          <w:szCs w:val="24"/>
          <w:lang w:val="es-CO"/>
        </w:rPr>
        <w:t xml:space="preserve">esto </w:t>
      </w:r>
      <w:r w:rsidR="007C3E00">
        <w:rPr>
          <w:rFonts w:ascii="Arial" w:hAnsi="Arial" w:cs="Arial"/>
          <w:sz w:val="24"/>
          <w:szCs w:val="24"/>
          <w:lang w:val="es-CO"/>
        </w:rPr>
        <w:t>dependerá del comportamiento en la curva de crecimiento de casos del virus</w:t>
      </w:r>
      <w:r w:rsidR="00147F8C">
        <w:rPr>
          <w:rFonts w:ascii="Arial" w:hAnsi="Arial" w:cs="Arial"/>
          <w:sz w:val="24"/>
          <w:szCs w:val="24"/>
          <w:lang w:val="es-CO"/>
        </w:rPr>
        <w:t>.</w:t>
      </w:r>
      <w:r w:rsidR="007C3E00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E7162F" w:rsidRDefault="007C3E00" w:rsidP="00E7162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Por últi</w:t>
      </w:r>
      <w:r w:rsidR="00DD1D3B">
        <w:rPr>
          <w:rFonts w:ascii="Arial" w:hAnsi="Arial" w:cs="Arial"/>
          <w:sz w:val="24"/>
          <w:szCs w:val="24"/>
          <w:lang w:val="es-CO"/>
        </w:rPr>
        <w:t xml:space="preserve">mo, el Comandante Operativo de Seguridad Ciudadana de la </w:t>
      </w:r>
      <w:r>
        <w:rPr>
          <w:rFonts w:ascii="Arial" w:hAnsi="Arial" w:cs="Arial"/>
          <w:sz w:val="24"/>
          <w:szCs w:val="24"/>
          <w:lang w:val="es-CO"/>
        </w:rPr>
        <w:t>Policía Metropolitana de Pasto, Coronel Albert L</w:t>
      </w:r>
      <w:r w:rsidR="00147F8C">
        <w:rPr>
          <w:rFonts w:ascii="Arial" w:hAnsi="Arial" w:cs="Arial"/>
          <w:sz w:val="24"/>
          <w:szCs w:val="24"/>
          <w:lang w:val="es-CO"/>
        </w:rPr>
        <w:t>ópez Espinoza, informó que desde el arranque de la cuarentena a la fecha la Institución ha impuesto en la localidad más de 12.500 comparendos.</w:t>
      </w:r>
    </w:p>
    <w:p w:rsidR="00147F8C" w:rsidRDefault="00147F8C" w:rsidP="00E7162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 ahí que invitó a los ciudadanos</w:t>
      </w:r>
      <w:r w:rsidRPr="00147F8C">
        <w:rPr>
          <w:rFonts w:ascii="Arial" w:hAnsi="Arial" w:cs="Arial"/>
          <w:sz w:val="24"/>
          <w:szCs w:val="24"/>
          <w:lang w:val="es-CO"/>
        </w:rPr>
        <w:t xml:space="preserve"> a que atiendan las recomendaciones</w:t>
      </w:r>
      <w:r>
        <w:rPr>
          <w:rFonts w:ascii="Arial" w:hAnsi="Arial" w:cs="Arial"/>
          <w:sz w:val="24"/>
          <w:szCs w:val="24"/>
          <w:lang w:val="es-CO"/>
        </w:rPr>
        <w:t>, los decretos municipales</w:t>
      </w:r>
      <w:r w:rsidR="00184A6E">
        <w:rPr>
          <w:rFonts w:ascii="Arial" w:hAnsi="Arial" w:cs="Arial"/>
          <w:sz w:val="24"/>
          <w:szCs w:val="24"/>
          <w:lang w:val="es-CO"/>
        </w:rPr>
        <w:t xml:space="preserve"> y continúen fortaleciendo</w:t>
      </w:r>
      <w:r w:rsidRPr="00147F8C">
        <w:rPr>
          <w:rFonts w:ascii="Arial" w:hAnsi="Arial" w:cs="Arial"/>
          <w:sz w:val="24"/>
          <w:szCs w:val="24"/>
          <w:lang w:val="es-CO"/>
        </w:rPr>
        <w:t xml:space="preserve"> sus hábitos de distanciamiento</w:t>
      </w:r>
      <w:r>
        <w:rPr>
          <w:rFonts w:ascii="Arial" w:hAnsi="Arial" w:cs="Arial"/>
          <w:sz w:val="24"/>
          <w:szCs w:val="24"/>
          <w:lang w:val="es-CO"/>
        </w:rPr>
        <w:t xml:space="preserve"> social así como de autocuidado ante la pandemia</w:t>
      </w:r>
      <w:r w:rsidR="007338EE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E7162F" w:rsidRDefault="00E7162F" w:rsidP="00147F8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</w:p>
    <w:p w:rsidR="00E7162F" w:rsidRDefault="00E7162F" w:rsidP="00147F8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CO"/>
        </w:rPr>
      </w:pPr>
    </w:p>
    <w:p w:rsidR="00E7162F" w:rsidRPr="00DF5A0A" w:rsidRDefault="00E7162F" w:rsidP="00E7162F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E7162F" w:rsidRPr="00DF5A0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27" w:rsidRDefault="00FB4127" w:rsidP="00E53254">
      <w:pPr>
        <w:spacing w:after="0" w:line="240" w:lineRule="auto"/>
      </w:pPr>
      <w:r>
        <w:separator/>
      </w:r>
    </w:p>
  </w:endnote>
  <w:endnote w:type="continuationSeparator" w:id="0">
    <w:p w:rsidR="00FB4127" w:rsidRDefault="00FB412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27" w:rsidRDefault="00FB4127" w:rsidP="00E53254">
      <w:pPr>
        <w:spacing w:after="0" w:line="240" w:lineRule="auto"/>
      </w:pPr>
      <w:r>
        <w:separator/>
      </w:r>
    </w:p>
  </w:footnote>
  <w:footnote w:type="continuationSeparator" w:id="0">
    <w:p w:rsidR="00FB4127" w:rsidRDefault="00FB412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47F8C"/>
    <w:rsid w:val="00150E59"/>
    <w:rsid w:val="00153789"/>
    <w:rsid w:val="00154594"/>
    <w:rsid w:val="001742A4"/>
    <w:rsid w:val="00184A6E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1078A"/>
    <w:rsid w:val="00210872"/>
    <w:rsid w:val="002224C7"/>
    <w:rsid w:val="00224318"/>
    <w:rsid w:val="002436E5"/>
    <w:rsid w:val="00253F38"/>
    <w:rsid w:val="00260D5B"/>
    <w:rsid w:val="002625F3"/>
    <w:rsid w:val="002673BB"/>
    <w:rsid w:val="0027063F"/>
    <w:rsid w:val="002915D3"/>
    <w:rsid w:val="002A6924"/>
    <w:rsid w:val="002C42F1"/>
    <w:rsid w:val="002D77E9"/>
    <w:rsid w:val="002E2B3F"/>
    <w:rsid w:val="002E3BE2"/>
    <w:rsid w:val="002E7E0D"/>
    <w:rsid w:val="002F13C9"/>
    <w:rsid w:val="002F19DD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E3D03"/>
    <w:rsid w:val="003F4C37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A0ED6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5F7F51"/>
    <w:rsid w:val="006008BB"/>
    <w:rsid w:val="00617CC5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50BB0"/>
    <w:rsid w:val="00756D1D"/>
    <w:rsid w:val="00760200"/>
    <w:rsid w:val="00764787"/>
    <w:rsid w:val="00773547"/>
    <w:rsid w:val="00773864"/>
    <w:rsid w:val="00782403"/>
    <w:rsid w:val="00797F38"/>
    <w:rsid w:val="007B116B"/>
    <w:rsid w:val="007B4F6B"/>
    <w:rsid w:val="007C3E00"/>
    <w:rsid w:val="007D5072"/>
    <w:rsid w:val="007D6F7C"/>
    <w:rsid w:val="007E705A"/>
    <w:rsid w:val="007F0217"/>
    <w:rsid w:val="007F5C49"/>
    <w:rsid w:val="0080416E"/>
    <w:rsid w:val="008335D8"/>
    <w:rsid w:val="0084042C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03FB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30473"/>
    <w:rsid w:val="00B308A1"/>
    <w:rsid w:val="00B36CE8"/>
    <w:rsid w:val="00B370A9"/>
    <w:rsid w:val="00B46EA7"/>
    <w:rsid w:val="00B50C80"/>
    <w:rsid w:val="00B6338C"/>
    <w:rsid w:val="00B70C93"/>
    <w:rsid w:val="00B7125A"/>
    <w:rsid w:val="00B71D0C"/>
    <w:rsid w:val="00B90B14"/>
    <w:rsid w:val="00B91813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A5FB9"/>
    <w:rsid w:val="00DB034A"/>
    <w:rsid w:val="00DB2A31"/>
    <w:rsid w:val="00DD1D3B"/>
    <w:rsid w:val="00DE09B1"/>
    <w:rsid w:val="00DF57E0"/>
    <w:rsid w:val="00DF5A0A"/>
    <w:rsid w:val="00E04109"/>
    <w:rsid w:val="00E15A81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A0083"/>
    <w:rsid w:val="00EA45A4"/>
    <w:rsid w:val="00EB40A1"/>
    <w:rsid w:val="00ED2296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DFF"/>
    <w:rsid w:val="00F85675"/>
    <w:rsid w:val="00F951F8"/>
    <w:rsid w:val="00FA5613"/>
    <w:rsid w:val="00FB4127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A99A-0150-49C3-9B37-9C8EABE1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37</cp:revision>
  <cp:lastPrinted>2020-03-25T16:16:00Z</cp:lastPrinted>
  <dcterms:created xsi:type="dcterms:W3CDTF">2020-07-08T18:40:00Z</dcterms:created>
  <dcterms:modified xsi:type="dcterms:W3CDTF">2020-07-12T21:58:00Z</dcterms:modified>
</cp:coreProperties>
</file>