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8B205F">
        <w:rPr>
          <w:rFonts w:ascii="Arial" w:hAnsi="Arial" w:cs="Arial"/>
          <w:b/>
          <w:sz w:val="24"/>
          <w:szCs w:val="24"/>
          <w:lang w:val="es-MX"/>
        </w:rPr>
        <w:t>2</w:t>
      </w:r>
      <w:r w:rsidR="00957EB9">
        <w:rPr>
          <w:rFonts w:ascii="Arial" w:hAnsi="Arial" w:cs="Arial"/>
          <w:b/>
          <w:sz w:val="24"/>
          <w:szCs w:val="24"/>
          <w:lang w:val="es-MX"/>
        </w:rPr>
        <w:t>7</w:t>
      </w:r>
    </w:p>
    <w:p w:rsidR="009703FB" w:rsidRDefault="009703FB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B952BB" w:rsidP="004E69D4">
      <w:pPr>
        <w:spacing w:line="252" w:lineRule="auto"/>
        <w:ind w:left="-284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Alcaldía de Pasto arrancó con implementación de la estrategia PRASS para fortalecer respuesta frente a identificación oportuna y aislamiento de casos de Covid-19</w:t>
      </w:r>
    </w:p>
    <w:p w:rsidR="00E46D35" w:rsidRPr="0059593D" w:rsidRDefault="0059593D" w:rsidP="006A7109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MX"/>
        </w:rPr>
        <w:t xml:space="preserve">Como parte de esta iniciativa, se aplicaron 147 pruebas confirmatorias tipo PCR con residentes y trabajadores de la Comuna Cuatro del Municipio. </w:t>
      </w:r>
    </w:p>
    <w:p w:rsidR="008D18BA" w:rsidRDefault="00E22144" w:rsidP="008D18B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3F5546">
        <w:rPr>
          <w:rFonts w:ascii="Arial" w:hAnsi="Arial" w:cs="Arial"/>
          <w:b/>
          <w:sz w:val="24"/>
          <w:szCs w:val="24"/>
          <w:lang w:val="es-MX"/>
        </w:rPr>
        <w:t>13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4E69D4">
        <w:rPr>
          <w:rFonts w:ascii="Arial" w:hAnsi="Arial" w:cs="Arial"/>
          <w:sz w:val="24"/>
          <w:szCs w:val="24"/>
          <w:lang w:val="es-MX"/>
        </w:rPr>
        <w:t xml:space="preserve"> </w:t>
      </w:r>
      <w:r w:rsidR="004E69D4" w:rsidRPr="004E69D4">
        <w:rPr>
          <w:rFonts w:ascii="Arial" w:hAnsi="Arial" w:cs="Arial"/>
          <w:sz w:val="24"/>
          <w:szCs w:val="24"/>
          <w:lang w:val="es-MX"/>
        </w:rPr>
        <w:t>Con el fin de contener la cadena de transmisión de contagios del nuevo coronavirus</w:t>
      </w:r>
      <w:r w:rsidR="008D18BA">
        <w:rPr>
          <w:rFonts w:ascii="Arial" w:hAnsi="Arial" w:cs="Arial"/>
          <w:sz w:val="24"/>
          <w:szCs w:val="24"/>
          <w:lang w:val="es-MX"/>
        </w:rPr>
        <w:t xml:space="preserve"> Covid-19 en la Comuna Cuatro</w:t>
      </w:r>
      <w:r w:rsidR="004E69D4" w:rsidRPr="004E69D4">
        <w:rPr>
          <w:rFonts w:ascii="Arial" w:hAnsi="Arial" w:cs="Arial"/>
          <w:sz w:val="24"/>
          <w:szCs w:val="24"/>
          <w:lang w:val="es-MX"/>
        </w:rPr>
        <w:t>, la Alcaldía de Pasto</w:t>
      </w:r>
      <w:r w:rsidR="003F5546">
        <w:rPr>
          <w:rFonts w:ascii="Arial" w:hAnsi="Arial" w:cs="Arial"/>
          <w:sz w:val="24"/>
          <w:szCs w:val="24"/>
          <w:lang w:val="es-MX"/>
        </w:rPr>
        <w:t>,</w:t>
      </w:r>
      <w:r w:rsidR="004E69D4" w:rsidRPr="004E69D4">
        <w:rPr>
          <w:rFonts w:ascii="Arial" w:hAnsi="Arial" w:cs="Arial"/>
          <w:sz w:val="24"/>
          <w:szCs w:val="24"/>
          <w:lang w:val="es-MX"/>
        </w:rPr>
        <w:t xml:space="preserve"> en un trabajo articulado con el Gob</w:t>
      </w:r>
      <w:r w:rsidR="008010A1">
        <w:rPr>
          <w:rFonts w:ascii="Arial" w:hAnsi="Arial" w:cs="Arial"/>
          <w:sz w:val="24"/>
          <w:szCs w:val="24"/>
          <w:lang w:val="es-MX"/>
        </w:rPr>
        <w:t xml:space="preserve">ierno Nacional y Departamental, </w:t>
      </w:r>
      <w:r w:rsidR="00914B5F">
        <w:rPr>
          <w:rFonts w:ascii="Arial" w:hAnsi="Arial" w:cs="Arial"/>
          <w:sz w:val="24"/>
          <w:szCs w:val="24"/>
          <w:lang w:val="es-MX"/>
        </w:rPr>
        <w:t>puso en marcha l</w:t>
      </w:r>
      <w:r w:rsidR="003F5546">
        <w:rPr>
          <w:rFonts w:ascii="Arial" w:hAnsi="Arial" w:cs="Arial"/>
          <w:sz w:val="24"/>
          <w:szCs w:val="24"/>
          <w:lang w:val="es-MX"/>
        </w:rPr>
        <w:t xml:space="preserve">a </w:t>
      </w:r>
      <w:r w:rsidR="004E69D4" w:rsidRPr="004E69D4">
        <w:rPr>
          <w:rFonts w:ascii="Arial" w:hAnsi="Arial" w:cs="Arial"/>
          <w:sz w:val="24"/>
          <w:szCs w:val="24"/>
          <w:lang w:val="es-MX"/>
        </w:rPr>
        <w:t>estrategia de Pruebas, Rastreo y Aislamiento Selectivo Sostenible, PRASS</w:t>
      </w:r>
      <w:r w:rsidR="002C592F">
        <w:rPr>
          <w:rFonts w:ascii="Arial" w:hAnsi="Arial" w:cs="Arial"/>
          <w:sz w:val="24"/>
          <w:szCs w:val="24"/>
          <w:lang w:val="es-MX"/>
        </w:rPr>
        <w:t>.</w:t>
      </w:r>
    </w:p>
    <w:p w:rsidR="004E69D4" w:rsidRPr="004E69D4" w:rsidRDefault="008D18BA" w:rsidP="008D18B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8D18BA">
        <w:rPr>
          <w:rFonts w:ascii="Arial" w:hAnsi="Arial" w:cs="Arial"/>
          <w:sz w:val="24"/>
          <w:szCs w:val="24"/>
          <w:lang w:val="es-MX"/>
        </w:rPr>
        <w:t>La implementación de esta iniciativa arrancó con la realización, a través de la ESE Pasto Salud,</w:t>
      </w:r>
      <w:r>
        <w:rPr>
          <w:rFonts w:ascii="Arial" w:hAnsi="Arial" w:cs="Arial"/>
          <w:sz w:val="24"/>
          <w:szCs w:val="24"/>
          <w:lang w:val="es-MX"/>
        </w:rPr>
        <w:t xml:space="preserve"> de 147 pruebas tipo</w:t>
      </w:r>
      <w:r w:rsidR="00301DAC">
        <w:rPr>
          <w:rFonts w:ascii="Arial" w:hAnsi="Arial" w:cs="Arial"/>
          <w:sz w:val="24"/>
          <w:szCs w:val="24"/>
          <w:lang w:val="es-MX"/>
        </w:rPr>
        <w:t xml:space="preserve"> PCR e</w:t>
      </w:r>
      <w:r>
        <w:rPr>
          <w:rFonts w:ascii="Arial" w:hAnsi="Arial" w:cs="Arial"/>
          <w:sz w:val="24"/>
          <w:szCs w:val="24"/>
          <w:lang w:val="es-MX"/>
        </w:rPr>
        <w:t>n un grupo poblacional de la P</w:t>
      </w:r>
      <w:r w:rsidR="004E69D4" w:rsidRPr="004E69D4">
        <w:rPr>
          <w:rFonts w:ascii="Arial" w:hAnsi="Arial" w:cs="Arial"/>
          <w:sz w:val="24"/>
          <w:szCs w:val="24"/>
          <w:lang w:val="es-MX"/>
        </w:rPr>
        <w:t>laza de Mercado El Tejar.</w:t>
      </w:r>
    </w:p>
    <w:p w:rsidR="008D18BA" w:rsidRDefault="004E69D4" w:rsidP="008D18B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4E69D4">
        <w:rPr>
          <w:rFonts w:ascii="Arial" w:hAnsi="Arial" w:cs="Arial"/>
          <w:sz w:val="24"/>
          <w:szCs w:val="24"/>
          <w:lang w:val="es-MX"/>
        </w:rPr>
        <w:t xml:space="preserve"> “Pasto va </w:t>
      </w:r>
      <w:r w:rsidR="007A050E">
        <w:rPr>
          <w:rFonts w:ascii="Arial" w:hAnsi="Arial" w:cs="Arial"/>
          <w:sz w:val="24"/>
          <w:szCs w:val="24"/>
          <w:lang w:val="es-MX"/>
        </w:rPr>
        <w:t xml:space="preserve">a </w:t>
      </w:r>
      <w:r w:rsidRPr="004E69D4">
        <w:rPr>
          <w:rFonts w:ascii="Arial" w:hAnsi="Arial" w:cs="Arial"/>
          <w:sz w:val="24"/>
          <w:szCs w:val="24"/>
          <w:lang w:val="es-MX"/>
        </w:rPr>
        <w:t>ser pilo</w:t>
      </w:r>
      <w:r w:rsidR="00D20E02">
        <w:rPr>
          <w:rFonts w:ascii="Arial" w:hAnsi="Arial" w:cs="Arial"/>
          <w:sz w:val="24"/>
          <w:szCs w:val="24"/>
          <w:lang w:val="es-MX"/>
        </w:rPr>
        <w:t>to de la estrategia PRASS,</w:t>
      </w:r>
      <w:r w:rsidRPr="004E69D4">
        <w:rPr>
          <w:rFonts w:ascii="Arial" w:hAnsi="Arial" w:cs="Arial"/>
          <w:sz w:val="24"/>
          <w:szCs w:val="24"/>
          <w:lang w:val="es-MX"/>
        </w:rPr>
        <w:t xml:space="preserve"> liderada por el Ministeri</w:t>
      </w:r>
      <w:r w:rsidR="00626AA2">
        <w:rPr>
          <w:rFonts w:ascii="Arial" w:hAnsi="Arial" w:cs="Arial"/>
          <w:sz w:val="24"/>
          <w:szCs w:val="24"/>
          <w:lang w:val="es-MX"/>
        </w:rPr>
        <w:t xml:space="preserve">o de Salud y Protección Social </w:t>
      </w:r>
      <w:r w:rsidRPr="004E69D4">
        <w:rPr>
          <w:rFonts w:ascii="Arial" w:hAnsi="Arial" w:cs="Arial"/>
          <w:sz w:val="24"/>
          <w:szCs w:val="24"/>
          <w:lang w:val="es-MX"/>
        </w:rPr>
        <w:t xml:space="preserve">que </w:t>
      </w:r>
      <w:r w:rsidR="00626AA2">
        <w:rPr>
          <w:rFonts w:ascii="Arial" w:hAnsi="Arial" w:cs="Arial"/>
          <w:sz w:val="24"/>
          <w:szCs w:val="24"/>
          <w:lang w:val="es-MX"/>
        </w:rPr>
        <w:t xml:space="preserve">tiene como propósito </w:t>
      </w:r>
      <w:r w:rsidRPr="004E69D4">
        <w:rPr>
          <w:rFonts w:ascii="Arial" w:hAnsi="Arial" w:cs="Arial"/>
          <w:sz w:val="24"/>
          <w:szCs w:val="24"/>
          <w:lang w:val="es-MX"/>
        </w:rPr>
        <w:t>buscar focos específicos del virus, incrementar la toma de pruebas y el aislamient</w:t>
      </w:r>
      <w:r w:rsidR="008D18BA">
        <w:rPr>
          <w:rFonts w:ascii="Arial" w:hAnsi="Arial" w:cs="Arial"/>
          <w:sz w:val="24"/>
          <w:szCs w:val="24"/>
          <w:lang w:val="es-MX"/>
        </w:rPr>
        <w:t>o sostenible;</w:t>
      </w:r>
      <w:r w:rsidRPr="004E69D4">
        <w:rPr>
          <w:rFonts w:ascii="Arial" w:hAnsi="Arial" w:cs="Arial"/>
          <w:sz w:val="24"/>
          <w:szCs w:val="24"/>
          <w:lang w:val="es-MX"/>
        </w:rPr>
        <w:t xml:space="preserve"> en un trabajo conjunto con todas las entidades de salud</w:t>
      </w:r>
      <w:r w:rsidR="007A050E">
        <w:rPr>
          <w:rFonts w:ascii="Arial" w:hAnsi="Arial" w:cs="Arial"/>
          <w:sz w:val="24"/>
          <w:szCs w:val="24"/>
          <w:lang w:val="es-MX"/>
        </w:rPr>
        <w:t xml:space="preserve">”, aseguró el Alcalde </w:t>
      </w:r>
      <w:r w:rsidR="008D18BA">
        <w:rPr>
          <w:rFonts w:ascii="Arial" w:hAnsi="Arial" w:cs="Arial"/>
          <w:sz w:val="24"/>
          <w:szCs w:val="24"/>
          <w:lang w:val="es-MX"/>
        </w:rPr>
        <w:t xml:space="preserve">Germán Chamorro de la Rosa. </w:t>
      </w:r>
    </w:p>
    <w:p w:rsidR="008D18BA" w:rsidRDefault="008D18BA" w:rsidP="008D18B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 su turno, el </w:t>
      </w:r>
      <w:r w:rsidR="004E69D4" w:rsidRPr="004E69D4">
        <w:rPr>
          <w:rFonts w:ascii="Arial" w:hAnsi="Arial" w:cs="Arial"/>
          <w:sz w:val="24"/>
          <w:szCs w:val="24"/>
          <w:lang w:val="es-MX"/>
        </w:rPr>
        <w:t xml:space="preserve">Secretario de Salud </w:t>
      </w:r>
      <w:r>
        <w:rPr>
          <w:rFonts w:ascii="Arial" w:hAnsi="Arial" w:cs="Arial"/>
          <w:sz w:val="24"/>
          <w:szCs w:val="24"/>
          <w:lang w:val="es-MX"/>
        </w:rPr>
        <w:t xml:space="preserve">(e), </w:t>
      </w:r>
      <w:r w:rsidR="004E69D4" w:rsidRPr="004E69D4">
        <w:rPr>
          <w:rFonts w:ascii="Arial" w:hAnsi="Arial" w:cs="Arial"/>
          <w:sz w:val="24"/>
          <w:szCs w:val="24"/>
          <w:lang w:val="es-MX"/>
        </w:rPr>
        <w:t xml:space="preserve">Héctor Villota Romo, puntualizó </w:t>
      </w:r>
      <w:r>
        <w:rPr>
          <w:rFonts w:ascii="Arial" w:hAnsi="Arial" w:cs="Arial"/>
          <w:sz w:val="24"/>
          <w:szCs w:val="24"/>
          <w:lang w:val="es-MX"/>
        </w:rPr>
        <w:t>que la actividad en El Tejar se desarrolló con la</w:t>
      </w:r>
      <w:r w:rsidR="004E69D4" w:rsidRPr="004E69D4">
        <w:rPr>
          <w:rFonts w:ascii="Arial" w:hAnsi="Arial" w:cs="Arial"/>
          <w:sz w:val="24"/>
          <w:szCs w:val="24"/>
          <w:lang w:val="es-MX"/>
        </w:rPr>
        <w:t xml:space="preserve"> ESE Pasto Salud, la Dirección de Espacio Público, la Secretaría de Cultura, la Dirección Municipal para la Gestión del Riesgo de Desastres y la Policía Nacional.</w:t>
      </w:r>
    </w:p>
    <w:p w:rsidR="004E69D4" w:rsidRPr="004E69D4" w:rsidRDefault="008D18BA" w:rsidP="008D18B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“De forma alterna vamos a seguir trabajando </w:t>
      </w:r>
      <w:r w:rsidR="00820885">
        <w:rPr>
          <w:rFonts w:ascii="Arial" w:hAnsi="Arial" w:cs="Arial"/>
          <w:sz w:val="24"/>
          <w:szCs w:val="24"/>
          <w:lang w:val="es-MX"/>
        </w:rPr>
        <w:t xml:space="preserve">con los diferentes actores </w:t>
      </w:r>
      <w:r w:rsidR="004E69D4" w:rsidRPr="004E69D4">
        <w:rPr>
          <w:rFonts w:ascii="Arial" w:hAnsi="Arial" w:cs="Arial"/>
          <w:sz w:val="24"/>
          <w:szCs w:val="24"/>
          <w:lang w:val="es-MX"/>
        </w:rPr>
        <w:t>como las  EAPB e IPS y  los Equipos de Respuesta Inmed</w:t>
      </w:r>
      <w:r w:rsidR="009C0A8B">
        <w:rPr>
          <w:rFonts w:ascii="Arial" w:hAnsi="Arial" w:cs="Arial"/>
          <w:sz w:val="24"/>
          <w:szCs w:val="24"/>
          <w:lang w:val="es-MX"/>
        </w:rPr>
        <w:t>iata, ERI, que van a estar adelantando sus labores en la zona urbana y rural del M</w:t>
      </w:r>
      <w:r w:rsidR="007A050E">
        <w:rPr>
          <w:rFonts w:ascii="Arial" w:hAnsi="Arial" w:cs="Arial"/>
          <w:sz w:val="24"/>
          <w:szCs w:val="24"/>
          <w:lang w:val="es-MX"/>
        </w:rPr>
        <w:t>unicipio”, subrayó</w:t>
      </w:r>
      <w:r w:rsidR="004E69D4" w:rsidRPr="004E69D4">
        <w:rPr>
          <w:rFonts w:ascii="Arial" w:hAnsi="Arial" w:cs="Arial"/>
          <w:sz w:val="24"/>
          <w:szCs w:val="24"/>
          <w:lang w:val="es-MX"/>
        </w:rPr>
        <w:t xml:space="preserve"> el funcionario.</w:t>
      </w:r>
    </w:p>
    <w:p w:rsidR="009C0A8B" w:rsidRDefault="009C0A8B" w:rsidP="009C0A8B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Entre tanto, </w:t>
      </w:r>
      <w:r w:rsidR="007A050E">
        <w:rPr>
          <w:rFonts w:ascii="Arial" w:hAnsi="Arial" w:cs="Arial"/>
          <w:sz w:val="24"/>
          <w:szCs w:val="24"/>
          <w:lang w:val="es-MX"/>
        </w:rPr>
        <w:t>participantes de</w:t>
      </w:r>
      <w:r>
        <w:rPr>
          <w:rFonts w:ascii="Arial" w:hAnsi="Arial" w:cs="Arial"/>
          <w:sz w:val="24"/>
          <w:szCs w:val="24"/>
          <w:lang w:val="es-MX"/>
        </w:rPr>
        <w:t xml:space="preserve"> la jornada como</w:t>
      </w:r>
      <w:r w:rsidR="004E69D4" w:rsidRPr="004E69D4">
        <w:rPr>
          <w:rFonts w:ascii="Arial" w:hAnsi="Arial" w:cs="Arial"/>
          <w:sz w:val="24"/>
          <w:szCs w:val="24"/>
          <w:lang w:val="es-MX"/>
        </w:rPr>
        <w:t xml:space="preserve"> Harold Rosero, </w:t>
      </w:r>
      <w:r>
        <w:rPr>
          <w:rFonts w:ascii="Arial" w:hAnsi="Arial" w:cs="Arial"/>
          <w:sz w:val="24"/>
          <w:szCs w:val="24"/>
          <w:lang w:val="es-MX"/>
        </w:rPr>
        <w:t xml:space="preserve">exaltaron el compromiso de </w:t>
      </w:r>
      <w:r w:rsidR="004E69D4" w:rsidRPr="004E69D4">
        <w:rPr>
          <w:rFonts w:ascii="Arial" w:hAnsi="Arial" w:cs="Arial"/>
          <w:sz w:val="24"/>
          <w:szCs w:val="24"/>
          <w:lang w:val="es-MX"/>
        </w:rPr>
        <w:t xml:space="preserve">la Alcaldía de Pasto para </w:t>
      </w:r>
      <w:r>
        <w:rPr>
          <w:rFonts w:ascii="Arial" w:hAnsi="Arial" w:cs="Arial"/>
          <w:sz w:val="24"/>
          <w:szCs w:val="24"/>
          <w:lang w:val="es-MX"/>
        </w:rPr>
        <w:t xml:space="preserve">avanzar en </w:t>
      </w:r>
      <w:r w:rsidR="007A050E">
        <w:rPr>
          <w:rFonts w:ascii="Arial" w:hAnsi="Arial" w:cs="Arial"/>
          <w:sz w:val="24"/>
          <w:szCs w:val="24"/>
          <w:lang w:val="es-MX"/>
        </w:rPr>
        <w:t xml:space="preserve">la toma de muestras y, con ello, </w:t>
      </w:r>
      <w:r>
        <w:rPr>
          <w:rFonts w:ascii="Arial" w:hAnsi="Arial" w:cs="Arial"/>
          <w:sz w:val="24"/>
          <w:szCs w:val="24"/>
          <w:lang w:val="es-MX"/>
        </w:rPr>
        <w:t xml:space="preserve">proteger tanto a trabajadores como clientes </w:t>
      </w:r>
      <w:r w:rsidR="00820885">
        <w:rPr>
          <w:rFonts w:ascii="Arial" w:hAnsi="Arial" w:cs="Arial"/>
          <w:sz w:val="24"/>
          <w:szCs w:val="24"/>
          <w:lang w:val="es-MX"/>
        </w:rPr>
        <w:t xml:space="preserve">de este centro de abastos. </w:t>
      </w:r>
    </w:p>
    <w:p w:rsidR="004E69D4" w:rsidRPr="004E69D4" w:rsidRDefault="009C0A8B" w:rsidP="009C0A8B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Por último, la Directora Operativa de la Red O</w:t>
      </w:r>
      <w:r w:rsidR="004E69D4" w:rsidRPr="004E69D4">
        <w:rPr>
          <w:rFonts w:ascii="Arial" w:hAnsi="Arial" w:cs="Arial"/>
          <w:sz w:val="24"/>
          <w:szCs w:val="24"/>
          <w:lang w:val="es-MX"/>
        </w:rPr>
        <w:t>riente de</w:t>
      </w:r>
      <w:r w:rsidR="00820885">
        <w:rPr>
          <w:rFonts w:ascii="Arial" w:hAnsi="Arial" w:cs="Arial"/>
          <w:sz w:val="24"/>
          <w:szCs w:val="24"/>
          <w:lang w:val="es-MX"/>
        </w:rPr>
        <w:t xml:space="preserve"> la ESE</w:t>
      </w:r>
      <w:r w:rsidR="004E69D4" w:rsidRPr="004E69D4">
        <w:rPr>
          <w:rFonts w:ascii="Arial" w:hAnsi="Arial" w:cs="Arial"/>
          <w:sz w:val="24"/>
          <w:szCs w:val="24"/>
          <w:lang w:val="es-MX"/>
        </w:rPr>
        <w:t xml:space="preserve"> Pasto Salud</w:t>
      </w:r>
      <w:r w:rsidR="00742EC8">
        <w:rPr>
          <w:rFonts w:ascii="Arial" w:hAnsi="Arial" w:cs="Arial"/>
          <w:sz w:val="24"/>
          <w:szCs w:val="24"/>
          <w:lang w:val="es-MX"/>
        </w:rPr>
        <w:t>, Nancy Lagos Campos, informó</w:t>
      </w:r>
      <w:r w:rsidR="004E69D4" w:rsidRPr="004E69D4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que este tipo de jornadas se extenderán a otros puntos para contrarrestar la expansión del virus.</w:t>
      </w:r>
    </w:p>
    <w:p w:rsidR="00E7162F" w:rsidRDefault="004E69D4" w:rsidP="00286765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4E69D4">
        <w:rPr>
          <w:rFonts w:ascii="Arial" w:hAnsi="Arial" w:cs="Arial"/>
          <w:sz w:val="24"/>
          <w:szCs w:val="24"/>
          <w:lang w:val="es-MX"/>
        </w:rPr>
        <w:t>“</w:t>
      </w:r>
      <w:r w:rsidR="007A050E">
        <w:rPr>
          <w:rFonts w:ascii="Arial" w:hAnsi="Arial" w:cs="Arial"/>
          <w:sz w:val="24"/>
          <w:szCs w:val="24"/>
          <w:lang w:val="es-MX"/>
        </w:rPr>
        <w:t>Continuaremos</w:t>
      </w:r>
      <w:r w:rsidR="00286765">
        <w:rPr>
          <w:rFonts w:ascii="Arial" w:hAnsi="Arial" w:cs="Arial"/>
          <w:sz w:val="24"/>
          <w:szCs w:val="24"/>
          <w:lang w:val="es-MX"/>
        </w:rPr>
        <w:t xml:space="preserve"> con los conductores</w:t>
      </w:r>
      <w:r w:rsidRPr="004E69D4">
        <w:rPr>
          <w:rFonts w:ascii="Arial" w:hAnsi="Arial" w:cs="Arial"/>
          <w:sz w:val="24"/>
          <w:szCs w:val="24"/>
          <w:lang w:val="es-MX"/>
        </w:rPr>
        <w:t xml:space="preserve"> de buses, taxis, </w:t>
      </w:r>
      <w:proofErr w:type="spellStart"/>
      <w:r w:rsidRPr="004E69D4">
        <w:rPr>
          <w:rFonts w:ascii="Arial" w:hAnsi="Arial" w:cs="Arial"/>
          <w:sz w:val="24"/>
          <w:szCs w:val="24"/>
          <w:lang w:val="es-MX"/>
        </w:rPr>
        <w:t>mototaxi</w:t>
      </w:r>
      <w:r w:rsidR="00286765">
        <w:rPr>
          <w:rFonts w:ascii="Arial" w:hAnsi="Arial" w:cs="Arial"/>
          <w:sz w:val="24"/>
          <w:szCs w:val="24"/>
          <w:lang w:val="es-MX"/>
        </w:rPr>
        <w:t>stas</w:t>
      </w:r>
      <w:proofErr w:type="spellEnd"/>
      <w:r w:rsidR="00286765">
        <w:rPr>
          <w:rFonts w:ascii="Arial" w:hAnsi="Arial" w:cs="Arial"/>
          <w:sz w:val="24"/>
          <w:szCs w:val="24"/>
          <w:lang w:val="es-MX"/>
        </w:rPr>
        <w:t xml:space="preserve">, otras plazas de mercado, </w:t>
      </w:r>
      <w:r w:rsidR="007A050E">
        <w:rPr>
          <w:rFonts w:ascii="Arial" w:hAnsi="Arial" w:cs="Arial"/>
          <w:sz w:val="24"/>
          <w:szCs w:val="24"/>
          <w:lang w:val="es-MX"/>
        </w:rPr>
        <w:t xml:space="preserve">integrantes de la </w:t>
      </w:r>
      <w:r w:rsidR="00286765">
        <w:rPr>
          <w:rFonts w:ascii="Arial" w:hAnsi="Arial" w:cs="Arial"/>
          <w:sz w:val="24"/>
          <w:szCs w:val="24"/>
          <w:lang w:val="es-MX"/>
        </w:rPr>
        <w:t>Policía, E</w:t>
      </w:r>
      <w:r w:rsidRPr="004E69D4">
        <w:rPr>
          <w:rFonts w:ascii="Arial" w:hAnsi="Arial" w:cs="Arial"/>
          <w:sz w:val="24"/>
          <w:szCs w:val="24"/>
          <w:lang w:val="es-MX"/>
        </w:rPr>
        <w:t>jército</w:t>
      </w:r>
      <w:r w:rsidR="007A050E">
        <w:rPr>
          <w:rFonts w:ascii="Arial" w:hAnsi="Arial" w:cs="Arial"/>
          <w:sz w:val="24"/>
          <w:szCs w:val="24"/>
          <w:lang w:val="es-MX"/>
        </w:rPr>
        <w:t xml:space="preserve"> Nacional,</w:t>
      </w:r>
      <w:r w:rsidRPr="004E69D4">
        <w:rPr>
          <w:rFonts w:ascii="Arial" w:hAnsi="Arial" w:cs="Arial"/>
          <w:sz w:val="24"/>
          <w:szCs w:val="24"/>
          <w:lang w:val="es-MX"/>
        </w:rPr>
        <w:t xml:space="preserve"> adultos mayores, </w:t>
      </w:r>
      <w:r w:rsidR="00286765">
        <w:rPr>
          <w:rFonts w:ascii="Arial" w:hAnsi="Arial" w:cs="Arial"/>
          <w:sz w:val="24"/>
          <w:szCs w:val="24"/>
          <w:lang w:val="es-MX"/>
        </w:rPr>
        <w:t>habitantes en situación de c</w:t>
      </w:r>
      <w:r w:rsidRPr="004E69D4">
        <w:rPr>
          <w:rFonts w:ascii="Arial" w:hAnsi="Arial" w:cs="Arial"/>
          <w:sz w:val="24"/>
          <w:szCs w:val="24"/>
          <w:lang w:val="es-MX"/>
        </w:rPr>
        <w:t>alle y sectores de profesionales de la sa</w:t>
      </w:r>
      <w:r w:rsidR="00286765">
        <w:rPr>
          <w:rFonts w:ascii="Arial" w:hAnsi="Arial" w:cs="Arial"/>
          <w:sz w:val="24"/>
          <w:szCs w:val="24"/>
          <w:lang w:val="es-MX"/>
        </w:rPr>
        <w:t xml:space="preserve">lud, todo ello en alianza con las EPS </w:t>
      </w:r>
      <w:r w:rsidRPr="004E69D4">
        <w:rPr>
          <w:rFonts w:ascii="Arial" w:hAnsi="Arial" w:cs="Arial"/>
          <w:sz w:val="24"/>
          <w:szCs w:val="24"/>
          <w:lang w:val="es-MX"/>
        </w:rPr>
        <w:t xml:space="preserve">contratadas”, </w:t>
      </w:r>
      <w:r w:rsidR="00286765">
        <w:rPr>
          <w:rFonts w:ascii="Arial" w:hAnsi="Arial" w:cs="Arial"/>
          <w:sz w:val="24"/>
          <w:szCs w:val="24"/>
          <w:lang w:val="es-MX"/>
        </w:rPr>
        <w:t xml:space="preserve">finalizó. </w:t>
      </w:r>
    </w:p>
    <w:p w:rsidR="00D92269" w:rsidRDefault="00D92269" w:rsidP="00CB4368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92269" w:rsidRPr="00D92269" w:rsidRDefault="00D92269" w:rsidP="00D92269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bookmarkStart w:id="0" w:name="_GoBack"/>
      <w:bookmarkEnd w:id="0"/>
    </w:p>
    <w:sectPr w:rsidR="00D92269" w:rsidRPr="00D9226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308" w:rsidRDefault="008F3308" w:rsidP="00E53254">
      <w:pPr>
        <w:spacing w:after="0" w:line="240" w:lineRule="auto"/>
      </w:pPr>
      <w:r>
        <w:separator/>
      </w:r>
    </w:p>
  </w:endnote>
  <w:endnote w:type="continuationSeparator" w:id="0">
    <w:p w:rsidR="008F3308" w:rsidRDefault="008F330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308" w:rsidRDefault="008F3308" w:rsidP="00E53254">
      <w:pPr>
        <w:spacing w:after="0" w:line="240" w:lineRule="auto"/>
      </w:pPr>
      <w:r>
        <w:separator/>
      </w:r>
    </w:p>
  </w:footnote>
  <w:footnote w:type="continuationSeparator" w:id="0">
    <w:p w:rsidR="008F3308" w:rsidRDefault="008F330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5F8F"/>
    <w:rsid w:val="00100B03"/>
    <w:rsid w:val="001033A8"/>
    <w:rsid w:val="00105E50"/>
    <w:rsid w:val="001121A8"/>
    <w:rsid w:val="00112D65"/>
    <w:rsid w:val="001264FD"/>
    <w:rsid w:val="00132A69"/>
    <w:rsid w:val="001432BC"/>
    <w:rsid w:val="00147F8C"/>
    <w:rsid w:val="00150E59"/>
    <w:rsid w:val="00153789"/>
    <w:rsid w:val="00154594"/>
    <w:rsid w:val="001742A4"/>
    <w:rsid w:val="00194363"/>
    <w:rsid w:val="001A1119"/>
    <w:rsid w:val="001A58E5"/>
    <w:rsid w:val="001A7859"/>
    <w:rsid w:val="001B0BB4"/>
    <w:rsid w:val="001B2824"/>
    <w:rsid w:val="001B5D21"/>
    <w:rsid w:val="001C0FB6"/>
    <w:rsid w:val="001C7571"/>
    <w:rsid w:val="001C7E00"/>
    <w:rsid w:val="001D5F7C"/>
    <w:rsid w:val="00200A30"/>
    <w:rsid w:val="00207853"/>
    <w:rsid w:val="00207D69"/>
    <w:rsid w:val="0021078A"/>
    <w:rsid w:val="00210872"/>
    <w:rsid w:val="002224C7"/>
    <w:rsid w:val="00224318"/>
    <w:rsid w:val="002436E5"/>
    <w:rsid w:val="00253F38"/>
    <w:rsid w:val="00260D5B"/>
    <w:rsid w:val="002625F3"/>
    <w:rsid w:val="002673BB"/>
    <w:rsid w:val="0027063F"/>
    <w:rsid w:val="00286765"/>
    <w:rsid w:val="002915D3"/>
    <w:rsid w:val="002A6924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24618"/>
    <w:rsid w:val="0033018A"/>
    <w:rsid w:val="0033317A"/>
    <w:rsid w:val="00342C34"/>
    <w:rsid w:val="00343C8E"/>
    <w:rsid w:val="00345784"/>
    <w:rsid w:val="00361508"/>
    <w:rsid w:val="00367E1F"/>
    <w:rsid w:val="00370E46"/>
    <w:rsid w:val="00382D77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20F34"/>
    <w:rsid w:val="00445A8A"/>
    <w:rsid w:val="0047065D"/>
    <w:rsid w:val="00470FE2"/>
    <w:rsid w:val="004A084C"/>
    <w:rsid w:val="004A18C2"/>
    <w:rsid w:val="004A4163"/>
    <w:rsid w:val="004B0385"/>
    <w:rsid w:val="004B0DA4"/>
    <w:rsid w:val="004C0378"/>
    <w:rsid w:val="004C2F08"/>
    <w:rsid w:val="004D1353"/>
    <w:rsid w:val="004D2517"/>
    <w:rsid w:val="004D4E54"/>
    <w:rsid w:val="004D6577"/>
    <w:rsid w:val="004D680F"/>
    <w:rsid w:val="004E4108"/>
    <w:rsid w:val="004E44F6"/>
    <w:rsid w:val="004E69D4"/>
    <w:rsid w:val="0050610B"/>
    <w:rsid w:val="005079E8"/>
    <w:rsid w:val="00516A10"/>
    <w:rsid w:val="005303A8"/>
    <w:rsid w:val="00533C88"/>
    <w:rsid w:val="00542B1B"/>
    <w:rsid w:val="00543B43"/>
    <w:rsid w:val="0054497E"/>
    <w:rsid w:val="00550730"/>
    <w:rsid w:val="00563B74"/>
    <w:rsid w:val="00566B5B"/>
    <w:rsid w:val="00573CFA"/>
    <w:rsid w:val="00573DE1"/>
    <w:rsid w:val="0057438F"/>
    <w:rsid w:val="0059593D"/>
    <w:rsid w:val="005A0ED6"/>
    <w:rsid w:val="005B0509"/>
    <w:rsid w:val="005B375E"/>
    <w:rsid w:val="005B7521"/>
    <w:rsid w:val="005C4875"/>
    <w:rsid w:val="005C7961"/>
    <w:rsid w:val="005D37B7"/>
    <w:rsid w:val="005D4F25"/>
    <w:rsid w:val="005F05FD"/>
    <w:rsid w:val="005F667D"/>
    <w:rsid w:val="005F7809"/>
    <w:rsid w:val="006008BB"/>
    <w:rsid w:val="00617CC5"/>
    <w:rsid w:val="00626AA2"/>
    <w:rsid w:val="00640EA9"/>
    <w:rsid w:val="00652A92"/>
    <w:rsid w:val="00657688"/>
    <w:rsid w:val="00663345"/>
    <w:rsid w:val="006633AB"/>
    <w:rsid w:val="00664241"/>
    <w:rsid w:val="00673D8D"/>
    <w:rsid w:val="006760EB"/>
    <w:rsid w:val="00693291"/>
    <w:rsid w:val="006A3378"/>
    <w:rsid w:val="006B6D53"/>
    <w:rsid w:val="006D1266"/>
    <w:rsid w:val="006D22B1"/>
    <w:rsid w:val="006D71C1"/>
    <w:rsid w:val="006F1BDF"/>
    <w:rsid w:val="006F370B"/>
    <w:rsid w:val="007005F7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D5072"/>
    <w:rsid w:val="007D6F7C"/>
    <w:rsid w:val="007E705A"/>
    <w:rsid w:val="007F0217"/>
    <w:rsid w:val="007F5C49"/>
    <w:rsid w:val="008010A1"/>
    <w:rsid w:val="0080416E"/>
    <w:rsid w:val="00820885"/>
    <w:rsid w:val="008335D8"/>
    <w:rsid w:val="0084042C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B55"/>
    <w:rsid w:val="008E5655"/>
    <w:rsid w:val="008F3308"/>
    <w:rsid w:val="00900C88"/>
    <w:rsid w:val="00901759"/>
    <w:rsid w:val="009031FB"/>
    <w:rsid w:val="00913B07"/>
    <w:rsid w:val="00914B5F"/>
    <w:rsid w:val="00922B47"/>
    <w:rsid w:val="00925AAB"/>
    <w:rsid w:val="0092703A"/>
    <w:rsid w:val="009311F0"/>
    <w:rsid w:val="0094322E"/>
    <w:rsid w:val="009444F4"/>
    <w:rsid w:val="0094683B"/>
    <w:rsid w:val="00946D82"/>
    <w:rsid w:val="00957EB9"/>
    <w:rsid w:val="009703FB"/>
    <w:rsid w:val="00975D38"/>
    <w:rsid w:val="00991BBF"/>
    <w:rsid w:val="0099418E"/>
    <w:rsid w:val="00995008"/>
    <w:rsid w:val="009A6656"/>
    <w:rsid w:val="009C0A8B"/>
    <w:rsid w:val="009C44BA"/>
    <w:rsid w:val="009C586D"/>
    <w:rsid w:val="009E7054"/>
    <w:rsid w:val="009F0D6B"/>
    <w:rsid w:val="009F4151"/>
    <w:rsid w:val="009F5E31"/>
    <w:rsid w:val="00A012E2"/>
    <w:rsid w:val="00A03FA7"/>
    <w:rsid w:val="00A04373"/>
    <w:rsid w:val="00A06610"/>
    <w:rsid w:val="00A107F2"/>
    <w:rsid w:val="00A27EA2"/>
    <w:rsid w:val="00A31369"/>
    <w:rsid w:val="00A318E7"/>
    <w:rsid w:val="00A52E28"/>
    <w:rsid w:val="00A542B4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30473"/>
    <w:rsid w:val="00B308A1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90B14"/>
    <w:rsid w:val="00B91813"/>
    <w:rsid w:val="00B927CC"/>
    <w:rsid w:val="00B952BB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C2453D"/>
    <w:rsid w:val="00C34697"/>
    <w:rsid w:val="00C909CB"/>
    <w:rsid w:val="00C93CD6"/>
    <w:rsid w:val="00CB4368"/>
    <w:rsid w:val="00CB7EF2"/>
    <w:rsid w:val="00CC4DCB"/>
    <w:rsid w:val="00CC647E"/>
    <w:rsid w:val="00CE0328"/>
    <w:rsid w:val="00D019CE"/>
    <w:rsid w:val="00D03EF4"/>
    <w:rsid w:val="00D05297"/>
    <w:rsid w:val="00D1460D"/>
    <w:rsid w:val="00D20E02"/>
    <w:rsid w:val="00D35BF8"/>
    <w:rsid w:val="00D363C2"/>
    <w:rsid w:val="00D62738"/>
    <w:rsid w:val="00D92269"/>
    <w:rsid w:val="00DA108A"/>
    <w:rsid w:val="00DA1CF1"/>
    <w:rsid w:val="00DA5FB9"/>
    <w:rsid w:val="00DB034A"/>
    <w:rsid w:val="00DB2A31"/>
    <w:rsid w:val="00DD1D3B"/>
    <w:rsid w:val="00DE09B1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935D5"/>
    <w:rsid w:val="00EA0083"/>
    <w:rsid w:val="00EA45A4"/>
    <w:rsid w:val="00EB40A1"/>
    <w:rsid w:val="00ED2296"/>
    <w:rsid w:val="00F00876"/>
    <w:rsid w:val="00F05D05"/>
    <w:rsid w:val="00F11E0D"/>
    <w:rsid w:val="00F211E3"/>
    <w:rsid w:val="00F26588"/>
    <w:rsid w:val="00F455D1"/>
    <w:rsid w:val="00F46759"/>
    <w:rsid w:val="00F537E9"/>
    <w:rsid w:val="00F55330"/>
    <w:rsid w:val="00F57AE4"/>
    <w:rsid w:val="00F62527"/>
    <w:rsid w:val="00F66FF6"/>
    <w:rsid w:val="00F76DFF"/>
    <w:rsid w:val="00F85675"/>
    <w:rsid w:val="00F951F8"/>
    <w:rsid w:val="00FA5613"/>
    <w:rsid w:val="00FA7110"/>
    <w:rsid w:val="00FB6F0E"/>
    <w:rsid w:val="00FC128A"/>
    <w:rsid w:val="00FC3489"/>
    <w:rsid w:val="00FC64B9"/>
    <w:rsid w:val="00FD0C31"/>
    <w:rsid w:val="00FD0DF0"/>
    <w:rsid w:val="00FD5167"/>
    <w:rsid w:val="00FD7F1F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418A-6EC8-4224-9CB3-4B427060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58</cp:revision>
  <cp:lastPrinted>2020-03-25T16:16:00Z</cp:lastPrinted>
  <dcterms:created xsi:type="dcterms:W3CDTF">2020-07-08T18:40:00Z</dcterms:created>
  <dcterms:modified xsi:type="dcterms:W3CDTF">2020-07-14T01:53:00Z</dcterms:modified>
</cp:coreProperties>
</file>