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B2333A">
        <w:rPr>
          <w:rFonts w:ascii="Arial" w:hAnsi="Arial" w:cs="Arial"/>
          <w:b/>
          <w:sz w:val="24"/>
          <w:szCs w:val="24"/>
          <w:lang w:val="es-MX"/>
        </w:rPr>
        <w:t>39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EB3502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En alianza con </w:t>
      </w:r>
      <w:proofErr w:type="spellStart"/>
      <w:r>
        <w:rPr>
          <w:rFonts w:ascii="Arial" w:hAnsi="Arial" w:cs="Arial"/>
          <w:b/>
          <w:sz w:val="28"/>
          <w:szCs w:val="24"/>
          <w:lang w:val="es-MX"/>
        </w:rPr>
        <w:t>Profamilia</w:t>
      </w:r>
      <w:proofErr w:type="spellEnd"/>
      <w:r>
        <w:rPr>
          <w:rFonts w:ascii="Arial" w:hAnsi="Arial" w:cs="Arial"/>
          <w:b/>
          <w:sz w:val="28"/>
          <w:szCs w:val="24"/>
          <w:lang w:val="es-MX"/>
        </w:rPr>
        <w:t>, Secretaría de Bienestar Social avanza en acciones de sensibilización sobre derechos sexuales y reproductivos así como en prevención de embarazos en adolescentes</w:t>
      </w:r>
      <w:bookmarkStart w:id="0" w:name="_GoBack"/>
      <w:bookmarkEnd w:id="0"/>
    </w:p>
    <w:p w:rsidR="006B7254" w:rsidRPr="006B7254" w:rsidRDefault="005E61FA" w:rsidP="005F1E4B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>La Alcaldía</w:t>
      </w:r>
      <w:r w:rsidR="00ED2669">
        <w:rPr>
          <w:rFonts w:ascii="Arial" w:hAnsi="Arial" w:cs="Arial"/>
          <w:i/>
          <w:sz w:val="24"/>
          <w:szCs w:val="24"/>
          <w:lang w:val="es-MX"/>
        </w:rPr>
        <w:t xml:space="preserve"> de Pasto seguirá llevando a cabo, cumpliendo los protocolos de bioseguridad, jornadas de </w:t>
      </w:r>
      <w:r>
        <w:rPr>
          <w:rFonts w:ascii="Arial" w:hAnsi="Arial" w:cs="Arial"/>
          <w:i/>
          <w:sz w:val="24"/>
          <w:szCs w:val="24"/>
          <w:lang w:val="es-MX"/>
        </w:rPr>
        <w:t xml:space="preserve">capacitación </w:t>
      </w:r>
      <w:r w:rsidR="00ED2669">
        <w:rPr>
          <w:rFonts w:ascii="Arial" w:hAnsi="Arial" w:cs="Arial"/>
          <w:i/>
          <w:sz w:val="24"/>
          <w:szCs w:val="24"/>
          <w:lang w:val="es-MX"/>
        </w:rPr>
        <w:t>en diversos puntos del Municipio</w:t>
      </w:r>
      <w:r w:rsidR="00ED698A">
        <w:rPr>
          <w:rFonts w:ascii="Arial" w:hAnsi="Arial" w:cs="Arial"/>
          <w:i/>
          <w:sz w:val="24"/>
          <w:szCs w:val="24"/>
          <w:lang w:val="es-MX"/>
        </w:rPr>
        <w:t xml:space="preserve"> a fin de </w:t>
      </w:r>
      <w:r w:rsidR="00ED2669">
        <w:rPr>
          <w:rFonts w:ascii="Arial" w:hAnsi="Arial" w:cs="Arial"/>
          <w:i/>
          <w:sz w:val="24"/>
          <w:szCs w:val="24"/>
          <w:lang w:val="es-MX"/>
        </w:rPr>
        <w:t xml:space="preserve"> generar conciencia sobre los métodos de planificación para una sexualidad informada, responsable y segura. </w:t>
      </w:r>
    </w:p>
    <w:p w:rsidR="000C5F57" w:rsidRDefault="00E22144" w:rsidP="000C5F57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ED2669">
        <w:rPr>
          <w:rFonts w:ascii="Arial" w:hAnsi="Arial" w:cs="Arial"/>
          <w:b/>
          <w:sz w:val="24"/>
          <w:szCs w:val="24"/>
          <w:lang w:val="es-MX"/>
        </w:rPr>
        <w:t>23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5462C1">
        <w:rPr>
          <w:rFonts w:ascii="Arial" w:hAnsi="Arial" w:cs="Arial"/>
          <w:sz w:val="24"/>
          <w:szCs w:val="24"/>
          <w:lang w:val="es-MX"/>
        </w:rPr>
        <w:t xml:space="preserve"> </w:t>
      </w:r>
      <w:r w:rsidR="00FF2522">
        <w:rPr>
          <w:rFonts w:ascii="Arial" w:hAnsi="Arial" w:cs="Arial"/>
          <w:sz w:val="24"/>
          <w:szCs w:val="24"/>
          <w:lang w:val="es-MX"/>
        </w:rPr>
        <w:t>Fortalecer la prevención de embarazos en adolescentes y generar conciencia frente a los derechos se</w:t>
      </w:r>
      <w:r w:rsidR="005C769D">
        <w:rPr>
          <w:rFonts w:ascii="Arial" w:hAnsi="Arial" w:cs="Arial"/>
          <w:sz w:val="24"/>
          <w:szCs w:val="24"/>
          <w:lang w:val="es-MX"/>
        </w:rPr>
        <w:t>xuales así como</w:t>
      </w:r>
      <w:r w:rsidR="00FF2522">
        <w:rPr>
          <w:rFonts w:ascii="Arial" w:hAnsi="Arial" w:cs="Arial"/>
          <w:sz w:val="24"/>
          <w:szCs w:val="24"/>
          <w:lang w:val="es-MX"/>
        </w:rPr>
        <w:t xml:space="preserve"> reproductivos </w:t>
      </w:r>
      <w:r w:rsidR="005C769D">
        <w:rPr>
          <w:rFonts w:ascii="Arial" w:hAnsi="Arial" w:cs="Arial"/>
          <w:sz w:val="24"/>
          <w:szCs w:val="24"/>
          <w:lang w:val="es-MX"/>
        </w:rPr>
        <w:t xml:space="preserve">de la ciudadanía </w:t>
      </w:r>
      <w:r w:rsidR="00FF2522">
        <w:rPr>
          <w:rFonts w:ascii="Arial" w:hAnsi="Arial" w:cs="Arial"/>
          <w:sz w:val="24"/>
          <w:szCs w:val="24"/>
          <w:lang w:val="es-MX"/>
        </w:rPr>
        <w:t xml:space="preserve">son a algunos de los objetivos </w:t>
      </w:r>
      <w:r w:rsidR="005C769D">
        <w:rPr>
          <w:rFonts w:ascii="Arial" w:hAnsi="Arial" w:cs="Arial"/>
          <w:sz w:val="24"/>
          <w:szCs w:val="24"/>
          <w:lang w:val="es-MX"/>
        </w:rPr>
        <w:t>de</w:t>
      </w:r>
      <w:r w:rsidR="00ED4BFC">
        <w:rPr>
          <w:rFonts w:ascii="Arial" w:hAnsi="Arial" w:cs="Arial"/>
          <w:sz w:val="24"/>
          <w:szCs w:val="24"/>
          <w:lang w:val="es-MX"/>
        </w:rPr>
        <w:t xml:space="preserve"> las</w:t>
      </w:r>
      <w:r w:rsidR="00CE1DEF">
        <w:rPr>
          <w:rFonts w:ascii="Arial" w:hAnsi="Arial" w:cs="Arial"/>
          <w:sz w:val="24"/>
          <w:szCs w:val="24"/>
          <w:lang w:val="es-MX"/>
        </w:rPr>
        <w:t xml:space="preserve"> acciones </w:t>
      </w:r>
      <w:r w:rsidR="005C769D">
        <w:rPr>
          <w:rFonts w:ascii="Arial" w:hAnsi="Arial" w:cs="Arial"/>
          <w:sz w:val="24"/>
          <w:szCs w:val="24"/>
          <w:lang w:val="es-MX"/>
        </w:rPr>
        <w:t xml:space="preserve">que </w:t>
      </w:r>
      <w:r w:rsidR="000C5F57">
        <w:rPr>
          <w:rFonts w:ascii="Arial" w:hAnsi="Arial" w:cs="Arial"/>
          <w:sz w:val="24"/>
          <w:szCs w:val="24"/>
          <w:lang w:val="es-MX"/>
        </w:rPr>
        <w:t xml:space="preserve">emprendió </w:t>
      </w:r>
      <w:r w:rsidR="005C769D">
        <w:rPr>
          <w:rFonts w:ascii="Arial" w:hAnsi="Arial" w:cs="Arial"/>
          <w:sz w:val="24"/>
          <w:szCs w:val="24"/>
          <w:lang w:val="es-MX"/>
        </w:rPr>
        <w:t xml:space="preserve">la Secretaría de Bienestar Social </w:t>
      </w:r>
      <w:r w:rsidR="000C5F57">
        <w:rPr>
          <w:rFonts w:ascii="Arial" w:hAnsi="Arial" w:cs="Arial"/>
          <w:sz w:val="24"/>
          <w:szCs w:val="24"/>
          <w:lang w:val="es-MX"/>
        </w:rPr>
        <w:t xml:space="preserve"> a través de su programa “Recuperando mi hogar, entorno amable”.</w:t>
      </w:r>
    </w:p>
    <w:p w:rsidR="00CE1DEF" w:rsidRDefault="000C5F57" w:rsidP="00CE1DEF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“En articulación con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Profamilia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se han organizado diferentes actividades referentes a la prevención de embarazos a temprana edad. Se están haciendo </w:t>
      </w:r>
      <w:r w:rsidR="00ED4BFC">
        <w:rPr>
          <w:rFonts w:ascii="Arial" w:hAnsi="Arial" w:cs="Arial"/>
          <w:sz w:val="24"/>
          <w:szCs w:val="24"/>
          <w:lang w:val="es-MX"/>
        </w:rPr>
        <w:t xml:space="preserve">capacitaciones </w:t>
      </w:r>
      <w:r>
        <w:rPr>
          <w:rFonts w:ascii="Arial" w:hAnsi="Arial" w:cs="Arial"/>
          <w:sz w:val="24"/>
          <w:szCs w:val="24"/>
          <w:lang w:val="es-MX"/>
        </w:rPr>
        <w:t>abordando temáticas en derechos sexuales, reprodu</w:t>
      </w:r>
      <w:r w:rsidR="00ED4BFC">
        <w:rPr>
          <w:rFonts w:ascii="Arial" w:hAnsi="Arial" w:cs="Arial"/>
          <w:sz w:val="24"/>
          <w:szCs w:val="24"/>
          <w:lang w:val="es-MX"/>
        </w:rPr>
        <w:t>ctivos</w:t>
      </w:r>
      <w:r w:rsidR="00CE1DEF">
        <w:rPr>
          <w:rFonts w:ascii="Arial" w:hAnsi="Arial" w:cs="Arial"/>
          <w:sz w:val="24"/>
          <w:szCs w:val="24"/>
          <w:lang w:val="es-MX"/>
        </w:rPr>
        <w:t xml:space="preserve">  y planificación familiar”, aseguró la Secretaria de Bienes</w:t>
      </w:r>
      <w:r w:rsidR="00ED4BFC">
        <w:rPr>
          <w:rFonts w:ascii="Arial" w:hAnsi="Arial" w:cs="Arial"/>
          <w:sz w:val="24"/>
          <w:szCs w:val="24"/>
          <w:lang w:val="es-MX"/>
        </w:rPr>
        <w:t xml:space="preserve">tar Social, Alexandra Jaramillo, quien destacó el apoyo de la Gestora Social, Marcela Hernández, en esta iniciativa. </w:t>
      </w:r>
    </w:p>
    <w:p w:rsidR="000C5F57" w:rsidRDefault="00CE1DEF" w:rsidP="00ED4BF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la primera jornada, </w:t>
      </w:r>
      <w:r w:rsidR="00116C86">
        <w:rPr>
          <w:rFonts w:ascii="Arial" w:hAnsi="Arial" w:cs="Arial"/>
          <w:sz w:val="24"/>
          <w:szCs w:val="24"/>
          <w:lang w:val="es-MX"/>
        </w:rPr>
        <w:t xml:space="preserve">que tuvo lugar </w:t>
      </w:r>
      <w:r>
        <w:rPr>
          <w:rFonts w:ascii="Arial" w:hAnsi="Arial" w:cs="Arial"/>
          <w:sz w:val="24"/>
          <w:szCs w:val="24"/>
          <w:lang w:val="es-MX"/>
        </w:rPr>
        <w:t xml:space="preserve">en el </w:t>
      </w:r>
      <w:r w:rsidR="008D73C8">
        <w:rPr>
          <w:rFonts w:ascii="Arial" w:hAnsi="Arial" w:cs="Arial"/>
          <w:sz w:val="24"/>
          <w:szCs w:val="24"/>
          <w:lang w:val="es-MX"/>
        </w:rPr>
        <w:t>albergue</w:t>
      </w:r>
      <w:r>
        <w:rPr>
          <w:rFonts w:ascii="Arial" w:hAnsi="Arial" w:cs="Arial"/>
          <w:sz w:val="24"/>
          <w:szCs w:val="24"/>
          <w:lang w:val="es-MX"/>
        </w:rPr>
        <w:t xml:space="preserve"> La Alameda, </w:t>
      </w:r>
      <w:r w:rsidR="00ED4BFC">
        <w:rPr>
          <w:rFonts w:ascii="Arial" w:hAnsi="Arial" w:cs="Arial"/>
          <w:sz w:val="24"/>
          <w:szCs w:val="24"/>
          <w:lang w:val="es-MX"/>
        </w:rPr>
        <w:t xml:space="preserve">un equipo interdisciplinario de profesionales </w:t>
      </w:r>
      <w:r w:rsidR="00116C86">
        <w:rPr>
          <w:rFonts w:ascii="Arial" w:hAnsi="Arial" w:cs="Arial"/>
          <w:sz w:val="24"/>
          <w:szCs w:val="24"/>
          <w:lang w:val="es-MX"/>
        </w:rPr>
        <w:t xml:space="preserve">adelantó un taller </w:t>
      </w:r>
      <w:r w:rsidR="00ED4BFC">
        <w:rPr>
          <w:rFonts w:ascii="Arial" w:hAnsi="Arial" w:cs="Arial"/>
          <w:sz w:val="24"/>
          <w:szCs w:val="24"/>
          <w:lang w:val="es-MX"/>
        </w:rPr>
        <w:t xml:space="preserve">sobre planificación familiar y </w:t>
      </w:r>
      <w:r w:rsidR="00116C86">
        <w:rPr>
          <w:rFonts w:ascii="Arial" w:hAnsi="Arial" w:cs="Arial"/>
          <w:sz w:val="24"/>
          <w:szCs w:val="24"/>
          <w:lang w:val="es-MX"/>
        </w:rPr>
        <w:t xml:space="preserve">realizó </w:t>
      </w:r>
      <w:r w:rsidR="008D73C8">
        <w:rPr>
          <w:rFonts w:ascii="Arial" w:hAnsi="Arial" w:cs="Arial"/>
          <w:sz w:val="24"/>
          <w:szCs w:val="24"/>
          <w:lang w:val="es-MX"/>
        </w:rPr>
        <w:t>tamizajes con las participantes para la detección oportuna de infecciones de transmisión s</w:t>
      </w:r>
      <w:r w:rsidR="00ED4BFC">
        <w:rPr>
          <w:rFonts w:ascii="Arial" w:hAnsi="Arial" w:cs="Arial"/>
          <w:sz w:val="24"/>
          <w:szCs w:val="24"/>
          <w:lang w:val="es-MX"/>
        </w:rPr>
        <w:t>exual.</w:t>
      </w:r>
    </w:p>
    <w:p w:rsidR="00ED4BFC" w:rsidRDefault="00116C86" w:rsidP="00ED4BF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“Invitamos a toda la comunidad de Pasto a hacer valer sus derechos sexuales y reproductivos</w:t>
      </w:r>
      <w:r w:rsidR="00EB3502">
        <w:rPr>
          <w:rFonts w:ascii="Arial" w:hAnsi="Arial" w:cs="Arial"/>
          <w:sz w:val="24"/>
          <w:szCs w:val="24"/>
          <w:lang w:val="es-MX"/>
        </w:rPr>
        <w:t xml:space="preserve">. </w:t>
      </w:r>
      <w:r>
        <w:rPr>
          <w:rFonts w:ascii="Arial" w:hAnsi="Arial" w:cs="Arial"/>
          <w:sz w:val="24"/>
          <w:szCs w:val="24"/>
          <w:lang w:val="es-MX"/>
        </w:rPr>
        <w:t xml:space="preserve">Nosotros </w:t>
      </w:r>
      <w:r w:rsidR="008D73C8">
        <w:rPr>
          <w:rFonts w:ascii="Arial" w:hAnsi="Arial" w:cs="Arial"/>
          <w:sz w:val="24"/>
          <w:szCs w:val="24"/>
          <w:lang w:val="es-MX"/>
        </w:rPr>
        <w:t xml:space="preserve"> les ofrecemos</w:t>
      </w:r>
      <w:r>
        <w:rPr>
          <w:rFonts w:ascii="Arial" w:hAnsi="Arial" w:cs="Arial"/>
          <w:sz w:val="24"/>
          <w:szCs w:val="24"/>
          <w:lang w:val="es-MX"/>
        </w:rPr>
        <w:t xml:space="preserve"> todos los métodos anticonceptivos, incluyendo los quirúrgico</w:t>
      </w:r>
      <w:r w:rsidR="00304B70">
        <w:rPr>
          <w:rFonts w:ascii="Arial" w:hAnsi="Arial" w:cs="Arial"/>
          <w:sz w:val="24"/>
          <w:szCs w:val="24"/>
          <w:lang w:val="es-MX"/>
        </w:rPr>
        <w:t xml:space="preserve">s”, manifestó la Directora de la Clínica </w:t>
      </w:r>
      <w:proofErr w:type="spellStart"/>
      <w:r w:rsidR="00304B70">
        <w:rPr>
          <w:rFonts w:ascii="Arial" w:hAnsi="Arial" w:cs="Arial"/>
          <w:sz w:val="24"/>
          <w:szCs w:val="24"/>
          <w:lang w:val="es-MX"/>
        </w:rPr>
        <w:t>Profamilia</w:t>
      </w:r>
      <w:proofErr w:type="spellEnd"/>
      <w:r w:rsidR="00304B70">
        <w:rPr>
          <w:rFonts w:ascii="Arial" w:hAnsi="Arial" w:cs="Arial"/>
          <w:sz w:val="24"/>
          <w:szCs w:val="24"/>
          <w:lang w:val="es-MX"/>
        </w:rPr>
        <w:t xml:space="preserve"> en Pasto, Janeth Lorena Chávez. </w:t>
      </w:r>
    </w:p>
    <w:p w:rsidR="00116C86" w:rsidRDefault="00304B70" w:rsidP="00ED4BF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Por último, la Secretaria de Bienestar Social, Alexandra Jaramillo, anunció que las próximas actividades de esta naturaleza se cumplirán el 29 de julio, en la Escuela de Familia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Pejendino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Reyes, y, el 4 de agosto, en el barrio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Marquetalia</w:t>
      </w:r>
      <w:proofErr w:type="spellEnd"/>
      <w:r>
        <w:rPr>
          <w:rFonts w:ascii="Arial" w:hAnsi="Arial" w:cs="Arial"/>
          <w:sz w:val="24"/>
          <w:szCs w:val="24"/>
          <w:lang w:val="es-MX"/>
        </w:rPr>
        <w:t>.</w:t>
      </w:r>
    </w:p>
    <w:p w:rsidR="00304B70" w:rsidRDefault="00304B70" w:rsidP="00ED4BF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5E61FA" w:rsidRPr="00A767D3" w:rsidRDefault="005E61FA" w:rsidP="005E61FA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5E61FA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B3" w:rsidRDefault="009F0DB3" w:rsidP="00E53254">
      <w:pPr>
        <w:spacing w:after="0" w:line="240" w:lineRule="auto"/>
      </w:pPr>
      <w:r>
        <w:separator/>
      </w:r>
    </w:p>
  </w:endnote>
  <w:endnote w:type="continuationSeparator" w:id="0">
    <w:p w:rsidR="009F0DB3" w:rsidRDefault="009F0DB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B3" w:rsidRDefault="009F0DB3" w:rsidP="00E53254">
      <w:pPr>
        <w:spacing w:after="0" w:line="240" w:lineRule="auto"/>
      </w:pPr>
      <w:r>
        <w:separator/>
      </w:r>
    </w:p>
  </w:footnote>
  <w:footnote w:type="continuationSeparator" w:id="0">
    <w:p w:rsidR="009F0DB3" w:rsidRDefault="009F0DB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2A69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92EEF"/>
    <w:rsid w:val="00194363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200A30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6765"/>
    <w:rsid w:val="0029044C"/>
    <w:rsid w:val="002915D3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69D"/>
    <w:rsid w:val="005C7961"/>
    <w:rsid w:val="005D37B7"/>
    <w:rsid w:val="005D4F25"/>
    <w:rsid w:val="005E61FA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900C88"/>
    <w:rsid w:val="00901759"/>
    <w:rsid w:val="009031FB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3A49"/>
    <w:rsid w:val="00C2453D"/>
    <w:rsid w:val="00C3070C"/>
    <w:rsid w:val="00C34697"/>
    <w:rsid w:val="00C65E0F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832BE"/>
    <w:rsid w:val="00E935D5"/>
    <w:rsid w:val="00E9586A"/>
    <w:rsid w:val="00EA0083"/>
    <w:rsid w:val="00EA45A4"/>
    <w:rsid w:val="00EB3502"/>
    <w:rsid w:val="00EB40A1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64B9"/>
    <w:rsid w:val="00FD0C31"/>
    <w:rsid w:val="00FD0DF0"/>
    <w:rsid w:val="00FD5167"/>
    <w:rsid w:val="00FD7F1F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1A2F-28A5-4610-A7F3-A83BACE3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110</cp:revision>
  <cp:lastPrinted>2020-03-25T16:16:00Z</cp:lastPrinted>
  <dcterms:created xsi:type="dcterms:W3CDTF">2020-07-08T18:40:00Z</dcterms:created>
  <dcterms:modified xsi:type="dcterms:W3CDTF">2020-07-23T23:34:00Z</dcterms:modified>
</cp:coreProperties>
</file>