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95CB8">
        <w:rPr>
          <w:rFonts w:ascii="Arial" w:hAnsi="Arial" w:cs="Arial"/>
          <w:b/>
          <w:sz w:val="24"/>
          <w:szCs w:val="24"/>
          <w:lang w:val="es-MX"/>
        </w:rPr>
        <w:t>0244</w:t>
      </w:r>
      <w:bookmarkStart w:id="0" w:name="_GoBack"/>
      <w:bookmarkEnd w:id="0"/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195CB8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195CB8">
        <w:rPr>
          <w:rFonts w:ascii="Arial" w:hAnsi="Arial" w:cs="Arial"/>
          <w:b/>
          <w:sz w:val="28"/>
          <w:szCs w:val="24"/>
          <w:lang w:val="es-MX"/>
        </w:rPr>
        <w:t xml:space="preserve">Tras la culminación de </w:t>
      </w:r>
      <w:r>
        <w:rPr>
          <w:rFonts w:ascii="Arial" w:hAnsi="Arial" w:cs="Arial"/>
          <w:b/>
          <w:sz w:val="28"/>
          <w:szCs w:val="24"/>
          <w:lang w:val="es-MX"/>
        </w:rPr>
        <w:t xml:space="preserve">las obras del parque ambiental </w:t>
      </w:r>
      <w:proofErr w:type="spellStart"/>
      <w:r>
        <w:rPr>
          <w:rFonts w:ascii="Arial" w:hAnsi="Arial" w:cs="Arial"/>
          <w:b/>
          <w:sz w:val="28"/>
          <w:szCs w:val="24"/>
          <w:lang w:val="es-MX"/>
        </w:rPr>
        <w:t>Rumipamba</w:t>
      </w:r>
      <w:proofErr w:type="spellEnd"/>
      <w:r>
        <w:rPr>
          <w:rFonts w:ascii="Arial" w:hAnsi="Arial" w:cs="Arial"/>
          <w:b/>
          <w:sz w:val="28"/>
          <w:szCs w:val="24"/>
          <w:lang w:val="es-MX"/>
        </w:rPr>
        <w:t>, Alcaldía de P</w:t>
      </w:r>
      <w:r w:rsidRPr="00195CB8">
        <w:rPr>
          <w:rFonts w:ascii="Arial" w:hAnsi="Arial" w:cs="Arial"/>
          <w:b/>
          <w:sz w:val="28"/>
          <w:szCs w:val="24"/>
          <w:lang w:val="es-MX"/>
        </w:rPr>
        <w:t>asto invita a la ciudadanía a velar por su cuidado y conservación</w:t>
      </w:r>
    </w:p>
    <w:p w:rsidR="006B7254" w:rsidRPr="006B7254" w:rsidRDefault="00195CB8" w:rsidP="00195CB8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195CB8">
        <w:rPr>
          <w:rFonts w:ascii="Arial" w:hAnsi="Arial" w:cs="Arial"/>
          <w:i/>
          <w:sz w:val="24"/>
          <w:szCs w:val="24"/>
          <w:lang w:val="es-MX"/>
        </w:rPr>
        <w:t xml:space="preserve">Este escenario, que tuvo una inversión de 4 mil 704 millones de pesos, se constituye en un espacio público de alta calidad que cuenta, entre otras características, con una novedosa iluminación, </w:t>
      </w:r>
      <w:proofErr w:type="spellStart"/>
      <w:r w:rsidRPr="00195CB8">
        <w:rPr>
          <w:rFonts w:ascii="Arial" w:hAnsi="Arial" w:cs="Arial"/>
          <w:i/>
          <w:sz w:val="24"/>
          <w:szCs w:val="24"/>
          <w:lang w:val="es-MX"/>
        </w:rPr>
        <w:t>Wifi</w:t>
      </w:r>
      <w:proofErr w:type="spellEnd"/>
      <w:r w:rsidRPr="00195CB8">
        <w:rPr>
          <w:rFonts w:ascii="Arial" w:hAnsi="Arial" w:cs="Arial"/>
          <w:i/>
          <w:sz w:val="24"/>
          <w:szCs w:val="24"/>
          <w:lang w:val="es-MX"/>
        </w:rPr>
        <w:t xml:space="preserve"> y un sistema de recolección de aguas lluvias que garantiza el riego de sus zonas verdes.</w:t>
      </w:r>
    </w:p>
    <w:p w:rsidR="00195CB8" w:rsidRDefault="00E22144" w:rsidP="00195CB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7410C">
        <w:rPr>
          <w:rFonts w:ascii="Arial" w:hAnsi="Arial" w:cs="Arial"/>
          <w:b/>
          <w:sz w:val="24"/>
          <w:szCs w:val="24"/>
          <w:lang w:val="es-MX"/>
        </w:rPr>
        <w:t>28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1850DA">
        <w:rPr>
          <w:rFonts w:ascii="Arial" w:hAnsi="Arial" w:cs="Arial"/>
          <w:sz w:val="24"/>
          <w:szCs w:val="24"/>
          <w:lang w:val="es-MX"/>
        </w:rPr>
        <w:t xml:space="preserve"> </w:t>
      </w:r>
      <w:r w:rsidR="00195CB8" w:rsidRPr="00195CB8">
        <w:rPr>
          <w:rFonts w:ascii="Arial" w:hAnsi="Arial" w:cs="Arial"/>
          <w:sz w:val="24"/>
          <w:szCs w:val="24"/>
          <w:lang w:val="es-MX"/>
        </w:rPr>
        <w:t xml:space="preserve">Un llamado al cuidado, conservación y sentido de pertenencia por el nuevo Parque Ambiental </w:t>
      </w:r>
      <w:proofErr w:type="spellStart"/>
      <w:r w:rsidR="00195CB8" w:rsidRPr="00195CB8">
        <w:rPr>
          <w:rFonts w:ascii="Arial" w:hAnsi="Arial" w:cs="Arial"/>
          <w:sz w:val="24"/>
          <w:szCs w:val="24"/>
          <w:lang w:val="es-MX"/>
        </w:rPr>
        <w:t>Rumipamba</w:t>
      </w:r>
      <w:proofErr w:type="spellEnd"/>
      <w:r w:rsidR="00195CB8" w:rsidRPr="00195CB8">
        <w:rPr>
          <w:rFonts w:ascii="Arial" w:hAnsi="Arial" w:cs="Arial"/>
          <w:sz w:val="24"/>
          <w:szCs w:val="24"/>
          <w:lang w:val="es-MX"/>
        </w:rPr>
        <w:t xml:space="preserve">, situado en el sector de San Andrés, hace la Alcaldía de Pasto tras la </w:t>
      </w:r>
      <w:r w:rsidR="00195CB8">
        <w:rPr>
          <w:rFonts w:ascii="Arial" w:hAnsi="Arial" w:cs="Arial"/>
          <w:sz w:val="24"/>
          <w:szCs w:val="24"/>
          <w:lang w:val="es-MX"/>
        </w:rPr>
        <w:t>culminación total de sus obras.</w:t>
      </w:r>
    </w:p>
    <w:p w:rsidR="00195CB8" w:rsidRPr="00195CB8" w:rsidRDefault="00557C4D" w:rsidP="00195CB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Secretario de Planeación</w:t>
      </w:r>
      <w:r w:rsidR="00195CB8" w:rsidRPr="00195CB8">
        <w:rPr>
          <w:rFonts w:ascii="Arial" w:hAnsi="Arial" w:cs="Arial"/>
          <w:sz w:val="24"/>
          <w:szCs w:val="24"/>
          <w:lang w:val="es-MX"/>
        </w:rPr>
        <w:t>, Germán Ortega, indicó que este será un escenario ideal para disfrutar y promover el cuidado del medio ambiente, las expresiones culturales y las dinámicas de encuentro ciudadano una vez se supere la pandemia por el Covid-19.</w:t>
      </w:r>
    </w:p>
    <w:p w:rsidR="00195CB8" w:rsidRPr="00195CB8" w:rsidRDefault="00195CB8" w:rsidP="00195CB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195CB8">
        <w:rPr>
          <w:rFonts w:ascii="Arial" w:hAnsi="Arial" w:cs="Arial"/>
          <w:sz w:val="24"/>
          <w:szCs w:val="24"/>
          <w:lang w:val="es-MX"/>
        </w:rPr>
        <w:t xml:space="preserve">“La invitación es para que todos los habitantes nos apropiemos de este parque y velemos por su buen uso y conservación, ya que se constituye en uno de los espacios públicos más representativos con el que cuenta Pasto a partir de ahora”, subrayó el funcionario. </w:t>
      </w:r>
    </w:p>
    <w:p w:rsidR="00195CB8" w:rsidRPr="00195CB8" w:rsidRDefault="00195CB8" w:rsidP="00195CB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195CB8">
        <w:rPr>
          <w:rFonts w:ascii="Arial" w:hAnsi="Arial" w:cs="Arial"/>
          <w:sz w:val="24"/>
          <w:szCs w:val="24"/>
          <w:lang w:val="es-MX"/>
        </w:rPr>
        <w:t xml:space="preserve">Agregó que este parque tiene una novedosa iluminación, </w:t>
      </w:r>
      <w:proofErr w:type="spellStart"/>
      <w:r w:rsidRPr="00195CB8">
        <w:rPr>
          <w:rFonts w:ascii="Arial" w:hAnsi="Arial" w:cs="Arial"/>
          <w:sz w:val="24"/>
          <w:szCs w:val="24"/>
          <w:lang w:val="es-MX"/>
        </w:rPr>
        <w:t>Wifi</w:t>
      </w:r>
      <w:proofErr w:type="spellEnd"/>
      <w:r w:rsidRPr="00195CB8">
        <w:rPr>
          <w:rFonts w:ascii="Arial" w:hAnsi="Arial" w:cs="Arial"/>
          <w:sz w:val="24"/>
          <w:szCs w:val="24"/>
          <w:lang w:val="es-MX"/>
        </w:rPr>
        <w:t xml:space="preserve"> y un sistema de recolección de aguas lluvias que garantiza el riego de sus zonas verdes, entre otras especificaciones técnicas. </w:t>
      </w:r>
    </w:p>
    <w:p w:rsidR="00195CB8" w:rsidRPr="00195CB8" w:rsidRDefault="00195CB8" w:rsidP="00195CB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195CB8">
        <w:rPr>
          <w:rFonts w:ascii="Arial" w:hAnsi="Arial" w:cs="Arial"/>
          <w:sz w:val="24"/>
          <w:szCs w:val="24"/>
          <w:lang w:val="es-MX"/>
        </w:rPr>
        <w:t xml:space="preserve">“En el proceso constructivo de la obra, se encontraron unos vestigios arqueológicos cuyo manejo y atención de requerimientos se </w:t>
      </w:r>
      <w:r w:rsidR="0029626F">
        <w:rPr>
          <w:rFonts w:ascii="Arial" w:hAnsi="Arial" w:cs="Arial"/>
          <w:sz w:val="24"/>
          <w:szCs w:val="24"/>
          <w:lang w:val="es-MX"/>
        </w:rPr>
        <w:t>hizo de acuerdo a las directric</w:t>
      </w:r>
      <w:r w:rsidRPr="00195CB8">
        <w:rPr>
          <w:rFonts w:ascii="Arial" w:hAnsi="Arial" w:cs="Arial"/>
          <w:sz w:val="24"/>
          <w:szCs w:val="24"/>
          <w:lang w:val="es-MX"/>
        </w:rPr>
        <w:t xml:space="preserve">es entregadas por el Instituto Colombiano de Antropología e Historia (ICANH)”, precisó. </w:t>
      </w:r>
    </w:p>
    <w:p w:rsidR="005B2CAF" w:rsidRPr="00A767D3" w:rsidRDefault="00195CB8" w:rsidP="00195CB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195CB8">
        <w:rPr>
          <w:rFonts w:ascii="Arial" w:hAnsi="Arial" w:cs="Arial"/>
          <w:sz w:val="24"/>
          <w:szCs w:val="24"/>
          <w:lang w:val="es-MX"/>
        </w:rPr>
        <w:t xml:space="preserve">Además, explicó que el proyecto tuvo una inversión total de 4 mil 704 millones de pesos, </w:t>
      </w:r>
      <w:r w:rsidR="00A758EE">
        <w:rPr>
          <w:rFonts w:ascii="Arial" w:hAnsi="Arial" w:cs="Arial"/>
          <w:sz w:val="24"/>
          <w:szCs w:val="24"/>
          <w:lang w:val="es-MX"/>
        </w:rPr>
        <w:t xml:space="preserve">provenientes del Fondo de Compensación de Espacio Público de la vigencia 2017 – 2020, </w:t>
      </w:r>
      <w:r w:rsidRPr="00195CB8">
        <w:rPr>
          <w:rFonts w:ascii="Arial" w:hAnsi="Arial" w:cs="Arial"/>
          <w:sz w:val="24"/>
          <w:szCs w:val="24"/>
          <w:lang w:val="es-MX"/>
        </w:rPr>
        <w:t>de los c</w:t>
      </w:r>
      <w:r w:rsidR="00A758EE">
        <w:rPr>
          <w:rFonts w:ascii="Arial" w:hAnsi="Arial" w:cs="Arial"/>
          <w:sz w:val="24"/>
          <w:szCs w:val="24"/>
          <w:lang w:val="es-MX"/>
        </w:rPr>
        <w:t xml:space="preserve">uales 80 millones se destinaron para el concurso público, 240 millones para </w:t>
      </w:r>
      <w:r w:rsidRPr="00195CB8">
        <w:rPr>
          <w:rFonts w:ascii="Arial" w:hAnsi="Arial" w:cs="Arial"/>
          <w:sz w:val="24"/>
          <w:szCs w:val="24"/>
          <w:lang w:val="es-MX"/>
        </w:rPr>
        <w:t>estudios y diseños técnicos, mientras que 4 mil 384 millones de pesos fue el costo total de obra.</w:t>
      </w:r>
    </w:p>
    <w:p w:rsidR="005E61FA" w:rsidRPr="00A767D3" w:rsidRDefault="005E61FA" w:rsidP="001850D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5E61FA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9F" w:rsidRDefault="0085069F" w:rsidP="00E53254">
      <w:pPr>
        <w:spacing w:after="0" w:line="240" w:lineRule="auto"/>
      </w:pPr>
      <w:r>
        <w:separator/>
      </w:r>
    </w:p>
  </w:endnote>
  <w:endnote w:type="continuationSeparator" w:id="0">
    <w:p w:rsidR="0085069F" w:rsidRDefault="0085069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9F" w:rsidRDefault="0085069F" w:rsidP="00E53254">
      <w:pPr>
        <w:spacing w:after="0" w:line="240" w:lineRule="auto"/>
      </w:pPr>
      <w:r>
        <w:separator/>
      </w:r>
    </w:p>
  </w:footnote>
  <w:footnote w:type="continuationSeparator" w:id="0">
    <w:p w:rsidR="0085069F" w:rsidRDefault="0085069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490B"/>
    <w:rsid w:val="000E0E44"/>
    <w:rsid w:val="000E568A"/>
    <w:rsid w:val="000E7872"/>
    <w:rsid w:val="000F0A57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6765"/>
    <w:rsid w:val="0029044C"/>
    <w:rsid w:val="002915D3"/>
    <w:rsid w:val="0029626F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069F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900C88"/>
    <w:rsid w:val="00901759"/>
    <w:rsid w:val="009031FB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E5B9A"/>
    <w:rsid w:val="009E7054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22E85"/>
    <w:rsid w:val="00A27EA2"/>
    <w:rsid w:val="00A30212"/>
    <w:rsid w:val="00A31369"/>
    <w:rsid w:val="00A318E7"/>
    <w:rsid w:val="00A52E28"/>
    <w:rsid w:val="00A542B4"/>
    <w:rsid w:val="00A758EE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3A49"/>
    <w:rsid w:val="00C2453D"/>
    <w:rsid w:val="00C3070C"/>
    <w:rsid w:val="00C34697"/>
    <w:rsid w:val="00C65E0F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C38A-7ABD-47CE-8CC9-E9B5D651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122</cp:revision>
  <cp:lastPrinted>2020-03-25T16:16:00Z</cp:lastPrinted>
  <dcterms:created xsi:type="dcterms:W3CDTF">2020-07-08T18:40:00Z</dcterms:created>
  <dcterms:modified xsi:type="dcterms:W3CDTF">2020-07-28T20:21:00Z</dcterms:modified>
</cp:coreProperties>
</file>