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D53F42">
        <w:rPr>
          <w:rFonts w:ascii="Arial" w:hAnsi="Arial" w:cs="Arial"/>
          <w:b/>
          <w:sz w:val="24"/>
          <w:szCs w:val="24"/>
          <w:lang w:val="es-MX"/>
        </w:rPr>
        <w:t>0280</w:t>
      </w:r>
    </w:p>
    <w:p w:rsidR="00E46D35" w:rsidRPr="0026372F" w:rsidRDefault="00E46D35" w:rsidP="00BA5ADC">
      <w:pPr>
        <w:spacing w:line="252" w:lineRule="auto"/>
        <w:jc w:val="both"/>
        <w:rPr>
          <w:rFonts w:ascii="Arial" w:hAnsi="Arial" w:cs="Arial"/>
          <w:b/>
          <w:sz w:val="28"/>
          <w:szCs w:val="28"/>
          <w:lang w:val="es-MX"/>
        </w:rPr>
      </w:pPr>
    </w:p>
    <w:p w:rsidR="00B343B4" w:rsidRPr="00D601A9" w:rsidRDefault="00C8053E" w:rsidP="00D601A9">
      <w:pPr>
        <w:shd w:val="clear" w:color="auto" w:fill="FFFFFF"/>
        <w:jc w:val="both"/>
        <w:rPr>
          <w:rFonts w:ascii="Arial" w:eastAsia="Times New Roman" w:hAnsi="Arial" w:cs="Arial"/>
          <w:b/>
          <w:color w:val="222222"/>
          <w:sz w:val="28"/>
          <w:szCs w:val="28"/>
          <w:lang w:val="es-CO" w:eastAsia="es-CO"/>
        </w:rPr>
      </w:pPr>
      <w:r w:rsidRPr="00D601A9">
        <w:rPr>
          <w:rFonts w:ascii="Arial" w:eastAsia="Times New Roman" w:hAnsi="Arial" w:cs="Arial"/>
          <w:b/>
          <w:color w:val="222222"/>
          <w:sz w:val="28"/>
          <w:szCs w:val="28"/>
          <w:lang w:val="es-CO" w:eastAsia="es-CO"/>
        </w:rPr>
        <w:t>ALCALDÍA DE PAST</w:t>
      </w:r>
      <w:r w:rsidR="00D601A9" w:rsidRPr="00D601A9">
        <w:rPr>
          <w:rFonts w:ascii="Arial" w:eastAsia="Times New Roman" w:hAnsi="Arial" w:cs="Arial"/>
          <w:b/>
          <w:color w:val="222222"/>
          <w:sz w:val="28"/>
          <w:szCs w:val="28"/>
          <w:lang w:val="es-CO" w:eastAsia="es-CO"/>
        </w:rPr>
        <w:t>O BUSC</w:t>
      </w:r>
      <w:r w:rsidR="00D601A9">
        <w:rPr>
          <w:rFonts w:ascii="Arial" w:eastAsia="Times New Roman" w:hAnsi="Arial" w:cs="Arial"/>
          <w:b/>
          <w:color w:val="222222"/>
          <w:sz w:val="28"/>
          <w:szCs w:val="28"/>
          <w:lang w:val="es-CO" w:eastAsia="es-CO"/>
        </w:rPr>
        <w:t xml:space="preserve">A DESACELERAR TRANSMISIÓN DEL </w:t>
      </w:r>
      <w:r w:rsidR="00D601A9" w:rsidRPr="00D601A9">
        <w:rPr>
          <w:rFonts w:ascii="Arial" w:eastAsia="Times New Roman" w:hAnsi="Arial" w:cs="Arial"/>
          <w:b/>
          <w:color w:val="222222"/>
          <w:sz w:val="28"/>
          <w:szCs w:val="28"/>
          <w:lang w:val="es-CO" w:eastAsia="es-CO"/>
        </w:rPr>
        <w:t>COVID-19 EN CATAMBUCO</w:t>
      </w:r>
    </w:p>
    <w:p w:rsidR="00D601A9" w:rsidRPr="00D601A9" w:rsidRDefault="00D601A9" w:rsidP="00D601A9">
      <w:pPr>
        <w:pStyle w:val="Prrafodelista"/>
        <w:numPr>
          <w:ilvl w:val="0"/>
          <w:numId w:val="19"/>
        </w:numPr>
        <w:spacing w:after="0" w:line="240" w:lineRule="auto"/>
        <w:jc w:val="both"/>
        <w:rPr>
          <w:rFonts w:ascii="Times New Roman" w:eastAsia="Times New Roman" w:hAnsi="Times New Roman" w:cs="Times New Roman"/>
          <w:i/>
          <w:sz w:val="24"/>
          <w:szCs w:val="24"/>
          <w:lang w:val="es-CO" w:eastAsia="es-CO"/>
        </w:rPr>
      </w:pPr>
      <w:r w:rsidRPr="00D601A9">
        <w:rPr>
          <w:rFonts w:ascii="Arial" w:eastAsia="Times New Roman" w:hAnsi="Arial" w:cs="Arial"/>
          <w:i/>
          <w:color w:val="222222"/>
          <w:sz w:val="24"/>
          <w:szCs w:val="24"/>
          <w:shd w:val="clear" w:color="auto" w:fill="FFFFFF"/>
          <w:lang w:val="es-CO" w:eastAsia="es-CO"/>
        </w:rPr>
        <w:t>En un trabajo puerta a puerta se hicieron 800 tamizajes, 24 cierres preventivos de locales comerciales, 8 comparendos por incumplir normas de bioseguridad y una inmovilización</w:t>
      </w:r>
    </w:p>
    <w:p w:rsidR="00D601A9" w:rsidRPr="00D601A9" w:rsidRDefault="00D601A9" w:rsidP="00D601A9">
      <w:pPr>
        <w:shd w:val="clear" w:color="auto" w:fill="FFFFFF"/>
        <w:jc w:val="both"/>
        <w:rPr>
          <w:rFonts w:ascii="Arial" w:eastAsia="Times New Roman" w:hAnsi="Arial" w:cs="Arial"/>
          <w:b/>
          <w:i/>
          <w:color w:val="222222"/>
          <w:sz w:val="24"/>
          <w:szCs w:val="24"/>
          <w:shd w:val="clear" w:color="auto" w:fill="FFFFFF"/>
          <w:lang w:val="es-CO" w:eastAsia="es-CO"/>
        </w:rPr>
      </w:pPr>
    </w:p>
    <w:p w:rsidR="00D601A9" w:rsidRPr="00D601A9" w:rsidRDefault="00762B4F" w:rsidP="00D601A9">
      <w:pPr>
        <w:shd w:val="clear" w:color="auto" w:fill="FFFFFF"/>
        <w:jc w:val="both"/>
        <w:rPr>
          <w:rFonts w:ascii="Times New Roman" w:eastAsia="Times New Roman" w:hAnsi="Times New Roman" w:cs="Times New Roman"/>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20 de agosto </w:t>
      </w:r>
      <w:r w:rsidR="00B343B4" w:rsidRPr="00B343B4">
        <w:rPr>
          <w:rFonts w:ascii="Arial" w:eastAsia="Times New Roman" w:hAnsi="Arial" w:cs="Arial"/>
          <w:b/>
          <w:color w:val="222222"/>
          <w:sz w:val="24"/>
          <w:szCs w:val="24"/>
          <w:shd w:val="clear" w:color="auto" w:fill="FFFFFF"/>
          <w:lang w:val="es-CO" w:eastAsia="es-CO"/>
        </w:rPr>
        <w:t>de 2020.</w:t>
      </w:r>
      <w:r w:rsidR="00D601A9">
        <w:rPr>
          <w:rFonts w:ascii="Times New Roman" w:eastAsia="Times New Roman" w:hAnsi="Times New Roman" w:cs="Times New Roman"/>
          <w:sz w:val="24"/>
          <w:szCs w:val="24"/>
          <w:lang w:val="es-CO" w:eastAsia="es-CO"/>
        </w:rPr>
        <w:t xml:space="preserve"> </w:t>
      </w:r>
      <w:r w:rsidR="00D601A9" w:rsidRPr="00D601A9">
        <w:rPr>
          <w:rFonts w:ascii="Arial" w:eastAsia="Times New Roman" w:hAnsi="Arial" w:cs="Arial"/>
          <w:color w:val="222222"/>
          <w:sz w:val="24"/>
          <w:szCs w:val="24"/>
          <w:shd w:val="clear" w:color="auto" w:fill="FFFFFF"/>
          <w:lang w:val="es-CO" w:eastAsia="es-CO"/>
        </w:rPr>
        <w:t>La Alcaldía de Pasto a través de la Secretaría de Salud intensificó las acciones para prevenir y desac</w:t>
      </w:r>
      <w:r w:rsidR="00D601A9">
        <w:rPr>
          <w:rFonts w:ascii="Arial" w:eastAsia="Times New Roman" w:hAnsi="Arial" w:cs="Arial"/>
          <w:color w:val="222222"/>
          <w:sz w:val="24"/>
          <w:szCs w:val="24"/>
          <w:shd w:val="clear" w:color="auto" w:fill="FFFFFF"/>
          <w:lang w:val="es-CO" w:eastAsia="es-CO"/>
        </w:rPr>
        <w:t>elerar la transmisión del Covid-</w:t>
      </w:r>
      <w:r w:rsidR="00D601A9" w:rsidRPr="00D601A9">
        <w:rPr>
          <w:rFonts w:ascii="Arial" w:eastAsia="Times New Roman" w:hAnsi="Arial" w:cs="Arial"/>
          <w:color w:val="222222"/>
          <w:sz w:val="24"/>
          <w:szCs w:val="24"/>
          <w:shd w:val="clear" w:color="auto" w:fill="FFFFFF"/>
          <w:lang w:val="es-CO" w:eastAsia="es-CO"/>
        </w:rPr>
        <w:t xml:space="preserve">19 en el corregimiento de Catambuco, donde realizó una jornada pedagógica de sensibilización y operativos de control a establecimientos de comercio, en el marco de la campaña “Pasto, Consciente, Seguro y </w:t>
      </w:r>
      <w:proofErr w:type="spellStart"/>
      <w:r w:rsidR="00D601A9" w:rsidRPr="00D601A9">
        <w:rPr>
          <w:rFonts w:ascii="Arial" w:eastAsia="Times New Roman" w:hAnsi="Arial" w:cs="Arial"/>
          <w:color w:val="222222"/>
          <w:sz w:val="24"/>
          <w:szCs w:val="24"/>
          <w:shd w:val="clear" w:color="auto" w:fill="FFFFFF"/>
          <w:lang w:val="es-CO" w:eastAsia="es-CO"/>
        </w:rPr>
        <w:t>Bioseguro</w:t>
      </w:r>
      <w:proofErr w:type="spellEnd"/>
      <w:r w:rsidR="00D601A9" w:rsidRPr="00D601A9">
        <w:rPr>
          <w:rFonts w:ascii="Arial" w:eastAsia="Times New Roman" w:hAnsi="Arial" w:cs="Arial"/>
          <w:color w:val="222222"/>
          <w:sz w:val="24"/>
          <w:szCs w:val="24"/>
          <w:shd w:val="clear" w:color="auto" w:fill="FFFFFF"/>
          <w:lang w:val="es-CO" w:eastAsia="es-CO"/>
        </w:rPr>
        <w:t>”.</w:t>
      </w:r>
    </w:p>
    <w:p w:rsidR="00D601A9" w:rsidRPr="00D601A9" w:rsidRDefault="00D601A9" w:rsidP="00D601A9">
      <w:pPr>
        <w:spacing w:after="0" w:line="240" w:lineRule="auto"/>
        <w:jc w:val="both"/>
        <w:rPr>
          <w:rFonts w:ascii="Times New Roman" w:eastAsia="Times New Roman" w:hAnsi="Times New Roman" w:cs="Times New Roman"/>
          <w:sz w:val="24"/>
          <w:szCs w:val="24"/>
          <w:lang w:val="es-CO" w:eastAsia="es-CO"/>
        </w:rPr>
      </w:pPr>
      <w:r w:rsidRPr="00D601A9">
        <w:rPr>
          <w:rFonts w:ascii="Arial" w:eastAsia="Times New Roman" w:hAnsi="Arial" w:cs="Arial"/>
          <w:color w:val="222222"/>
          <w:sz w:val="24"/>
          <w:szCs w:val="24"/>
          <w:shd w:val="clear" w:color="auto" w:fill="FFFFFF"/>
          <w:lang w:val="es-CO" w:eastAsia="es-CO"/>
        </w:rPr>
        <w:t>El Secretario de Salud, Javier Andrés Ruano, precisó que “en Pasto es fundamental que la ciudadanía sea consciente, por eso el objetivo en Catambuco, uno de los corregimientos con más contagios, fue hacer una campaña de sensibilización y educación para que las personas nos apoyen en la utilización de tapabocas, lavado de manos y el distanciamiento social”.</w:t>
      </w:r>
    </w:p>
    <w:p w:rsidR="00D601A9" w:rsidRPr="00D601A9" w:rsidRDefault="00D601A9" w:rsidP="00D601A9">
      <w:pPr>
        <w:shd w:val="clear" w:color="auto" w:fill="FFFFFF"/>
        <w:spacing w:after="0" w:line="240" w:lineRule="auto"/>
        <w:jc w:val="both"/>
        <w:rPr>
          <w:rFonts w:ascii="Arial" w:eastAsia="Times New Roman" w:hAnsi="Arial" w:cs="Arial"/>
          <w:color w:val="222222"/>
          <w:sz w:val="24"/>
          <w:szCs w:val="24"/>
          <w:lang w:val="es-CO" w:eastAsia="es-CO"/>
        </w:rPr>
      </w:pPr>
    </w:p>
    <w:p w:rsidR="00D601A9" w:rsidRPr="00D601A9" w:rsidRDefault="00D601A9" w:rsidP="00D601A9">
      <w:pPr>
        <w:spacing w:after="0" w:line="240" w:lineRule="auto"/>
        <w:jc w:val="both"/>
        <w:rPr>
          <w:rFonts w:ascii="Times New Roman" w:eastAsia="Times New Roman" w:hAnsi="Times New Roman" w:cs="Times New Roman"/>
          <w:sz w:val="24"/>
          <w:szCs w:val="24"/>
          <w:lang w:val="es-CO" w:eastAsia="es-CO"/>
        </w:rPr>
      </w:pPr>
      <w:r w:rsidRPr="00D601A9">
        <w:rPr>
          <w:rFonts w:ascii="Arial" w:eastAsia="Times New Roman" w:hAnsi="Arial" w:cs="Arial"/>
          <w:color w:val="222222"/>
          <w:sz w:val="24"/>
          <w:szCs w:val="24"/>
          <w:shd w:val="clear" w:color="auto" w:fill="FFFFFF"/>
          <w:lang w:val="es-CO" w:eastAsia="es-CO"/>
        </w:rPr>
        <w:t>Al término de la jornada en la que se verificó el cumplimiento de la medida de pico y cédula y del pico y placa, se realizarán 800 tamizajes, 24 cierres preventivos de locales comerciales, 8 comparendos por in</w:t>
      </w:r>
      <w:r>
        <w:rPr>
          <w:rFonts w:ascii="Arial" w:eastAsia="Times New Roman" w:hAnsi="Arial" w:cs="Arial"/>
          <w:color w:val="222222"/>
          <w:sz w:val="24"/>
          <w:szCs w:val="24"/>
          <w:shd w:val="clear" w:color="auto" w:fill="FFFFFF"/>
          <w:lang w:val="es-CO" w:eastAsia="es-CO"/>
        </w:rPr>
        <w:t xml:space="preserve">cumplir normas de bioseguridad y </w:t>
      </w:r>
      <w:r w:rsidRPr="00D601A9">
        <w:rPr>
          <w:rFonts w:ascii="Arial" w:eastAsia="Times New Roman" w:hAnsi="Arial" w:cs="Arial"/>
          <w:color w:val="222222"/>
          <w:sz w:val="24"/>
          <w:szCs w:val="24"/>
          <w:shd w:val="clear" w:color="auto" w:fill="FFFFFF"/>
          <w:lang w:val="es-CO" w:eastAsia="es-CO"/>
        </w:rPr>
        <w:t>una inmovilización.</w:t>
      </w:r>
    </w:p>
    <w:p w:rsidR="00D601A9" w:rsidRPr="00D601A9" w:rsidRDefault="00D601A9" w:rsidP="00D601A9">
      <w:pPr>
        <w:shd w:val="clear" w:color="auto" w:fill="FFFFFF"/>
        <w:spacing w:after="0" w:line="240" w:lineRule="auto"/>
        <w:jc w:val="both"/>
        <w:rPr>
          <w:rFonts w:ascii="Arial" w:eastAsia="Times New Roman" w:hAnsi="Arial" w:cs="Arial"/>
          <w:color w:val="222222"/>
          <w:sz w:val="24"/>
          <w:szCs w:val="24"/>
          <w:lang w:val="es-CO" w:eastAsia="es-CO"/>
        </w:rPr>
      </w:pPr>
    </w:p>
    <w:p w:rsidR="00D601A9" w:rsidRPr="00D601A9" w:rsidRDefault="00D601A9" w:rsidP="00D601A9">
      <w:pPr>
        <w:spacing w:after="0" w:line="240" w:lineRule="auto"/>
        <w:jc w:val="both"/>
        <w:rPr>
          <w:rFonts w:ascii="Times New Roman" w:eastAsia="Times New Roman" w:hAnsi="Times New Roman" w:cs="Times New Roman"/>
          <w:sz w:val="24"/>
          <w:szCs w:val="24"/>
          <w:lang w:val="es-CO" w:eastAsia="es-CO"/>
        </w:rPr>
      </w:pPr>
      <w:r w:rsidRPr="00D601A9">
        <w:rPr>
          <w:rFonts w:ascii="Arial" w:eastAsia="Times New Roman" w:hAnsi="Arial" w:cs="Arial"/>
          <w:color w:val="222222"/>
          <w:sz w:val="24"/>
          <w:szCs w:val="24"/>
          <w:shd w:val="clear" w:color="auto" w:fill="FFFFFF"/>
          <w:lang w:val="es-CO" w:eastAsia="es-CO"/>
        </w:rPr>
        <w:t>El corregidor de Catambuco, Carlos Eduardo Calderón Salazar; destacó que trabajará de la mano de la Alc</w:t>
      </w:r>
      <w:r>
        <w:rPr>
          <w:rFonts w:ascii="Arial" w:eastAsia="Times New Roman" w:hAnsi="Arial" w:cs="Arial"/>
          <w:color w:val="222222"/>
          <w:sz w:val="24"/>
          <w:szCs w:val="24"/>
          <w:shd w:val="clear" w:color="auto" w:fill="FFFFFF"/>
          <w:lang w:val="es-CO" w:eastAsia="es-CO"/>
        </w:rPr>
        <w:t>aldía de Pasto y de la Secretarí</w:t>
      </w:r>
      <w:r w:rsidRPr="00D601A9">
        <w:rPr>
          <w:rFonts w:ascii="Arial" w:eastAsia="Times New Roman" w:hAnsi="Arial" w:cs="Arial"/>
          <w:color w:val="222222"/>
          <w:sz w:val="24"/>
          <w:szCs w:val="24"/>
          <w:shd w:val="clear" w:color="auto" w:fill="FFFFFF"/>
          <w:lang w:val="es-CO" w:eastAsia="es-CO"/>
        </w:rPr>
        <w:t>a de Salud para seguir con estos tamizajes y la camp</w:t>
      </w:r>
      <w:r>
        <w:rPr>
          <w:rFonts w:ascii="Arial" w:eastAsia="Times New Roman" w:hAnsi="Arial" w:cs="Arial"/>
          <w:color w:val="222222"/>
          <w:sz w:val="24"/>
          <w:szCs w:val="24"/>
          <w:shd w:val="clear" w:color="auto" w:fill="FFFFFF"/>
          <w:lang w:val="es-CO" w:eastAsia="es-CO"/>
        </w:rPr>
        <w:t>aña de sensibilización frente al Covid-</w:t>
      </w:r>
      <w:r w:rsidRPr="00D601A9">
        <w:rPr>
          <w:rFonts w:ascii="Arial" w:eastAsia="Times New Roman" w:hAnsi="Arial" w:cs="Arial"/>
          <w:color w:val="222222"/>
          <w:sz w:val="24"/>
          <w:szCs w:val="24"/>
          <w:shd w:val="clear" w:color="auto" w:fill="FFFFFF"/>
          <w:lang w:val="es-CO" w:eastAsia="es-CO"/>
        </w:rPr>
        <w:t>19.</w:t>
      </w:r>
    </w:p>
    <w:p w:rsidR="00D601A9" w:rsidRPr="00D601A9" w:rsidRDefault="00D601A9" w:rsidP="00D601A9">
      <w:pPr>
        <w:shd w:val="clear" w:color="auto" w:fill="FFFFFF"/>
        <w:spacing w:after="0" w:line="240" w:lineRule="auto"/>
        <w:jc w:val="both"/>
        <w:rPr>
          <w:rFonts w:ascii="Arial" w:eastAsia="Times New Roman" w:hAnsi="Arial" w:cs="Arial"/>
          <w:color w:val="222222"/>
          <w:sz w:val="24"/>
          <w:szCs w:val="24"/>
          <w:lang w:val="es-CO" w:eastAsia="es-CO"/>
        </w:rPr>
      </w:pPr>
    </w:p>
    <w:p w:rsidR="00D601A9" w:rsidRPr="00D601A9" w:rsidRDefault="00753364" w:rsidP="00D601A9">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La E</w:t>
      </w:r>
      <w:r w:rsidR="00D601A9" w:rsidRPr="00D601A9">
        <w:rPr>
          <w:rFonts w:ascii="Arial" w:eastAsia="Times New Roman" w:hAnsi="Arial" w:cs="Arial"/>
          <w:color w:val="222222"/>
          <w:sz w:val="24"/>
          <w:szCs w:val="24"/>
          <w:shd w:val="clear" w:color="auto" w:fill="FFFFFF"/>
          <w:lang w:val="es-CO" w:eastAsia="es-CO"/>
        </w:rPr>
        <w:t>dil del corregimiento</w:t>
      </w:r>
      <w:r>
        <w:rPr>
          <w:rFonts w:ascii="Arial" w:eastAsia="Times New Roman" w:hAnsi="Arial" w:cs="Arial"/>
          <w:color w:val="222222"/>
          <w:sz w:val="24"/>
          <w:szCs w:val="24"/>
          <w:shd w:val="clear" w:color="auto" w:fill="FFFFFF"/>
          <w:lang w:val="es-CO" w:eastAsia="es-CO"/>
        </w:rPr>
        <w:t>,</w:t>
      </w:r>
      <w:r w:rsidR="00D601A9" w:rsidRPr="00D601A9">
        <w:rPr>
          <w:rFonts w:ascii="Arial" w:eastAsia="Times New Roman" w:hAnsi="Arial" w:cs="Arial"/>
          <w:color w:val="222222"/>
          <w:sz w:val="24"/>
          <w:szCs w:val="24"/>
          <w:shd w:val="clear" w:color="auto" w:fill="FFFFFF"/>
          <w:lang w:val="es-CO" w:eastAsia="es-CO"/>
        </w:rPr>
        <w:t xml:space="preserve"> Carmen </w:t>
      </w:r>
      <w:proofErr w:type="spellStart"/>
      <w:r w:rsidR="00D601A9" w:rsidRPr="00D601A9">
        <w:rPr>
          <w:rFonts w:ascii="Arial" w:eastAsia="Times New Roman" w:hAnsi="Arial" w:cs="Arial"/>
          <w:color w:val="222222"/>
          <w:sz w:val="24"/>
          <w:szCs w:val="24"/>
          <w:shd w:val="clear" w:color="auto" w:fill="FFFFFF"/>
          <w:lang w:val="es-CO" w:eastAsia="es-CO"/>
        </w:rPr>
        <w:t>I</w:t>
      </w:r>
      <w:r>
        <w:rPr>
          <w:rFonts w:ascii="Arial" w:eastAsia="Times New Roman" w:hAnsi="Arial" w:cs="Arial"/>
          <w:color w:val="222222"/>
          <w:sz w:val="24"/>
          <w:szCs w:val="24"/>
          <w:shd w:val="clear" w:color="auto" w:fill="FFFFFF"/>
          <w:lang w:val="es-CO" w:eastAsia="es-CO"/>
        </w:rPr>
        <w:t>ngilán</w:t>
      </w:r>
      <w:proofErr w:type="spellEnd"/>
      <w:r>
        <w:rPr>
          <w:rFonts w:ascii="Arial" w:eastAsia="Times New Roman" w:hAnsi="Arial" w:cs="Arial"/>
          <w:color w:val="222222"/>
          <w:sz w:val="24"/>
          <w:szCs w:val="24"/>
          <w:shd w:val="clear" w:color="auto" w:fill="FFFFFF"/>
          <w:lang w:val="es-CO" w:eastAsia="es-CO"/>
        </w:rPr>
        <w:t>, destacó la gestión del A</w:t>
      </w:r>
      <w:r w:rsidR="00D601A9" w:rsidRPr="00D601A9">
        <w:rPr>
          <w:rFonts w:ascii="Arial" w:eastAsia="Times New Roman" w:hAnsi="Arial" w:cs="Arial"/>
          <w:color w:val="222222"/>
          <w:sz w:val="24"/>
          <w:szCs w:val="24"/>
          <w:shd w:val="clear" w:color="auto" w:fill="FFFFFF"/>
          <w:lang w:val="es-CO" w:eastAsia="es-CO"/>
        </w:rPr>
        <w:t>lcalde Germán Chamorro de La Rosa para brindarle el apoyo a esta localidad con los equipos ERI, y concientizar a la comunidad de la importancia de implementar las medidas de bioseguridad que pueden salvar la vida de las personas.</w:t>
      </w:r>
    </w:p>
    <w:p w:rsidR="00D601A9" w:rsidRPr="00D601A9" w:rsidRDefault="00D601A9" w:rsidP="00D601A9">
      <w:pPr>
        <w:shd w:val="clear" w:color="auto" w:fill="FFFFFF"/>
        <w:spacing w:after="0" w:line="240" w:lineRule="auto"/>
        <w:jc w:val="both"/>
        <w:rPr>
          <w:rFonts w:ascii="Arial" w:eastAsia="Times New Roman" w:hAnsi="Arial" w:cs="Arial"/>
          <w:color w:val="222222"/>
          <w:sz w:val="24"/>
          <w:szCs w:val="24"/>
          <w:lang w:val="es-CO" w:eastAsia="es-CO"/>
        </w:rPr>
      </w:pPr>
    </w:p>
    <w:p w:rsidR="00D601A9" w:rsidRPr="00D601A9" w:rsidRDefault="00D601A9" w:rsidP="00D601A9">
      <w:pPr>
        <w:spacing w:after="0" w:line="240" w:lineRule="auto"/>
        <w:jc w:val="both"/>
        <w:rPr>
          <w:rFonts w:ascii="Times New Roman" w:eastAsia="Times New Roman" w:hAnsi="Times New Roman" w:cs="Times New Roman"/>
          <w:sz w:val="24"/>
          <w:szCs w:val="24"/>
          <w:lang w:val="es-CO" w:eastAsia="es-CO"/>
        </w:rPr>
      </w:pPr>
      <w:r w:rsidRPr="00D601A9">
        <w:rPr>
          <w:rFonts w:ascii="Arial" w:eastAsia="Times New Roman" w:hAnsi="Arial" w:cs="Arial"/>
          <w:color w:val="222222"/>
          <w:sz w:val="24"/>
          <w:szCs w:val="24"/>
          <w:shd w:val="clear" w:color="auto" w:fill="FFFFFF"/>
          <w:lang w:val="es-CO" w:eastAsia="es-CO"/>
        </w:rPr>
        <w:t>Finalmente, el director administrativo de Espacio Público, Carlos Andrés Arellano, reiteró la importancia de invitar a la población a asumir medidas preventivas para la mitigación del virus.</w:t>
      </w:r>
    </w:p>
    <w:p w:rsidR="00D601A9" w:rsidRPr="00D601A9" w:rsidRDefault="00D601A9" w:rsidP="00D601A9">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D601A9" w:rsidP="00D601A9">
      <w:pPr>
        <w:shd w:val="clear" w:color="auto" w:fill="FFFFFF"/>
        <w:jc w:val="both"/>
        <w:rPr>
          <w:rFonts w:ascii="Arial" w:eastAsia="Times New Roman" w:hAnsi="Arial" w:cs="Arial"/>
          <w:color w:val="222222"/>
          <w:sz w:val="24"/>
          <w:szCs w:val="24"/>
          <w:lang w:val="es-CO" w:eastAsia="es-CO"/>
        </w:rPr>
      </w:pPr>
      <w:r w:rsidRPr="00D601A9">
        <w:rPr>
          <w:rFonts w:ascii="Arial" w:eastAsia="Times New Roman" w:hAnsi="Arial" w:cs="Arial"/>
          <w:color w:val="222222"/>
          <w:sz w:val="24"/>
          <w:szCs w:val="24"/>
          <w:shd w:val="clear" w:color="auto" w:fill="FFFFFF"/>
          <w:lang w:val="es-CO" w:eastAsia="es-CO"/>
        </w:rPr>
        <w:t>De igual manera, se hicieron operativos para evitar la invasión del espacio público en el casco urbano de Catambuco.</w:t>
      </w:r>
      <w:bookmarkStart w:id="0" w:name="_GoBack"/>
      <w:bookmarkEnd w:id="0"/>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5FD" w:rsidRDefault="008D15FD" w:rsidP="00E53254">
      <w:pPr>
        <w:spacing w:after="0" w:line="240" w:lineRule="auto"/>
      </w:pPr>
      <w:r>
        <w:separator/>
      </w:r>
    </w:p>
  </w:endnote>
  <w:endnote w:type="continuationSeparator" w:id="0">
    <w:p w:rsidR="008D15FD" w:rsidRDefault="008D15FD"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5FD" w:rsidRDefault="008D15FD" w:rsidP="00E53254">
      <w:pPr>
        <w:spacing w:after="0" w:line="240" w:lineRule="auto"/>
      </w:pPr>
      <w:r>
        <w:separator/>
      </w:r>
    </w:p>
  </w:footnote>
  <w:footnote w:type="continuationSeparator" w:id="0">
    <w:p w:rsidR="008D15FD" w:rsidRDefault="008D15FD"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9"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4"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8"/>
  </w:num>
  <w:num w:numId="4">
    <w:abstractNumId w:val="12"/>
  </w:num>
  <w:num w:numId="5">
    <w:abstractNumId w:val="15"/>
  </w:num>
  <w:num w:numId="6">
    <w:abstractNumId w:val="11"/>
  </w:num>
  <w:num w:numId="7">
    <w:abstractNumId w:val="6"/>
  </w:num>
  <w:num w:numId="8">
    <w:abstractNumId w:val="1"/>
  </w:num>
  <w:num w:numId="9">
    <w:abstractNumId w:val="14"/>
  </w:num>
  <w:num w:numId="10">
    <w:abstractNumId w:val="0"/>
  </w:num>
  <w:num w:numId="11">
    <w:abstractNumId w:val="5"/>
  </w:num>
  <w:num w:numId="12">
    <w:abstractNumId w:val="13"/>
  </w:num>
  <w:num w:numId="13">
    <w:abstractNumId w:val="8"/>
  </w:num>
  <w:num w:numId="14">
    <w:abstractNumId w:val="9"/>
  </w:num>
  <w:num w:numId="15">
    <w:abstractNumId w:val="4"/>
  </w:num>
  <w:num w:numId="16">
    <w:abstractNumId w:val="16"/>
  </w:num>
  <w:num w:numId="17">
    <w:abstractNumId w:val="2"/>
  </w:num>
  <w:num w:numId="18">
    <w:abstractNumId w:val="1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D1382"/>
    <w:rsid w:val="003E3D03"/>
    <w:rsid w:val="003F4C37"/>
    <w:rsid w:val="003F5546"/>
    <w:rsid w:val="003F5F02"/>
    <w:rsid w:val="003F6375"/>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6A3F"/>
    <w:rsid w:val="00557C4D"/>
    <w:rsid w:val="00563B74"/>
    <w:rsid w:val="00566B5B"/>
    <w:rsid w:val="00573CFA"/>
    <w:rsid w:val="00573DE1"/>
    <w:rsid w:val="0057438F"/>
    <w:rsid w:val="00592DE4"/>
    <w:rsid w:val="0059593D"/>
    <w:rsid w:val="005A0ED6"/>
    <w:rsid w:val="005A397B"/>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2B4F"/>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5FD"/>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D48DC"/>
    <w:rsid w:val="009E5B9A"/>
    <w:rsid w:val="009E7054"/>
    <w:rsid w:val="009F0B4F"/>
    <w:rsid w:val="009F0D6B"/>
    <w:rsid w:val="009F0DB3"/>
    <w:rsid w:val="009F4151"/>
    <w:rsid w:val="009F5E31"/>
    <w:rsid w:val="009F6103"/>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53F42"/>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DABAF-A246-4C8D-A114-56FA09D9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323</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3</cp:revision>
  <cp:lastPrinted>2020-03-25T16:16:00Z</cp:lastPrinted>
  <dcterms:created xsi:type="dcterms:W3CDTF">2020-08-20T14:58:00Z</dcterms:created>
  <dcterms:modified xsi:type="dcterms:W3CDTF">2020-08-20T15:20:00Z</dcterms:modified>
</cp:coreProperties>
</file>