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804FC">
        <w:rPr>
          <w:rFonts w:ascii="Arial" w:hAnsi="Arial" w:cs="Arial"/>
          <w:b/>
          <w:sz w:val="24"/>
          <w:szCs w:val="24"/>
          <w:lang w:val="es-MX"/>
        </w:rPr>
        <w:t>0315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00B3E" w:rsidRDefault="00100B3E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  <w:t xml:space="preserve">ALCALDÍA ACOMPAÑÓ ENTREGA DE AYUDAS </w:t>
      </w:r>
      <w:r w:rsidR="005804FC"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  <w:t xml:space="preserve">QUE HIZO EL 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  <w:t>CONSEJO CIUDADANO D</w:t>
      </w:r>
      <w:r w:rsidR="000B1D50"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  <w:t>E MUJERES CON LA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  <w:t xml:space="preserve"> ESTRATEGIA “BANCO SOLIDARIO”</w:t>
      </w:r>
    </w:p>
    <w:p w:rsidR="001A4B50" w:rsidRDefault="001A4B50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100B3E" w:rsidRDefault="00100B3E" w:rsidP="00100B3E">
      <w:pPr>
        <w:pStyle w:val="Prrafodelista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100B3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Las primeras entregas se realizaron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a mujeres víctimas del conflicto armado</w:t>
      </w:r>
      <w:r w:rsidRPr="00100B3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en el corregimiento de Jamondino y posteriormente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, a mujeres del sector informal</w:t>
      </w:r>
      <w:r w:rsidRPr="00100B3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en diferentes bar</w:t>
      </w:r>
      <w:r w:rsidR="001D3A8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rios del suroriente de Pasto</w:t>
      </w:r>
      <w:r w:rsidRPr="00100B3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100B3E" w:rsidRPr="009F2AE2" w:rsidRDefault="00100B3E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AC1820" w:rsidRDefault="001A4B50" w:rsidP="001A4B5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D0442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3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1D3A8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Alcaldía,</w:t>
      </w:r>
      <w:r w:rsidR="00D044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 través de la Secretaría de las Mujeres, Orientaciones Sexuales e Identidades de Género acompañó al Consejo Ciudadano de Mujeres </w:t>
      </w:r>
      <w:r w:rsidR="001D3A8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su</w:t>
      </w:r>
      <w:r w:rsidR="00AC18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estrategia “Banco Solidario”, </w:t>
      </w:r>
      <w:r w:rsidR="00D044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la entrega de paquetes alimentarios a familias víctimas del conflicto y trabajadoras informales del sector urbano y rural de</w:t>
      </w:r>
      <w:r w:rsidR="00AC18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Municipio.</w:t>
      </w:r>
    </w:p>
    <w:p w:rsidR="00BF2189" w:rsidRDefault="0028104D" w:rsidP="001A4B5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</w:t>
      </w:r>
      <w:r w:rsidR="0086265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primera</w:t>
      </w:r>
      <w:r w:rsidR="0086265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entrega</w:t>
      </w:r>
      <w:r w:rsidR="0086265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realiz</w:t>
      </w:r>
      <w:r w:rsidR="0086265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aron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el corregimiento de Jamondino</w:t>
      </w:r>
      <w:r w:rsidR="009A3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posteriormente en diferentes bar</w:t>
      </w:r>
      <w:r w:rsidR="005B403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rios del suroriente de Pasto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9A3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Segú</w:t>
      </w:r>
      <w:r w:rsidR="00AC18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n lo manifestó la </w:t>
      </w:r>
      <w:r w:rsidR="009A3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integrante </w:t>
      </w:r>
      <w:r w:rsidR="00AC18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del Consejo Ciudadano de Mujeres</w:t>
      </w:r>
      <w:r w:rsidR="0086265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Flor Margarita Arboleda, esta organización</w:t>
      </w:r>
      <w:r w:rsidR="00BF218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</w:t>
      </w:r>
      <w:r w:rsidR="0086265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constituyó </w:t>
      </w:r>
      <w:r w:rsidR="00BF218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en el 2006 </w:t>
      </w:r>
      <w:r w:rsidR="0086265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el fin de velar por la defensa de los derechos de</w:t>
      </w:r>
      <w:r w:rsidR="00BF218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B403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las mujeres, desarrolla</w:t>
      </w:r>
      <w:r w:rsidR="00BF218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diferentes acciones sociales con el apoyo técnico de la Administración.</w:t>
      </w:r>
    </w:p>
    <w:p w:rsidR="00DC6A72" w:rsidRDefault="00BF2189" w:rsidP="00BF218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“Este Consejo está formado por lideresas y emprendedoras que gestionan ayudas para mujeres que atraviesan dificultades socio-económicas</w:t>
      </w:r>
      <w:r w:rsidR="00DC6A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 Los mercados que</w:t>
      </w:r>
      <w:r w:rsidR="00916C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hoy</w:t>
      </w:r>
      <w:r w:rsidR="00DC6A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entregamos fue gracias al respaldo de la Secretaría de Hacienda Municipal”, indicó Flor Margarita, quien también representa a un grupo de Mujeres Trabajadoras Independientes.</w:t>
      </w:r>
    </w:p>
    <w:p w:rsidR="00373DC7" w:rsidRDefault="00B94C0A" w:rsidP="001A4B5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Así mismo, otra integ</w:t>
      </w:r>
      <w:r w:rsidR="001E31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rante del Consejo, Carmen </w:t>
      </w:r>
      <w:proofErr w:type="spellStart"/>
      <w:r w:rsidR="001E31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Guaqué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z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sostuvo que estas acc</w:t>
      </w:r>
      <w:r w:rsidR="00C13B3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iones solidarias </w:t>
      </w:r>
      <w:r w:rsidR="00676C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que </w:t>
      </w:r>
      <w:r w:rsidR="00C13B3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benefician a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poblaciones vulnerables</w:t>
      </w:r>
      <w:r w:rsidR="00676C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realizarán en todo el Municipio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 “Continuaremos desarrollando actividades para mejorar las condiciones de v</w:t>
      </w:r>
      <w:r w:rsidR="008674D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ida de las mujeres de la zona urbana y rural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identificando sus n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ecesidades particulares”</w:t>
      </w:r>
      <w:r w:rsidR="00EE35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sostuvo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100B3E" w:rsidRDefault="00B94C0A" w:rsidP="001A4B5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Finalmente, </w:t>
      </w:r>
      <w:r w:rsidR="00EE35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profesional contratista de </w:t>
      </w:r>
      <w:r w:rsidR="00373D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Secretaría de las Mujer</w:t>
      </w:r>
      <w:r w:rsidR="00D044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es, Orientaciones Sexuales e I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dentidades de Género, </w:t>
      </w:r>
      <w:r w:rsidR="00EE35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Adriana Torres de los Ríos, aseguró que el trabajo articulado con el Consejo ha permitido avanzar en estrategi</w:t>
      </w:r>
      <w:r w:rsidR="00100B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as de inclusión para esta población.</w:t>
      </w:r>
    </w:p>
    <w:p w:rsidR="00EE35C7" w:rsidRDefault="00EE35C7" w:rsidP="001A4B5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</w:p>
    <w:p w:rsidR="00EE35C7" w:rsidRDefault="00EE35C7" w:rsidP="001A4B5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9F2AE2" w:rsidRPr="009F2AE2" w:rsidRDefault="009F2AE2" w:rsidP="001A4B5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DA4" w:rsidRDefault="00AA3DA4" w:rsidP="00E53254">
      <w:pPr>
        <w:spacing w:after="0" w:line="240" w:lineRule="auto"/>
      </w:pPr>
      <w:r>
        <w:separator/>
      </w:r>
    </w:p>
  </w:endnote>
  <w:endnote w:type="continuationSeparator" w:id="0">
    <w:p w:rsidR="00AA3DA4" w:rsidRDefault="00AA3DA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DA4" w:rsidRDefault="00AA3DA4" w:rsidP="00E53254">
      <w:pPr>
        <w:spacing w:after="0" w:line="240" w:lineRule="auto"/>
      </w:pPr>
      <w:r>
        <w:separator/>
      </w:r>
    </w:p>
  </w:footnote>
  <w:footnote w:type="continuationSeparator" w:id="0">
    <w:p w:rsidR="00AA3DA4" w:rsidRDefault="00AA3DA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277954"/>
    <w:multiLevelType w:val="hybridMultilevel"/>
    <w:tmpl w:val="D7C2D4F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D4B91"/>
    <w:multiLevelType w:val="hybridMultilevel"/>
    <w:tmpl w:val="83561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2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6"/>
  </w:num>
  <w:num w:numId="4">
    <w:abstractNumId w:val="20"/>
  </w:num>
  <w:num w:numId="5">
    <w:abstractNumId w:val="23"/>
  </w:num>
  <w:num w:numId="6">
    <w:abstractNumId w:val="19"/>
  </w:num>
  <w:num w:numId="7">
    <w:abstractNumId w:val="11"/>
  </w:num>
  <w:num w:numId="8">
    <w:abstractNumId w:val="2"/>
  </w:num>
  <w:num w:numId="9">
    <w:abstractNumId w:val="22"/>
  </w:num>
  <w:num w:numId="10">
    <w:abstractNumId w:val="0"/>
  </w:num>
  <w:num w:numId="11">
    <w:abstractNumId w:val="10"/>
  </w:num>
  <w:num w:numId="12">
    <w:abstractNumId w:val="21"/>
  </w:num>
  <w:num w:numId="13">
    <w:abstractNumId w:val="14"/>
  </w:num>
  <w:num w:numId="14">
    <w:abstractNumId w:val="15"/>
  </w:num>
  <w:num w:numId="15">
    <w:abstractNumId w:val="9"/>
  </w:num>
  <w:num w:numId="16">
    <w:abstractNumId w:val="24"/>
  </w:num>
  <w:num w:numId="17">
    <w:abstractNumId w:val="5"/>
  </w:num>
  <w:num w:numId="18">
    <w:abstractNumId w:val="16"/>
  </w:num>
  <w:num w:numId="19">
    <w:abstractNumId w:val="25"/>
  </w:num>
  <w:num w:numId="20">
    <w:abstractNumId w:val="1"/>
  </w:num>
  <w:num w:numId="21">
    <w:abstractNumId w:val="27"/>
  </w:num>
  <w:num w:numId="22">
    <w:abstractNumId w:val="4"/>
  </w:num>
  <w:num w:numId="23">
    <w:abstractNumId w:val="7"/>
  </w:num>
  <w:num w:numId="24">
    <w:abstractNumId w:val="3"/>
  </w:num>
  <w:num w:numId="25">
    <w:abstractNumId w:val="17"/>
  </w:num>
  <w:num w:numId="26">
    <w:abstractNumId w:val="6"/>
  </w:num>
  <w:num w:numId="27">
    <w:abstractNumId w:val="1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101C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1D50"/>
    <w:rsid w:val="000B4565"/>
    <w:rsid w:val="000B58DF"/>
    <w:rsid w:val="000C27F0"/>
    <w:rsid w:val="000C5F57"/>
    <w:rsid w:val="000C71B2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0B3E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3A8A"/>
    <w:rsid w:val="001D4727"/>
    <w:rsid w:val="001D5F7C"/>
    <w:rsid w:val="001E3105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0B51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104D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73DC7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804FC"/>
    <w:rsid w:val="00592346"/>
    <w:rsid w:val="00592DE4"/>
    <w:rsid w:val="0059593D"/>
    <w:rsid w:val="005A0ED6"/>
    <w:rsid w:val="005B0509"/>
    <w:rsid w:val="005B0C95"/>
    <w:rsid w:val="005B2CAF"/>
    <w:rsid w:val="005B375E"/>
    <w:rsid w:val="005B4034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76C0F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2656"/>
    <w:rsid w:val="008673BC"/>
    <w:rsid w:val="008674D2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C57FD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16C05"/>
    <w:rsid w:val="00922B47"/>
    <w:rsid w:val="00925AAB"/>
    <w:rsid w:val="00925D99"/>
    <w:rsid w:val="0092703A"/>
    <w:rsid w:val="00927956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36A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3DA4"/>
    <w:rsid w:val="00AA5F55"/>
    <w:rsid w:val="00AA6383"/>
    <w:rsid w:val="00AC1820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4C0A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2189"/>
    <w:rsid w:val="00BF62F8"/>
    <w:rsid w:val="00BF77EB"/>
    <w:rsid w:val="00C02E34"/>
    <w:rsid w:val="00C03A49"/>
    <w:rsid w:val="00C13B31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A6A77"/>
    <w:rsid w:val="00CB4368"/>
    <w:rsid w:val="00CB7EF2"/>
    <w:rsid w:val="00CC075A"/>
    <w:rsid w:val="00CC4DCB"/>
    <w:rsid w:val="00CC647E"/>
    <w:rsid w:val="00CD440A"/>
    <w:rsid w:val="00CD560E"/>
    <w:rsid w:val="00CD5FF6"/>
    <w:rsid w:val="00CE0328"/>
    <w:rsid w:val="00CE1DEF"/>
    <w:rsid w:val="00D019CE"/>
    <w:rsid w:val="00D03EF4"/>
    <w:rsid w:val="00D0442E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C6A72"/>
    <w:rsid w:val="00DD0D6D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5C7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7A761-A3F5-4215-8474-AB26784B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17</cp:revision>
  <cp:lastPrinted>2020-03-25T16:16:00Z</cp:lastPrinted>
  <dcterms:created xsi:type="dcterms:W3CDTF">2020-09-13T20:41:00Z</dcterms:created>
  <dcterms:modified xsi:type="dcterms:W3CDTF">2020-09-13T22:14:00Z</dcterms:modified>
</cp:coreProperties>
</file>