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928C5">
        <w:rPr>
          <w:rFonts w:ascii="Arial" w:hAnsi="Arial" w:cs="Arial"/>
          <w:b/>
          <w:sz w:val="24"/>
          <w:szCs w:val="24"/>
          <w:lang w:val="es-MX"/>
        </w:rPr>
        <w:t>0368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A25D07" w:rsidRDefault="00A85D6F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  <w:t>HASTA EL 27 DE OCTUBRE ESTARÁ HABILITADO EL LINK DE INSCRIPCIONES DEL MÓDULO ONLINE “HABILIDADES PARA LA VIDA” DEL PROGRAMA JÓVENES EN ACCIÓN</w:t>
      </w:r>
    </w:p>
    <w:p w:rsidR="00A85D6F" w:rsidRPr="00F928C5" w:rsidRDefault="00A85D6F" w:rsidP="00F928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25D07" w:rsidRPr="00A25D07" w:rsidRDefault="00A85D6F" w:rsidP="00A25D07">
      <w:pPr>
        <w:pStyle w:val="Prrafodelista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hAnsi="Arial" w:cs="Arial"/>
          <w:i/>
          <w:sz w:val="24"/>
          <w:szCs w:val="24"/>
          <w:lang w:val="es-CO"/>
        </w:rPr>
        <w:t>El</w:t>
      </w:r>
      <w:r w:rsidR="00A25D07" w:rsidRPr="00A25D07">
        <w:rPr>
          <w:rFonts w:ascii="Arial" w:hAnsi="Arial" w:cs="Arial"/>
          <w:i/>
          <w:color w:val="000000"/>
          <w:sz w:val="24"/>
          <w:szCs w:val="24"/>
          <w:lang w:val="es-CO"/>
        </w:rPr>
        <w:t xml:space="preserve"> curso </w:t>
      </w:r>
      <w:r w:rsidR="00A25D07" w:rsidRPr="00A25D07">
        <w:rPr>
          <w:rFonts w:ascii="Arial" w:hAnsi="Arial" w:cs="Arial"/>
          <w:i/>
          <w:color w:val="222222"/>
          <w:sz w:val="24"/>
          <w:szCs w:val="24"/>
          <w:highlight w:val="white"/>
          <w:lang w:val="es-CO"/>
        </w:rPr>
        <w:t>Módulo ONLINE de</w:t>
      </w:r>
      <w:r w:rsidR="00A25D07" w:rsidRPr="00A25D07">
        <w:rPr>
          <w:rFonts w:ascii="Arial" w:hAnsi="Arial" w:cs="Arial"/>
          <w:i/>
          <w:color w:val="000000"/>
          <w:sz w:val="24"/>
          <w:szCs w:val="24"/>
          <w:lang w:val="es-CO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  <w:lang w:val="es-CO"/>
        </w:rPr>
        <w:t>“Habilidades para la V</w:t>
      </w:r>
      <w:r w:rsidR="00A25D07" w:rsidRPr="00A25D07">
        <w:rPr>
          <w:rFonts w:ascii="Arial" w:hAnsi="Arial" w:cs="Arial"/>
          <w:i/>
          <w:color w:val="000000"/>
          <w:sz w:val="24"/>
          <w:szCs w:val="24"/>
          <w:lang w:val="es-CO"/>
        </w:rPr>
        <w:t>ida</w:t>
      </w:r>
      <w:r>
        <w:rPr>
          <w:rFonts w:ascii="Arial" w:hAnsi="Arial" w:cs="Arial"/>
          <w:i/>
          <w:color w:val="000000"/>
          <w:sz w:val="24"/>
          <w:szCs w:val="24"/>
          <w:lang w:val="es-CO"/>
        </w:rPr>
        <w:t>”</w:t>
      </w:r>
      <w:r w:rsidR="00A25D07" w:rsidRPr="00A25D07">
        <w:rPr>
          <w:rFonts w:ascii="Arial" w:hAnsi="Arial" w:cs="Arial"/>
          <w:i/>
          <w:color w:val="000000"/>
          <w:sz w:val="24"/>
          <w:szCs w:val="24"/>
          <w:lang w:val="es-CO"/>
        </w:rPr>
        <w:t xml:space="preserve">, </w:t>
      </w:r>
      <w:r w:rsidR="00F928C5">
        <w:rPr>
          <w:rFonts w:ascii="Arial" w:hAnsi="Arial" w:cs="Arial"/>
          <w:i/>
          <w:color w:val="000000"/>
          <w:sz w:val="24"/>
          <w:szCs w:val="24"/>
          <w:lang w:val="es-CO"/>
        </w:rPr>
        <w:t>está dirigido</w:t>
      </w:r>
      <w:r w:rsidR="00A25D07" w:rsidRPr="00A25D07">
        <w:rPr>
          <w:rFonts w:ascii="Arial" w:hAnsi="Arial" w:cs="Arial"/>
          <w:i/>
          <w:color w:val="000000"/>
          <w:sz w:val="24"/>
          <w:szCs w:val="24"/>
          <w:lang w:val="es-CO"/>
        </w:rPr>
        <w:t xml:space="preserve"> </w:t>
      </w:r>
      <w:r w:rsidR="00A25D07" w:rsidRPr="00A25D07">
        <w:rPr>
          <w:rFonts w:ascii="Arial" w:hAnsi="Arial" w:cs="Arial"/>
          <w:i/>
          <w:color w:val="1D2129"/>
          <w:sz w:val="24"/>
          <w:szCs w:val="24"/>
          <w:highlight w:val="white"/>
          <w:lang w:val="es-CO"/>
        </w:rPr>
        <w:t>a</w:t>
      </w:r>
      <w:r w:rsidR="00A25D07" w:rsidRPr="00A25D07">
        <w:rPr>
          <w:rFonts w:ascii="Arial" w:hAnsi="Arial" w:cs="Arial"/>
          <w:i/>
          <w:sz w:val="24"/>
          <w:szCs w:val="24"/>
          <w:lang w:val="es-CO"/>
        </w:rPr>
        <w:t xml:space="preserve"> estudiantes beneficiarios y activos del programa</w:t>
      </w:r>
      <w:r w:rsidR="00F928C5">
        <w:rPr>
          <w:rFonts w:ascii="Arial" w:hAnsi="Arial" w:cs="Arial"/>
          <w:i/>
          <w:sz w:val="24"/>
          <w:szCs w:val="24"/>
          <w:lang w:val="es-CO"/>
        </w:rPr>
        <w:t xml:space="preserve"> Jóvenes en Acción</w:t>
      </w:r>
      <w:r w:rsidR="00A25D07" w:rsidRPr="00A25D07">
        <w:rPr>
          <w:rFonts w:ascii="Arial" w:hAnsi="Arial" w:cs="Arial"/>
          <w:i/>
          <w:sz w:val="24"/>
          <w:szCs w:val="24"/>
          <w:lang w:val="es-CO"/>
        </w:rPr>
        <w:t>.</w:t>
      </w:r>
    </w:p>
    <w:p w:rsidR="00751D1C" w:rsidRPr="00751D1C" w:rsidRDefault="00751D1C" w:rsidP="00751D1C">
      <w:pPr>
        <w:shd w:val="clear" w:color="auto" w:fill="FFFFFF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25D07" w:rsidRDefault="00203C20" w:rsidP="00A25D07">
      <w:pPr>
        <w:shd w:val="clear" w:color="auto" w:fill="FFFFFF"/>
        <w:jc w:val="both"/>
        <w:rPr>
          <w:rFonts w:ascii="Arial" w:hAnsi="Arial" w:cs="Arial"/>
          <w:sz w:val="24"/>
          <w:szCs w:val="24"/>
          <w:highlight w:val="white"/>
          <w:lang w:val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23</w:t>
      </w:r>
      <w:bookmarkStart w:id="0" w:name="_GoBack"/>
      <w:bookmarkEnd w:id="0"/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36174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octubre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="00A25D07">
        <w:rPr>
          <w:rFonts w:ascii="Arial" w:hAnsi="Arial" w:cs="Arial"/>
          <w:sz w:val="24"/>
          <w:szCs w:val="24"/>
          <w:lang w:val="es-CO"/>
        </w:rPr>
        <w:t xml:space="preserve">La Alcaldía de Pasto a través de </w:t>
      </w:r>
      <w:r w:rsidR="00A25D07" w:rsidRPr="00A25D07">
        <w:rPr>
          <w:rFonts w:ascii="Arial" w:hAnsi="Arial" w:cs="Arial"/>
          <w:sz w:val="24"/>
          <w:szCs w:val="24"/>
          <w:lang w:val="es-CO"/>
        </w:rPr>
        <w:t xml:space="preserve">la Secretaría de Bienestar Social </w:t>
      </w:r>
      <w:r w:rsidR="00A25D07">
        <w:rPr>
          <w:rFonts w:ascii="Arial" w:hAnsi="Arial" w:cs="Arial"/>
          <w:sz w:val="24"/>
          <w:szCs w:val="24"/>
          <w:lang w:val="es-CO"/>
        </w:rPr>
        <w:t xml:space="preserve">con el </w:t>
      </w:r>
      <w:r w:rsidR="00A25D07" w:rsidRPr="00A25D07">
        <w:rPr>
          <w:rFonts w:ascii="Arial" w:hAnsi="Arial" w:cs="Arial"/>
          <w:sz w:val="24"/>
          <w:szCs w:val="24"/>
          <w:lang w:val="es-CO"/>
        </w:rPr>
        <w:t>programa Jóvenes en Acción de Prosperidad Social, informa a los be</w:t>
      </w:r>
      <w:r w:rsidR="00A25D07">
        <w:rPr>
          <w:rFonts w:ascii="Arial" w:hAnsi="Arial" w:cs="Arial"/>
          <w:sz w:val="24"/>
          <w:szCs w:val="24"/>
          <w:lang w:val="es-CO"/>
        </w:rPr>
        <w:t>neficiarios activos que hasta el 27 de octubre de</w:t>
      </w:r>
      <w:r w:rsidR="00A25D07" w:rsidRPr="00A25D07">
        <w:rPr>
          <w:rFonts w:ascii="Arial" w:hAnsi="Arial" w:cs="Arial"/>
          <w:sz w:val="24"/>
          <w:szCs w:val="24"/>
          <w:lang w:val="es-CO"/>
        </w:rPr>
        <w:t xml:space="preserve"> 2020, estará habilitado el link de</w:t>
      </w:r>
      <w:r w:rsidR="00A25D07" w:rsidRPr="00A25D07">
        <w:rPr>
          <w:rFonts w:ascii="Arial" w:hAnsi="Arial" w:cs="Arial"/>
          <w:sz w:val="24"/>
          <w:szCs w:val="24"/>
          <w:highlight w:val="white"/>
          <w:lang w:val="es-CO"/>
        </w:rPr>
        <w:t xml:space="preserve"> inscripciones para el módulo ONLINE "Habilidades Para La Vida", con una duración de 40 horas. </w:t>
      </w:r>
    </w:p>
    <w:p w:rsidR="00A25D07" w:rsidRDefault="00A25D07" w:rsidP="00A25D07">
      <w:pPr>
        <w:shd w:val="clear" w:color="auto" w:fill="FFFFFF"/>
        <w:jc w:val="both"/>
        <w:rPr>
          <w:rFonts w:ascii="Arial" w:hAnsi="Arial" w:cs="Arial"/>
          <w:sz w:val="24"/>
          <w:szCs w:val="24"/>
          <w:highlight w:val="white"/>
          <w:lang w:val="es-CO"/>
        </w:rPr>
      </w:pPr>
    </w:p>
    <w:p w:rsidR="00A25D07" w:rsidRPr="00266EBC" w:rsidRDefault="00A25D07" w:rsidP="00A25D07">
      <w:pPr>
        <w:shd w:val="clear" w:color="auto" w:fill="FFFFFF"/>
        <w:jc w:val="both"/>
        <w:rPr>
          <w:rFonts w:ascii="Arial" w:hAnsi="Arial" w:cs="Arial"/>
          <w:sz w:val="24"/>
          <w:szCs w:val="24"/>
          <w:highlight w:val="white"/>
          <w:lang w:val="es-CO"/>
        </w:rPr>
      </w:pPr>
      <w:r w:rsidRPr="00A25D07">
        <w:rPr>
          <w:rFonts w:ascii="Arial" w:hAnsi="Arial" w:cs="Arial"/>
          <w:sz w:val="24"/>
          <w:szCs w:val="24"/>
          <w:highlight w:val="white"/>
          <w:lang w:val="es-CO"/>
        </w:rPr>
        <w:t>Una vez se complete los cupos ofertados</w:t>
      </w:r>
      <w:r>
        <w:rPr>
          <w:rFonts w:ascii="Arial" w:hAnsi="Arial" w:cs="Arial"/>
          <w:sz w:val="24"/>
          <w:szCs w:val="24"/>
          <w:highlight w:val="white"/>
          <w:lang w:val="es-CO"/>
        </w:rPr>
        <w:t>, el link de inscripció</w:t>
      </w:r>
      <w:r w:rsidRPr="00A25D07">
        <w:rPr>
          <w:rFonts w:ascii="Arial" w:hAnsi="Arial" w:cs="Arial"/>
          <w:sz w:val="24"/>
          <w:szCs w:val="24"/>
          <w:highlight w:val="white"/>
          <w:lang w:val="es-CO"/>
        </w:rPr>
        <w:t xml:space="preserve">n será deshabilitado, </w:t>
      </w:r>
      <w:r w:rsidRPr="00266EBC">
        <w:rPr>
          <w:rFonts w:ascii="Arial" w:hAnsi="Arial" w:cs="Arial"/>
          <w:sz w:val="24"/>
          <w:szCs w:val="24"/>
          <w:highlight w:val="white"/>
          <w:lang w:val="es-CO"/>
        </w:rPr>
        <w:t>ya que este proceso se desarrolla en todo el territorio colombiano.</w:t>
      </w:r>
    </w:p>
    <w:p w:rsidR="00A85D6F" w:rsidRPr="00266EBC" w:rsidRDefault="00A85D6F" w:rsidP="00A25D07">
      <w:pPr>
        <w:shd w:val="clear" w:color="auto" w:fill="FFFFFF"/>
        <w:jc w:val="both"/>
        <w:rPr>
          <w:rFonts w:ascii="Arial" w:hAnsi="Arial" w:cs="Arial"/>
          <w:sz w:val="24"/>
          <w:szCs w:val="24"/>
          <w:highlight w:val="white"/>
          <w:lang w:val="es-CO"/>
        </w:rPr>
      </w:pPr>
    </w:p>
    <w:p w:rsidR="00A25D07" w:rsidRPr="00266EBC" w:rsidRDefault="00A25D07" w:rsidP="00A25D07">
      <w:pPr>
        <w:shd w:val="clear" w:color="auto" w:fill="FFFFFF"/>
        <w:jc w:val="both"/>
        <w:rPr>
          <w:rFonts w:ascii="Arial" w:hAnsi="Arial" w:cs="Arial"/>
          <w:sz w:val="24"/>
          <w:szCs w:val="24"/>
          <w:highlight w:val="white"/>
          <w:lang w:val="es-CO"/>
        </w:rPr>
      </w:pPr>
      <w:r w:rsidRPr="00266EBC">
        <w:rPr>
          <w:rFonts w:ascii="Arial" w:hAnsi="Arial" w:cs="Arial"/>
          <w:sz w:val="24"/>
          <w:szCs w:val="24"/>
          <w:highlight w:val="white"/>
          <w:lang w:val="es-CO"/>
        </w:rPr>
        <w:t>Es importante aclarar que esta inscripción es diferente al módulo que realizan los jóvenes, ante la actual coyuntura generada por la emergencia sanitaría. En está ocasión</w:t>
      </w:r>
      <w:r w:rsidR="00A85D6F" w:rsidRPr="00266EBC">
        <w:rPr>
          <w:rFonts w:ascii="Arial" w:hAnsi="Arial" w:cs="Arial"/>
          <w:sz w:val="24"/>
          <w:szCs w:val="24"/>
          <w:highlight w:val="white"/>
          <w:lang w:val="es-CO"/>
        </w:rPr>
        <w:t>,</w:t>
      </w:r>
      <w:r w:rsidRPr="00266EBC">
        <w:rPr>
          <w:rFonts w:ascii="Arial" w:hAnsi="Arial" w:cs="Arial"/>
          <w:sz w:val="24"/>
          <w:szCs w:val="24"/>
          <w:highlight w:val="white"/>
          <w:lang w:val="es-CO"/>
        </w:rPr>
        <w:t xml:space="preserve"> se realizó una adaptación del módulo presencial, con el fin de que los Jóvenes en Acción puedan acceder a esta oferta desde su casa.</w:t>
      </w:r>
    </w:p>
    <w:p w:rsidR="00A85D6F" w:rsidRPr="00266EBC" w:rsidRDefault="00A85D6F" w:rsidP="00A25D07">
      <w:pPr>
        <w:shd w:val="clear" w:color="auto" w:fill="FFFFFF"/>
        <w:jc w:val="both"/>
        <w:rPr>
          <w:rFonts w:ascii="Arial" w:hAnsi="Arial" w:cs="Arial"/>
          <w:sz w:val="24"/>
          <w:szCs w:val="24"/>
          <w:highlight w:val="white"/>
          <w:lang w:val="es-CO"/>
        </w:rPr>
      </w:pPr>
      <w:bookmarkStart w:id="1" w:name="_gjdgxs" w:colFirst="0" w:colLast="0"/>
      <w:bookmarkEnd w:id="1"/>
    </w:p>
    <w:p w:rsidR="00A25D07" w:rsidRPr="00266EBC" w:rsidRDefault="00A25D07" w:rsidP="00A25D07">
      <w:pPr>
        <w:shd w:val="clear" w:color="auto" w:fill="FFFFFF"/>
        <w:jc w:val="both"/>
        <w:rPr>
          <w:rFonts w:ascii="Arial" w:hAnsi="Arial" w:cs="Arial"/>
          <w:sz w:val="24"/>
          <w:szCs w:val="24"/>
          <w:highlight w:val="white"/>
          <w:lang w:val="es-CO"/>
        </w:rPr>
      </w:pPr>
      <w:r w:rsidRPr="00266EBC">
        <w:rPr>
          <w:rFonts w:ascii="Arial" w:hAnsi="Arial" w:cs="Arial"/>
          <w:sz w:val="24"/>
          <w:szCs w:val="24"/>
          <w:highlight w:val="white"/>
          <w:lang w:val="es-CO"/>
        </w:rPr>
        <w:t>El Proceso de</w:t>
      </w:r>
      <w:r w:rsidR="00A85D6F" w:rsidRPr="00266EBC">
        <w:rPr>
          <w:rFonts w:ascii="Arial" w:hAnsi="Arial" w:cs="Arial"/>
          <w:sz w:val="24"/>
          <w:szCs w:val="24"/>
          <w:highlight w:val="white"/>
          <w:lang w:val="es-CO"/>
        </w:rPr>
        <w:t xml:space="preserve"> inscripción al Módulo En Línea, s</w:t>
      </w:r>
      <w:r w:rsidRPr="00266EBC">
        <w:rPr>
          <w:rFonts w:ascii="Arial" w:hAnsi="Arial" w:cs="Arial"/>
          <w:sz w:val="24"/>
          <w:szCs w:val="24"/>
          <w:highlight w:val="white"/>
          <w:lang w:val="es-CO"/>
        </w:rPr>
        <w:t xml:space="preserve">e realizará a través de la siguiente plataforma: </w:t>
      </w:r>
      <w:r w:rsidRPr="00266EBC">
        <w:rPr>
          <w:rFonts w:ascii="Arial" w:hAnsi="Arial" w:cs="Arial"/>
          <w:color w:val="201F1E"/>
          <w:sz w:val="24"/>
          <w:szCs w:val="24"/>
          <w:highlight w:val="white"/>
          <w:lang w:val="es-CO"/>
        </w:rPr>
        <w:t> </w:t>
      </w:r>
      <w:hyperlink r:id="rId8">
        <w:r w:rsidRPr="00266EBC">
          <w:rPr>
            <w:rFonts w:ascii="Arial" w:hAnsi="Arial" w:cs="Arial"/>
            <w:color w:val="0000FF"/>
            <w:sz w:val="24"/>
            <w:szCs w:val="24"/>
            <w:highlight w:val="white"/>
            <w:u w:val="single"/>
            <w:lang w:val="es-CO"/>
          </w:rPr>
          <w:t>http://bit.ly/3dwmh3y</w:t>
        </w:r>
      </w:hyperlink>
      <w:r w:rsidRPr="00266EBC">
        <w:rPr>
          <w:rFonts w:ascii="Arial" w:hAnsi="Arial" w:cs="Arial"/>
          <w:sz w:val="24"/>
          <w:szCs w:val="24"/>
          <w:highlight w:val="white"/>
          <w:lang w:val="es-CO"/>
        </w:rPr>
        <w:t xml:space="preserve">. </w:t>
      </w:r>
    </w:p>
    <w:p w:rsidR="00A25D07" w:rsidRPr="00266EBC" w:rsidRDefault="00A25D07" w:rsidP="00A25D07">
      <w:pPr>
        <w:shd w:val="clear" w:color="auto" w:fill="FFFFFF"/>
        <w:jc w:val="both"/>
        <w:rPr>
          <w:rFonts w:ascii="Arial" w:hAnsi="Arial" w:cs="Arial"/>
          <w:sz w:val="24"/>
          <w:szCs w:val="24"/>
          <w:highlight w:val="white"/>
          <w:lang w:val="es-CO"/>
        </w:rPr>
      </w:pPr>
      <w:bookmarkStart w:id="2" w:name="_tnfvzno194tu" w:colFirst="0" w:colLast="0"/>
      <w:bookmarkEnd w:id="2"/>
    </w:p>
    <w:p w:rsidR="00A25D07" w:rsidRPr="00266EBC" w:rsidRDefault="00A25D07" w:rsidP="00A25D07">
      <w:pPr>
        <w:shd w:val="clear" w:color="auto" w:fill="FFFFFF"/>
        <w:jc w:val="both"/>
        <w:rPr>
          <w:rFonts w:ascii="Arial" w:hAnsi="Arial" w:cs="Arial"/>
          <w:sz w:val="24"/>
          <w:szCs w:val="24"/>
          <w:highlight w:val="white"/>
          <w:lang w:val="es-CO"/>
        </w:rPr>
      </w:pPr>
      <w:bookmarkStart w:id="3" w:name="_xkvayn7ohr4f" w:colFirst="0" w:colLast="0"/>
      <w:bookmarkEnd w:id="3"/>
      <w:r w:rsidRPr="00266EBC">
        <w:rPr>
          <w:rFonts w:ascii="Arial" w:hAnsi="Arial" w:cs="Arial"/>
          <w:sz w:val="24"/>
          <w:szCs w:val="24"/>
          <w:highlight w:val="white"/>
          <w:lang w:val="es-CO"/>
        </w:rPr>
        <w:t xml:space="preserve">Hacer parte de las diferentes actividades que sean convocadas es una responsabilidad que adquiere el joven por ser participante del programa. </w:t>
      </w:r>
    </w:p>
    <w:p w:rsidR="00034907" w:rsidRPr="00266EBC" w:rsidRDefault="00034907" w:rsidP="00A25D0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034907" w:rsidRPr="00266EBC" w:rsidSect="00E935D5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F62" w:rsidRDefault="009E0F62" w:rsidP="00E53254">
      <w:pPr>
        <w:spacing w:after="0" w:line="240" w:lineRule="auto"/>
      </w:pPr>
      <w:r>
        <w:separator/>
      </w:r>
    </w:p>
  </w:endnote>
  <w:endnote w:type="continuationSeparator" w:id="0">
    <w:p w:rsidR="009E0F62" w:rsidRDefault="009E0F6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F62" w:rsidRDefault="009E0F62" w:rsidP="00E53254">
      <w:pPr>
        <w:spacing w:after="0" w:line="240" w:lineRule="auto"/>
      </w:pPr>
      <w:r>
        <w:separator/>
      </w:r>
    </w:p>
  </w:footnote>
  <w:footnote w:type="continuationSeparator" w:id="0">
    <w:p w:rsidR="009E0F62" w:rsidRDefault="009E0F6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2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7"/>
  </w:num>
  <w:num w:numId="4">
    <w:abstractNumId w:val="20"/>
  </w:num>
  <w:num w:numId="5">
    <w:abstractNumId w:val="23"/>
  </w:num>
  <w:num w:numId="6">
    <w:abstractNumId w:val="19"/>
  </w:num>
  <w:num w:numId="7">
    <w:abstractNumId w:val="12"/>
  </w:num>
  <w:num w:numId="8">
    <w:abstractNumId w:val="3"/>
  </w:num>
  <w:num w:numId="9">
    <w:abstractNumId w:val="22"/>
  </w:num>
  <w:num w:numId="10">
    <w:abstractNumId w:val="1"/>
  </w:num>
  <w:num w:numId="11">
    <w:abstractNumId w:val="11"/>
  </w:num>
  <w:num w:numId="12">
    <w:abstractNumId w:val="21"/>
  </w:num>
  <w:num w:numId="13">
    <w:abstractNumId w:val="15"/>
  </w:num>
  <w:num w:numId="14">
    <w:abstractNumId w:val="16"/>
  </w:num>
  <w:num w:numId="15">
    <w:abstractNumId w:val="10"/>
  </w:num>
  <w:num w:numId="16">
    <w:abstractNumId w:val="24"/>
  </w:num>
  <w:num w:numId="17">
    <w:abstractNumId w:val="6"/>
  </w:num>
  <w:num w:numId="18">
    <w:abstractNumId w:val="17"/>
  </w:num>
  <w:num w:numId="19">
    <w:abstractNumId w:val="25"/>
  </w:num>
  <w:num w:numId="20">
    <w:abstractNumId w:val="2"/>
  </w:num>
  <w:num w:numId="21">
    <w:abstractNumId w:val="28"/>
  </w:num>
  <w:num w:numId="22">
    <w:abstractNumId w:val="5"/>
  </w:num>
  <w:num w:numId="23">
    <w:abstractNumId w:val="8"/>
  </w:num>
  <w:num w:numId="24">
    <w:abstractNumId w:val="4"/>
  </w:num>
  <w:num w:numId="25">
    <w:abstractNumId w:val="18"/>
  </w:num>
  <w:num w:numId="26">
    <w:abstractNumId w:val="7"/>
  </w:num>
  <w:num w:numId="27">
    <w:abstractNumId w:val="0"/>
  </w:num>
  <w:num w:numId="28">
    <w:abstractNumId w:val="1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dwmh3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369C-40F2-48CB-9FD3-08E7D3F9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2020-10-23T16:41:00Z</dcterms:created>
  <dcterms:modified xsi:type="dcterms:W3CDTF">2020-10-23T16:41:00Z</dcterms:modified>
</cp:coreProperties>
</file>