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8875" w14:textId="031A2C71" w:rsidR="00E53254" w:rsidRPr="008723A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8723AA">
        <w:rPr>
          <w:rFonts w:ascii="Arial" w:hAnsi="Arial" w:cs="Arial"/>
          <w:sz w:val="24"/>
          <w:szCs w:val="24"/>
          <w:lang w:val="es-MX"/>
        </w:rPr>
        <w:tab/>
      </w:r>
      <w:r w:rsidR="00617CC5" w:rsidRPr="008723A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8723A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15232">
        <w:rPr>
          <w:rFonts w:ascii="Arial" w:hAnsi="Arial" w:cs="Arial"/>
          <w:b/>
          <w:sz w:val="24"/>
          <w:szCs w:val="24"/>
          <w:lang w:val="es-MX"/>
        </w:rPr>
        <w:t>0382</w:t>
      </w:r>
    </w:p>
    <w:p w14:paraId="5D05CAA4" w14:textId="77777777" w:rsidR="00A92945" w:rsidRPr="008723AA" w:rsidRDefault="00A92945">
      <w:pPr>
        <w:rPr>
          <w:rFonts w:ascii="Arial" w:hAnsi="Arial" w:cs="Arial"/>
          <w:sz w:val="24"/>
          <w:szCs w:val="24"/>
          <w:lang w:val="es-MX"/>
        </w:rPr>
      </w:pPr>
    </w:p>
    <w:p w14:paraId="6C264D1C" w14:textId="5DCB6B04" w:rsidR="007043B2" w:rsidRDefault="0004340C" w:rsidP="00BA5AD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8723AA">
        <w:rPr>
          <w:rFonts w:ascii="Arial" w:hAnsi="Arial" w:cs="Arial"/>
          <w:b/>
          <w:sz w:val="24"/>
          <w:szCs w:val="24"/>
          <w:lang w:val="es-MX"/>
        </w:rPr>
        <w:t xml:space="preserve">HASTA EL </w:t>
      </w:r>
      <w:r w:rsidR="009C7378">
        <w:rPr>
          <w:rFonts w:ascii="Arial" w:hAnsi="Arial" w:cs="Arial"/>
          <w:b/>
          <w:sz w:val="24"/>
          <w:szCs w:val="24"/>
          <w:lang w:val="es-MX"/>
        </w:rPr>
        <w:t>12 DE NOVIEMBRE</w:t>
      </w:r>
      <w:r w:rsidRPr="008723AA">
        <w:rPr>
          <w:rFonts w:ascii="Arial" w:hAnsi="Arial" w:cs="Arial"/>
          <w:b/>
          <w:sz w:val="24"/>
          <w:szCs w:val="24"/>
          <w:lang w:val="es-MX"/>
        </w:rPr>
        <w:t>, SE CANCELARÁ EL SUBSIDIO ECONÓMICO A BENEFICIARIOS DEL PROGRAMA COLOMBIA MAYOR</w:t>
      </w:r>
      <w:r w:rsidR="004A3636">
        <w:rPr>
          <w:rFonts w:ascii="Arial" w:hAnsi="Arial" w:cs="Arial"/>
          <w:b/>
          <w:sz w:val="24"/>
          <w:szCs w:val="24"/>
          <w:lang w:val="es-MX"/>
        </w:rPr>
        <w:t>, MÁS UN INCENTIVO MONETARIO DE</w:t>
      </w:r>
      <w:r w:rsidR="005C696D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F6192">
        <w:rPr>
          <w:rFonts w:ascii="Arial" w:hAnsi="Arial" w:cs="Arial"/>
          <w:b/>
          <w:sz w:val="24"/>
          <w:szCs w:val="24"/>
          <w:lang w:val="es-MX"/>
        </w:rPr>
        <w:t>$ 80.000 MIL PESOS</w:t>
      </w:r>
    </w:p>
    <w:p w14:paraId="30A24F5D" w14:textId="77777777" w:rsidR="009F6192" w:rsidRPr="008723AA" w:rsidRDefault="009F6192" w:rsidP="00BA5AD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4691DBD" w14:textId="0CAD1597" w:rsidR="007043B2" w:rsidRPr="004A3636" w:rsidRDefault="0004340C" w:rsidP="004A3636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723AA">
        <w:rPr>
          <w:rFonts w:ascii="Arial" w:hAnsi="Arial" w:cs="Arial"/>
          <w:sz w:val="24"/>
          <w:szCs w:val="24"/>
          <w:lang w:val="es-MX"/>
        </w:rPr>
        <w:t>A</w:t>
      </w:r>
      <w:r w:rsidR="007043B2">
        <w:rPr>
          <w:rFonts w:ascii="Arial" w:hAnsi="Arial" w:cs="Arial"/>
          <w:sz w:val="24"/>
          <w:szCs w:val="24"/>
          <w:lang w:val="es-MX"/>
        </w:rPr>
        <w:t xml:space="preserve"> 15.834 beneficiarios del programa </w:t>
      </w:r>
      <w:r w:rsidRPr="008723AA">
        <w:rPr>
          <w:rFonts w:ascii="Arial" w:hAnsi="Arial" w:cs="Arial"/>
          <w:sz w:val="24"/>
          <w:szCs w:val="24"/>
          <w:lang w:val="es-MX"/>
        </w:rPr>
        <w:t xml:space="preserve">se cancelará la nómina de </w:t>
      </w:r>
      <w:r w:rsidR="009F6192">
        <w:rPr>
          <w:rFonts w:ascii="Arial" w:hAnsi="Arial" w:cs="Arial"/>
          <w:sz w:val="24"/>
          <w:szCs w:val="24"/>
          <w:lang w:val="es-MX"/>
        </w:rPr>
        <w:t>octubre</w:t>
      </w:r>
      <w:r w:rsidRPr="008723AA">
        <w:rPr>
          <w:rFonts w:ascii="Arial" w:hAnsi="Arial" w:cs="Arial"/>
          <w:sz w:val="24"/>
          <w:szCs w:val="24"/>
          <w:lang w:val="es-MX"/>
        </w:rPr>
        <w:t xml:space="preserve">, más un incentivo monetario de $ 80.000 mil pesos. </w:t>
      </w:r>
    </w:p>
    <w:p w14:paraId="5FD55630" w14:textId="77777777" w:rsidR="009F6192" w:rsidRDefault="009F6192" w:rsidP="00EC251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4103B01" w14:textId="5FB3099A" w:rsidR="00DE7F33" w:rsidRDefault="009F6192" w:rsidP="00EC251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F6192">
        <w:rPr>
          <w:rFonts w:ascii="Arial" w:hAnsi="Arial" w:cs="Arial"/>
          <w:b/>
          <w:sz w:val="24"/>
          <w:szCs w:val="24"/>
          <w:lang w:val="es-MX"/>
        </w:rPr>
        <w:t>Pasto, 2 de noviembre de 2020.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De acuerdo a las directrices impartidas por la Presidencia de la Republica, Ministerio de Trabajo y Fiduagraria Equiedad (operador del programa en mención), que </w:t>
      </w:r>
      <w:r>
        <w:rPr>
          <w:rFonts w:ascii="Arial" w:hAnsi="Arial" w:cs="Arial"/>
          <w:sz w:val="24"/>
          <w:szCs w:val="24"/>
          <w:lang w:val="es-MX"/>
        </w:rPr>
        <w:t>están orientadas a prevenir el contagio del c</w:t>
      </w:r>
      <w:r w:rsidR="00DE7F33" w:rsidRPr="008723AA">
        <w:rPr>
          <w:rFonts w:ascii="Arial" w:hAnsi="Arial" w:cs="Arial"/>
          <w:sz w:val="24"/>
          <w:szCs w:val="24"/>
          <w:lang w:val="es-MX"/>
        </w:rPr>
        <w:t>oronavirus C</w:t>
      </w:r>
      <w:r>
        <w:rPr>
          <w:rFonts w:ascii="Arial" w:hAnsi="Arial" w:cs="Arial"/>
          <w:sz w:val="24"/>
          <w:szCs w:val="24"/>
          <w:lang w:val="es-MX"/>
        </w:rPr>
        <w:t>ovid-19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y con el fin de brindar una especial protección a la población adulto mayor, se cancelará la nómina de </w:t>
      </w:r>
      <w:r w:rsidR="009C7378">
        <w:rPr>
          <w:rFonts w:ascii="Arial" w:hAnsi="Arial" w:cs="Arial"/>
          <w:sz w:val="24"/>
          <w:szCs w:val="24"/>
          <w:lang w:val="es-MX"/>
        </w:rPr>
        <w:t>OCTUBRE</w:t>
      </w:r>
      <w:r w:rsidR="00DE7F33" w:rsidRPr="008723AA">
        <w:rPr>
          <w:rFonts w:ascii="Arial" w:hAnsi="Arial" w:cs="Arial"/>
          <w:sz w:val="24"/>
          <w:szCs w:val="24"/>
          <w:lang w:val="es-MX"/>
        </w:rPr>
        <w:t>, más un incentivo monetario de 80 mil pesos.</w:t>
      </w:r>
    </w:p>
    <w:p w14:paraId="76969B14" w14:textId="77777777" w:rsidR="00892AF3" w:rsidRPr="008723AA" w:rsidRDefault="00892AF3" w:rsidP="00EC251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E13EA69" w14:textId="347A6C65" w:rsidR="00B2190D" w:rsidRDefault="009F6192" w:rsidP="00EC251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 esta manera, </w:t>
      </w:r>
      <w:r w:rsidR="00DE7F33" w:rsidRPr="008723AA">
        <w:rPr>
          <w:rFonts w:ascii="Arial" w:hAnsi="Arial" w:cs="Arial"/>
          <w:sz w:val="24"/>
          <w:szCs w:val="24"/>
          <w:lang w:val="es-MX"/>
        </w:rPr>
        <w:t>la Administración local, a través de la Secretaría de Bienestar Social, informa a los bene</w:t>
      </w:r>
      <w:r w:rsidR="004A3636">
        <w:rPr>
          <w:rFonts w:ascii="Arial" w:hAnsi="Arial" w:cs="Arial"/>
          <w:sz w:val="24"/>
          <w:szCs w:val="24"/>
          <w:lang w:val="es-MX"/>
        </w:rPr>
        <w:t xml:space="preserve">ficiarios </w:t>
      </w:r>
      <w:r>
        <w:rPr>
          <w:rFonts w:ascii="Arial" w:hAnsi="Arial" w:cs="Arial"/>
          <w:sz w:val="24"/>
          <w:szCs w:val="24"/>
          <w:lang w:val="es-MX"/>
        </w:rPr>
        <w:t xml:space="preserve">que </w:t>
      </w:r>
      <w:r w:rsidR="004A3636">
        <w:rPr>
          <w:rFonts w:ascii="Arial" w:hAnsi="Arial" w:cs="Arial"/>
          <w:sz w:val="24"/>
          <w:szCs w:val="24"/>
          <w:lang w:val="es-MX"/>
        </w:rPr>
        <w:t xml:space="preserve">deben acercarse a cualquier punto de pago </w:t>
      </w:r>
      <w:proofErr w:type="spellStart"/>
      <w:r w:rsidR="004A3636">
        <w:rPr>
          <w:rFonts w:ascii="Arial" w:hAnsi="Arial" w:cs="Arial"/>
          <w:sz w:val="24"/>
          <w:szCs w:val="24"/>
          <w:lang w:val="es-MX"/>
        </w:rPr>
        <w:t>Supergiros</w:t>
      </w:r>
      <w:proofErr w:type="spellEnd"/>
      <w:r>
        <w:rPr>
          <w:rFonts w:ascii="Arial" w:hAnsi="Arial" w:cs="Arial"/>
          <w:sz w:val="24"/>
          <w:szCs w:val="24"/>
          <w:lang w:val="es-MX"/>
        </w:rPr>
        <w:t>,</w:t>
      </w:r>
      <w:r w:rsidR="004A3636">
        <w:rPr>
          <w:rFonts w:ascii="Arial" w:hAnsi="Arial" w:cs="Arial"/>
          <w:sz w:val="24"/>
          <w:szCs w:val="24"/>
          <w:lang w:val="es-MX"/>
        </w:rPr>
        <w:t xml:space="preserve"> con el fin de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retirar los recursos económicos que les han sido girados para su subsistencia y manutención, </w:t>
      </w:r>
      <w:r w:rsidR="004A3636">
        <w:rPr>
          <w:rFonts w:ascii="Arial" w:hAnsi="Arial" w:cs="Arial"/>
          <w:sz w:val="24"/>
          <w:szCs w:val="24"/>
          <w:lang w:val="es-MX"/>
        </w:rPr>
        <w:t>considerando la restricción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de pico y cédula asignado </w:t>
      </w:r>
      <w:r w:rsidR="004A3636">
        <w:rPr>
          <w:rFonts w:ascii="Arial" w:hAnsi="Arial" w:cs="Arial"/>
          <w:sz w:val="24"/>
          <w:szCs w:val="24"/>
          <w:lang w:val="es-MX"/>
        </w:rPr>
        <w:t>para las entidades de servicio financiero</w:t>
      </w:r>
      <w:r w:rsidR="00B2190D">
        <w:rPr>
          <w:rFonts w:ascii="Arial" w:hAnsi="Arial" w:cs="Arial"/>
          <w:sz w:val="24"/>
          <w:szCs w:val="24"/>
          <w:lang w:val="es-MX"/>
        </w:rPr>
        <w:t xml:space="preserve">, conforme al Decreto N. 0331 de 2020 (28 agosto 2020), por el cual se imparten las instrucciones para la </w:t>
      </w:r>
      <w:r w:rsidR="00B2190D" w:rsidRPr="00B2190D">
        <w:rPr>
          <w:rFonts w:ascii="Arial" w:hAnsi="Arial" w:cs="Arial"/>
          <w:b/>
          <w:sz w:val="24"/>
          <w:szCs w:val="24"/>
          <w:lang w:val="es-MX"/>
        </w:rPr>
        <w:t xml:space="preserve">fase de aislamiento selectivo y distanciamiento individual. </w:t>
      </w:r>
    </w:p>
    <w:p w14:paraId="0AC839DE" w14:textId="77777777" w:rsidR="00892AF3" w:rsidRPr="009C7378" w:rsidRDefault="00892AF3" w:rsidP="00EC251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46875FF" w14:textId="49828C90" w:rsidR="00B2190D" w:rsidRDefault="00B2190D" w:rsidP="00B2190D">
      <w:pPr>
        <w:pStyle w:val="Prrafodelista"/>
        <w:numPr>
          <w:ilvl w:val="0"/>
          <w:numId w:val="14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los días impares podrán acceder al punto de pago, las personas cuyo digito del documento de identidad termine en número impar.</w:t>
      </w:r>
    </w:p>
    <w:p w14:paraId="305757DD" w14:textId="21D2942D" w:rsidR="00B2190D" w:rsidRDefault="00B2190D" w:rsidP="00B2190D">
      <w:pPr>
        <w:pStyle w:val="Prrafodelista"/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52315FF" w14:textId="43A5E110" w:rsidR="00B2190D" w:rsidRDefault="00B2190D" w:rsidP="00BA7CF5">
      <w:pPr>
        <w:pStyle w:val="Prrafodelista"/>
        <w:numPr>
          <w:ilvl w:val="0"/>
          <w:numId w:val="14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los días pares podrán acceder al punto de pago, las personas cuyo digito del documento d</w:t>
      </w:r>
      <w:r w:rsidR="009F6192">
        <w:rPr>
          <w:rFonts w:ascii="Arial" w:hAnsi="Arial" w:cs="Arial"/>
          <w:sz w:val="24"/>
          <w:szCs w:val="24"/>
          <w:lang w:val="es-MX"/>
        </w:rPr>
        <w:t xml:space="preserve">e identidad termine en número </w:t>
      </w:r>
      <w:r>
        <w:rPr>
          <w:rFonts w:ascii="Arial" w:hAnsi="Arial" w:cs="Arial"/>
          <w:sz w:val="24"/>
          <w:szCs w:val="24"/>
          <w:lang w:val="es-MX"/>
        </w:rPr>
        <w:t>par.</w:t>
      </w:r>
    </w:p>
    <w:p w14:paraId="3E0FCB1A" w14:textId="77777777" w:rsidR="00B2190D" w:rsidRPr="00B2190D" w:rsidRDefault="00B2190D" w:rsidP="00B2190D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3DB9F41A" w14:textId="4DB8063E" w:rsidR="00A86883" w:rsidRPr="00B2190D" w:rsidRDefault="007E705A" w:rsidP="00BA7CF5">
      <w:pPr>
        <w:pStyle w:val="Prrafodelista"/>
        <w:numPr>
          <w:ilvl w:val="0"/>
          <w:numId w:val="14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2190D">
        <w:rPr>
          <w:rFonts w:ascii="Arial" w:hAnsi="Arial" w:cs="Arial"/>
          <w:sz w:val="24"/>
          <w:szCs w:val="24"/>
          <w:lang w:val="es-ES_tradnl"/>
        </w:rPr>
        <w:t xml:space="preserve">Se </w:t>
      </w:r>
      <w:r w:rsidR="00E500CB" w:rsidRPr="00B2190D">
        <w:rPr>
          <w:rFonts w:ascii="Arial" w:hAnsi="Arial" w:cs="Arial"/>
          <w:sz w:val="24"/>
          <w:szCs w:val="24"/>
          <w:lang w:val="es-ES_tradnl"/>
        </w:rPr>
        <w:t>recomienda</w:t>
      </w:r>
      <w:r w:rsidR="004A4163" w:rsidRPr="00B2190D">
        <w:rPr>
          <w:rFonts w:ascii="Arial" w:hAnsi="Arial" w:cs="Arial"/>
          <w:sz w:val="24"/>
          <w:szCs w:val="24"/>
          <w:lang w:val="es-CO"/>
        </w:rPr>
        <w:t xml:space="preserve"> cobrar</w:t>
      </w:r>
      <w:r w:rsidR="00BA7CF5" w:rsidRPr="00B2190D">
        <w:rPr>
          <w:rFonts w:ascii="Arial" w:hAnsi="Arial" w:cs="Arial"/>
          <w:sz w:val="24"/>
          <w:szCs w:val="24"/>
          <w:lang w:val="es-CO"/>
        </w:rPr>
        <w:t xml:space="preserve"> en el </w:t>
      </w:r>
      <w:r w:rsidR="00EC2516" w:rsidRPr="00B2190D">
        <w:rPr>
          <w:rFonts w:ascii="Arial" w:hAnsi="Arial" w:cs="Arial"/>
          <w:sz w:val="24"/>
          <w:szCs w:val="24"/>
          <w:lang w:val="es-CO"/>
        </w:rPr>
        <w:t xml:space="preserve">punto más cercano, </w:t>
      </w:r>
      <w:r w:rsidR="004A4163" w:rsidRPr="00B2190D">
        <w:rPr>
          <w:rFonts w:ascii="Arial" w:hAnsi="Arial" w:cs="Arial"/>
          <w:sz w:val="24"/>
          <w:szCs w:val="24"/>
          <w:lang w:val="es-ES_tradnl"/>
        </w:rPr>
        <w:t>conservando mínimo 2 metros de dist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>ancia ent</w:t>
      </w:r>
      <w:r w:rsidR="0004340C" w:rsidRPr="00B2190D">
        <w:rPr>
          <w:rFonts w:ascii="Arial" w:hAnsi="Arial" w:cs="Arial"/>
          <w:sz w:val="24"/>
          <w:szCs w:val="24"/>
          <w:lang w:val="es-ES_tradnl"/>
        </w:rPr>
        <w:t>r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 xml:space="preserve">e una persona y otra, con las medidas de protección necesarias (tapabocas, </w:t>
      </w:r>
      <w:r w:rsidR="000D490B" w:rsidRPr="00B2190D">
        <w:rPr>
          <w:rFonts w:ascii="Arial" w:hAnsi="Arial" w:cs="Arial"/>
          <w:sz w:val="24"/>
          <w:szCs w:val="24"/>
          <w:lang w:val="es-ES_tradnl"/>
        </w:rPr>
        <w:t xml:space="preserve">gorras, 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>guantes entre otros</w:t>
      </w:r>
      <w:r w:rsidR="00BE3AB3" w:rsidRPr="00B2190D">
        <w:rPr>
          <w:rFonts w:ascii="Arial" w:hAnsi="Arial" w:cs="Arial"/>
          <w:sz w:val="24"/>
          <w:szCs w:val="24"/>
          <w:lang w:val="es-ES_tradnl"/>
        </w:rPr>
        <w:t>)</w:t>
      </w:r>
      <w:r w:rsidR="009F6192">
        <w:rPr>
          <w:rFonts w:ascii="Arial" w:hAnsi="Arial" w:cs="Arial"/>
          <w:sz w:val="24"/>
          <w:szCs w:val="24"/>
          <w:lang w:val="es-ES_tradnl"/>
        </w:rPr>
        <w:t>.</w:t>
      </w:r>
    </w:p>
    <w:p w14:paraId="21D64B76" w14:textId="77777777" w:rsidR="005239BB" w:rsidRPr="009F6192" w:rsidRDefault="005239BB" w:rsidP="007224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519A251" w14:textId="77777777" w:rsidR="00BE3AB3" w:rsidRPr="008723AA" w:rsidRDefault="00BE3AB3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CRONOGRAMA DE PAGOS CORREGIMIENTOS CAJA EXTENDIDA </w:t>
      </w:r>
    </w:p>
    <w:p w14:paraId="3374DCF6" w14:textId="77777777" w:rsidR="00550ECE" w:rsidRPr="008723AA" w:rsidRDefault="00550ECE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17C6B348" w14:textId="3E3D95CC" w:rsidR="004A3636" w:rsidRDefault="0054420B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23AA">
        <w:rPr>
          <w:rFonts w:ascii="Arial" w:hAnsi="Arial" w:cs="Arial"/>
          <w:sz w:val="24"/>
          <w:szCs w:val="24"/>
          <w:lang w:val="es-CO"/>
        </w:rPr>
        <w:t xml:space="preserve">Únicamente para los corregimientos distantes a la cabecera municipal que no disponen de un punto de pago Supergiros en el sector, se trasladará el personal de </w:t>
      </w:r>
      <w:r w:rsidRPr="008723AA">
        <w:rPr>
          <w:rFonts w:ascii="Arial" w:hAnsi="Arial" w:cs="Arial"/>
          <w:sz w:val="24"/>
          <w:szCs w:val="24"/>
          <w:lang w:val="es-CO"/>
        </w:rPr>
        <w:lastRenderedPageBreak/>
        <w:t>Supergiros hasta dicho lugar. Este proceso se coordinará con el corregidor para establecer horarios y demás logística que evite la concentración de adultos mayores o familiares autorizados.</w:t>
      </w:r>
    </w:p>
    <w:p w14:paraId="5BA8793E" w14:textId="3B16980C" w:rsidR="004A3636" w:rsidRDefault="004A3636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6CD3CC23" w14:textId="77777777" w:rsidR="009C7378" w:rsidRDefault="009C7378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14:paraId="5B30D56C" w14:textId="7B786F04" w:rsidR="004A3636" w:rsidRDefault="004A3636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647E40A" w14:textId="1F042994" w:rsidR="004A3636" w:rsidRDefault="004A3636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5EB3707" w14:textId="5204FBCA" w:rsidR="004A3636" w:rsidRPr="008723AA" w:rsidRDefault="004A3636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2060"/>
        <w:gridCol w:w="2640"/>
        <w:gridCol w:w="1860"/>
        <w:gridCol w:w="1540"/>
        <w:gridCol w:w="2340"/>
      </w:tblGrid>
      <w:tr w:rsidR="009C7378" w:rsidRPr="009C7378" w14:paraId="2E86C6BC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360D35" w14:textId="77777777" w:rsidR="009C7378" w:rsidRPr="009C7378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C73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CORREGIMIENTO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AA5A36A" w14:textId="77777777" w:rsidR="009C7378" w:rsidRPr="009C7378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C73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7AE869" w14:textId="77777777" w:rsidR="009C7378" w:rsidRPr="009C7378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C73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32C1E3" w14:textId="77777777" w:rsidR="009C7378" w:rsidRPr="009C7378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C73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ADULTOS MAYORES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44EEB7" w14:textId="77777777" w:rsidR="009C7378" w:rsidRPr="009C7378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C73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HORA</w:t>
            </w:r>
          </w:p>
        </w:tc>
      </w:tr>
      <w:tr w:rsidR="009C7378" w:rsidRPr="007D240F" w14:paraId="32DC61B9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F57D" w14:textId="77777777" w:rsidR="009C7378" w:rsidRPr="009C7378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9C7378">
              <w:rPr>
                <w:rFonts w:ascii="Century Gothic" w:eastAsia="Times New Roman" w:hAnsi="Century Gothic" w:cs="Calibri"/>
                <w:color w:val="000000"/>
              </w:rPr>
              <w:t>SANTA BARBARA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720F" w14:textId="77777777" w:rsidR="009C7378" w:rsidRPr="009C7378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9C7378">
              <w:rPr>
                <w:rFonts w:ascii="Century Gothic" w:eastAsia="Times New Roman" w:hAnsi="Century Gothic" w:cs="Calibri"/>
                <w:color w:val="000000"/>
              </w:rPr>
              <w:t xml:space="preserve">30 de </w:t>
            </w:r>
            <w:proofErr w:type="spellStart"/>
            <w:r w:rsidRPr="009C7378">
              <w:rPr>
                <w:rFonts w:ascii="Century Gothic" w:eastAsia="Times New Roman" w:hAnsi="Century Gothic" w:cs="Calibri"/>
                <w:color w:val="000000"/>
              </w:rPr>
              <w:t>Octubre</w:t>
            </w:r>
            <w:proofErr w:type="spellEnd"/>
            <w:r w:rsidRPr="009C7378">
              <w:rPr>
                <w:rFonts w:ascii="Century Gothic" w:eastAsia="Times New Roman" w:hAnsi="Century Gothic" w:cs="Calibri"/>
                <w:color w:val="000000"/>
              </w:rPr>
              <w:t xml:space="preserve">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48563" w14:textId="3F530342" w:rsidR="009C7378" w:rsidRPr="009C7378" w:rsidRDefault="007D240F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9C7378" w:rsidRPr="009C7378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9C7378" w:rsidRPr="009C7378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9C7378" w:rsidRPr="009C7378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9C7378" w:rsidRPr="009C7378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FBEF" w14:textId="77777777" w:rsidR="009C7378" w:rsidRPr="009C7378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9C7378">
              <w:rPr>
                <w:rFonts w:ascii="Century Gothic" w:eastAsia="Times New Roman" w:hAnsi="Century Gothic" w:cs="Calibri"/>
                <w:color w:val="000000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D8EB" w14:textId="7B11A5CE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8:00 a</w:t>
            </w:r>
            <w:r w:rsidR="007D240F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– 12:00 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</w:p>
        </w:tc>
      </w:tr>
      <w:tr w:rsidR="009C7378" w:rsidRPr="007D240F" w14:paraId="45E96934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D272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EL SOCORRO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29E6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31 de Octubre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FECB" w14:textId="509577ED" w:rsidR="009C7378" w:rsidRPr="007D240F" w:rsidRDefault="007D240F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Saló</w:t>
            </w:r>
            <w:r w:rsidR="009C7378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n Comunal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B254" w14:textId="77777777" w:rsidR="009C7378" w:rsidRPr="007D240F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F3D7" w14:textId="3A3292B6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8:00 a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– 12:00 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</w:p>
        </w:tc>
      </w:tr>
      <w:tr w:rsidR="009C7378" w:rsidRPr="007D240F" w14:paraId="7A323978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D186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LA CALDERA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CF29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3 de Noviembre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0453" w14:textId="4FD8218D" w:rsidR="009C7378" w:rsidRPr="007D240F" w:rsidRDefault="007D240F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Saló</w:t>
            </w:r>
            <w:r w:rsidR="009C7378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n Comunal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D956" w14:textId="77777777" w:rsidR="009C7378" w:rsidRPr="007D240F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140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BBBE" w14:textId="7D0F4322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8:00 a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– 11:00 a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</w:p>
        </w:tc>
      </w:tr>
      <w:tr w:rsidR="009C7378" w:rsidRPr="007D240F" w14:paraId="7B89F48A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9B70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MORASURCO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F18CB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4 de Noviembre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D606" w14:textId="4105CD93" w:rsidR="009C7378" w:rsidRPr="007D240F" w:rsidRDefault="007D240F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Saló</w:t>
            </w:r>
            <w:r w:rsidR="009C7378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n Comunal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7972" w14:textId="77777777" w:rsidR="009C7378" w:rsidRPr="007D240F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8FF61" w14:textId="3F58D851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8:00 a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– 11:00 a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</w:p>
        </w:tc>
      </w:tr>
      <w:tr w:rsidR="009C7378" w:rsidRPr="007D240F" w14:paraId="7BF68C41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5D32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MAPACHICO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4C29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4 de Noviembre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AA9F" w14:textId="74021520" w:rsidR="009C7378" w:rsidRPr="007D240F" w:rsidRDefault="007D240F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Saló</w:t>
            </w:r>
            <w:r w:rsidR="009C7378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n Comunal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3548E" w14:textId="77777777" w:rsidR="009C7378" w:rsidRPr="007D240F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874F" w14:textId="24E76C5D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1:00 p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– 4:00 p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</w:p>
        </w:tc>
      </w:tr>
      <w:tr w:rsidR="009C7378" w:rsidRPr="007D240F" w14:paraId="4C7B8E80" w14:textId="77777777" w:rsidTr="009C7378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A069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LA LAGUNA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AD4B" w14:textId="77777777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5 de Noviembre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9E538" w14:textId="718567D3" w:rsidR="009C7378" w:rsidRPr="007D240F" w:rsidRDefault="007D240F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Saló</w:t>
            </w:r>
            <w:r w:rsidR="009C7378"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n Comunal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806A" w14:textId="77777777" w:rsidR="009C7378" w:rsidRPr="007D240F" w:rsidRDefault="009C7378" w:rsidP="009C737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310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5213" w14:textId="18B74EC0" w:rsidR="009C7378" w:rsidRPr="007D240F" w:rsidRDefault="009C7378" w:rsidP="009C737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8:00 a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– 1:00 p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  <w:r w:rsidRP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m</w:t>
            </w:r>
            <w:r w:rsidR="007D240F">
              <w:rPr>
                <w:rFonts w:ascii="Century Gothic" w:eastAsia="Times New Roman" w:hAnsi="Century Gothic" w:cs="Calibri"/>
                <w:color w:val="000000"/>
                <w:lang w:val="es-CO"/>
              </w:rPr>
              <w:t>.</w:t>
            </w:r>
          </w:p>
        </w:tc>
      </w:tr>
    </w:tbl>
    <w:p w14:paraId="1F80FAFF" w14:textId="352B7D00" w:rsidR="0054420B" w:rsidRPr="008723AA" w:rsidRDefault="0054420B" w:rsidP="005C696D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2B82AF33" w14:textId="77777777" w:rsidR="00EC2516" w:rsidRPr="008723AA" w:rsidRDefault="00946D82" w:rsidP="00EC2516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>PARA EL RESTO DE CORREGIMIENTOS</w:t>
      </w:r>
    </w:p>
    <w:p w14:paraId="29FCFA58" w14:textId="77777777" w:rsidR="009C7378" w:rsidRDefault="009C7378" w:rsidP="0073188F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</w:pPr>
    </w:p>
    <w:p w14:paraId="76CC53A9" w14:textId="1217194B" w:rsidR="0054420B" w:rsidRPr="008723AA" w:rsidRDefault="0054420B" w:rsidP="0073188F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</w:pP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Se continuará pagando en el punto Supergiros habilitado en su sector, sujetos al cronograma de PICO Y CÉDULA</w:t>
      </w:r>
      <w:r w:rsidR="00B568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 xml:space="preserve"> PARA LAS ENTIDADES </w:t>
      </w:r>
      <w:r w:rsidR="00B2190D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FINANCIERAS</w:t>
      </w: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, respetando el protocolo de prevención de contagio C</w:t>
      </w:r>
      <w:r w:rsidR="007D240F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ovid-19.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4940"/>
        <w:gridCol w:w="2543"/>
      </w:tblGrid>
      <w:tr w:rsidR="009B365B" w:rsidRPr="008723AA" w14:paraId="78274E70" w14:textId="77777777" w:rsidTr="00301073">
        <w:trPr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4D2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5AF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UBICACIÓN DEL PUNTO DE PAGO</w:t>
            </w:r>
            <w:r w:rsidR="00485A4F"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 xml:space="preserve"> SUPERGIROS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26F" w14:textId="77777777" w:rsidR="009B365B" w:rsidRPr="008723AA" w:rsidRDefault="009B365B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</w:tr>
      <w:tr w:rsidR="009B365B" w:rsidRPr="008723AA" w14:paraId="097FD47A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1108" w14:textId="77777777" w:rsidR="009B365B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GUALMATAN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1A93" w14:textId="77777777" w:rsidR="009B365B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s-CO"/>
              </w:rPr>
              <w:t>Sector Centro Cra 2 # 468 Lo Cs 36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5BDC" w14:textId="77777777" w:rsidR="009B365B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s-CO"/>
              </w:rPr>
              <w:t>170</w:t>
            </w:r>
          </w:p>
        </w:tc>
      </w:tr>
      <w:tr w:rsidR="00301073" w:rsidRPr="008723AA" w14:paraId="72665016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60D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MOCONDINO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51F5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s-CO"/>
              </w:rPr>
              <w:t>Mocondino Centro Casa 94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0317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170</w:t>
            </w:r>
          </w:p>
        </w:tc>
      </w:tr>
      <w:tr w:rsidR="00301073" w:rsidRPr="008723AA" w14:paraId="3B244B51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47D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F1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Cs 108 C  Frente al Parque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7BE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05121074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2D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81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Supergiros Barrio Villa Victoria Mz B Cs 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218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250</w:t>
            </w:r>
          </w:p>
        </w:tc>
      </w:tr>
      <w:tr w:rsidR="00301073" w:rsidRPr="008723AA" w14:paraId="290F929A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DD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MAPACHICO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BD8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Supergiros Torres Prado Verde Cll 13 N 46 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774D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50</w:t>
            </w:r>
          </w:p>
        </w:tc>
      </w:tr>
      <w:tr w:rsidR="00301073" w:rsidRPr="008723AA" w14:paraId="78918570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85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lastRenderedPageBreak/>
              <w:t>OBONUCO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20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Parque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49C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301073" w:rsidRPr="008723AA" w14:paraId="36DFE9F3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1B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JONGOVITO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9B4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  <w:p w14:paraId="7A8B9A34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29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100</w:t>
            </w:r>
          </w:p>
        </w:tc>
      </w:tr>
      <w:tr w:rsidR="00301073" w:rsidRPr="008723AA" w14:paraId="62FCB864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EB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BE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Colegio Parte Trasera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13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1401381A" w14:textId="77777777" w:rsidTr="00301073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ADE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67C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Droguería Abigail Cs 6 Frente al Colegio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7C2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150</w:t>
            </w:r>
          </w:p>
        </w:tc>
      </w:tr>
      <w:tr w:rsidR="00301073" w:rsidRPr="008723AA" w14:paraId="6373717B" w14:textId="77777777" w:rsidTr="00301073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322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BUESAQUILLO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FFB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Buesaquillo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59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400</w:t>
            </w:r>
          </w:p>
        </w:tc>
      </w:tr>
      <w:tr w:rsidR="00301073" w:rsidRPr="009F6192" w14:paraId="4762E914" w14:textId="77777777" w:rsidTr="00301073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20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D1C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Puente de Tabla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4D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301073" w:rsidRPr="008723AA" w14:paraId="270E598F" w14:textId="77777777" w:rsidTr="00301073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89B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F7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Centro Comercial Unico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C2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24096D93" w14:textId="77777777" w:rsidTr="00301073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5E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A8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Rosal de Oriente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0E5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5DBE9D56" w14:textId="77777777" w:rsidTr="00301073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7F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DC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Pueblo Cra 3 N. 12 – 4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03B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800</w:t>
            </w:r>
          </w:p>
        </w:tc>
      </w:tr>
      <w:tr w:rsidR="00301073" w:rsidRPr="008723AA" w14:paraId="5C4944FF" w14:textId="77777777" w:rsidTr="00301073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747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33B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El Puerto Cs 76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2C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0C0653B8" w14:textId="77777777" w:rsidTr="00301073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28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CATAMBUCO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1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Barrio Nazareth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181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1.100</w:t>
            </w:r>
          </w:p>
        </w:tc>
      </w:tr>
      <w:tr w:rsidR="00301073" w:rsidRPr="008723AA" w14:paraId="7440F7F8" w14:textId="77777777" w:rsidTr="00301073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51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2A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Botanilla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C4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B7A7CFF" w14:textId="6B8353B4" w:rsidR="00EC2516" w:rsidRPr="008723AA" w:rsidRDefault="00EC2516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4519F5E3" w14:textId="0313469A" w:rsidR="00722457" w:rsidRDefault="00A06610" w:rsidP="0054420B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>OBSERVACIONES GENERALES</w:t>
      </w:r>
    </w:p>
    <w:p w14:paraId="1B32135D" w14:textId="77777777" w:rsidR="007D240F" w:rsidRPr="008723AA" w:rsidRDefault="007D240F" w:rsidP="0054420B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0B4C440" w14:textId="2E5BE531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701B8">
        <w:rPr>
          <w:rFonts w:ascii="Arial" w:hAnsi="Arial" w:cs="Arial"/>
          <w:b/>
          <w:sz w:val="24"/>
          <w:szCs w:val="24"/>
          <w:lang w:val="es-ES_tradnl"/>
        </w:rPr>
        <w:t>1. PAGOS DE SUBSIDIOS A TRAVÉS DE TERCEROS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 Estas medidas son de carácter transitorio y solamente aplican para los pagos de subsidios de adulto mayor nómina </w:t>
      </w:r>
      <w:r w:rsidR="007D240F">
        <w:rPr>
          <w:rFonts w:ascii="Arial" w:hAnsi="Arial" w:cs="Arial"/>
          <w:sz w:val="24"/>
          <w:szCs w:val="24"/>
          <w:lang w:val="es-ES_tradnl"/>
        </w:rPr>
        <w:t>de o</w:t>
      </w:r>
      <w:r w:rsidR="00D701B8">
        <w:rPr>
          <w:rFonts w:ascii="Arial" w:hAnsi="Arial" w:cs="Arial"/>
          <w:sz w:val="24"/>
          <w:szCs w:val="24"/>
          <w:lang w:val="es-ES_tradnl"/>
        </w:rPr>
        <w:t>ctubre</w:t>
      </w:r>
      <w:r w:rsidR="007D240F">
        <w:rPr>
          <w:rFonts w:ascii="Arial" w:hAnsi="Arial" w:cs="Arial"/>
          <w:sz w:val="24"/>
          <w:szCs w:val="24"/>
          <w:lang w:val="es-ES_tradnl"/>
        </w:rPr>
        <w:t>,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 más un pago extraordinario, conforme al siguiente protocolo de pago:</w:t>
      </w:r>
    </w:p>
    <w:p w14:paraId="21D98F36" w14:textId="3C1717E2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1.1 Se puede</w:t>
      </w:r>
      <w:r w:rsidR="007D240F">
        <w:rPr>
          <w:rFonts w:ascii="Arial" w:hAnsi="Arial" w:cs="Arial"/>
          <w:sz w:val="24"/>
          <w:szCs w:val="24"/>
          <w:lang w:val="es-ES_tradnl"/>
        </w:rPr>
        <w:t xml:space="preserve"> realizar el pago a un “Tercero </w:t>
      </w:r>
      <w:r w:rsidRPr="008723AA">
        <w:rPr>
          <w:rFonts w:ascii="Arial" w:hAnsi="Arial" w:cs="Arial"/>
          <w:sz w:val="24"/>
          <w:szCs w:val="24"/>
          <w:lang w:val="es-ES_tradnl"/>
        </w:rPr>
        <w:t>Autorizado”, quien deberá presentar su respectiva cédula junto con la cédula del beneficiario; se aceptarán contraseñas con foto y huella.</w:t>
      </w:r>
    </w:p>
    <w:p w14:paraId="3257DACB" w14:textId="2FC8CCE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1.2 El cajero validará la identidad de la persona autorizada y tendrá qu</w:t>
      </w:r>
      <w:r w:rsidR="007D240F">
        <w:rPr>
          <w:rFonts w:ascii="Arial" w:hAnsi="Arial" w:cs="Arial"/>
          <w:sz w:val="24"/>
          <w:szCs w:val="24"/>
          <w:lang w:val="es-ES_tradnl"/>
        </w:rPr>
        <w:t xml:space="preserve">e enrolar a este “Tercero 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Autorizado”; en caso de que ya figure en la base de datos de </w:t>
      </w:r>
      <w:proofErr w:type="spellStart"/>
      <w:r w:rsidRPr="008723AA">
        <w:rPr>
          <w:rFonts w:ascii="Arial" w:hAnsi="Arial" w:cs="Arial"/>
          <w:sz w:val="24"/>
          <w:szCs w:val="24"/>
          <w:lang w:val="es-ES_tradnl"/>
        </w:rPr>
        <w:t>Supergiros</w:t>
      </w:r>
      <w:proofErr w:type="spellEnd"/>
      <w:r w:rsidRPr="008723AA">
        <w:rPr>
          <w:rFonts w:ascii="Arial" w:hAnsi="Arial" w:cs="Arial"/>
          <w:sz w:val="24"/>
          <w:szCs w:val="24"/>
          <w:lang w:val="es-ES_tradnl"/>
        </w:rPr>
        <w:t>, deberá validar su biometría (huella).</w:t>
      </w:r>
    </w:p>
    <w:p w14:paraId="6F715EDB" w14:textId="17F9EE8A" w:rsidR="0054420B" w:rsidRPr="008723AA" w:rsidRDefault="007D240F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1.3 El “Tercero </w:t>
      </w:r>
      <w:r w:rsidR="0054420B" w:rsidRPr="008723AA">
        <w:rPr>
          <w:rFonts w:ascii="Arial" w:hAnsi="Arial" w:cs="Arial"/>
          <w:sz w:val="24"/>
          <w:szCs w:val="24"/>
          <w:lang w:val="es-ES_tradnl"/>
        </w:rPr>
        <w:t xml:space="preserve">Autorizado” también estará obligado a tener UNA AUTORIZACIÓN ESCRITA del beneficiario del subsidio, la </w:t>
      </w:r>
      <w:r>
        <w:rPr>
          <w:rFonts w:ascii="Arial" w:hAnsi="Arial" w:cs="Arial"/>
          <w:sz w:val="24"/>
          <w:szCs w:val="24"/>
          <w:lang w:val="es-ES_tradnl"/>
        </w:rPr>
        <w:t>cual no es necesario</w:t>
      </w:r>
      <w:r w:rsidR="0054420B" w:rsidRPr="008723AA">
        <w:rPr>
          <w:rFonts w:ascii="Arial" w:hAnsi="Arial" w:cs="Arial"/>
          <w:sz w:val="24"/>
          <w:szCs w:val="24"/>
          <w:lang w:val="es-ES_tradnl"/>
        </w:rPr>
        <w:t xml:space="preserve"> que sea autenticada, pero si contener los datos básicos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54420B" w:rsidRPr="008723AA">
        <w:rPr>
          <w:rFonts w:ascii="Arial" w:hAnsi="Arial" w:cs="Arial"/>
          <w:sz w:val="24"/>
          <w:szCs w:val="24"/>
          <w:lang w:val="es-ES_tradnl"/>
        </w:rPr>
        <w:t xml:space="preserve"> tales como: Ver modelo de autorización página N. 6.</w:t>
      </w:r>
    </w:p>
    <w:p w14:paraId="6B50F1D7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1B5AAFBB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01145EB2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05818A44" w14:textId="77777777" w:rsidR="0054420B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lastRenderedPageBreak/>
        <w:t>1.4 En caso de que el beneficiario del subsidio no pueda firmar debe estampar su huella húmeda.</w:t>
      </w:r>
    </w:p>
    <w:p w14:paraId="6A40EED6" w14:textId="77777777" w:rsidR="007D240F" w:rsidRDefault="007D240F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8176540" w14:textId="77777777" w:rsidR="007D240F" w:rsidRPr="008723AA" w:rsidRDefault="007D240F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AB3CD7F" w14:textId="14943C77" w:rsidR="00B568C5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1.5 Si los documentos suministrados por el Tercero no son ilegibles, el operador de pagos queda autorizado para solicitar se ajusten los documentos a fin de proceder con el respectivo pago y dar lugar al desembolso.</w:t>
      </w:r>
    </w:p>
    <w:p w14:paraId="54091C79" w14:textId="691CC999" w:rsidR="00B568C5" w:rsidRPr="008723AA" w:rsidRDefault="00B568C5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8C3E9F" w14:textId="77777777" w:rsidR="0054420B" w:rsidRPr="00D701B8" w:rsidRDefault="0054420B" w:rsidP="0054420B">
      <w:pPr>
        <w:numPr>
          <w:ilvl w:val="0"/>
          <w:numId w:val="12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701B8">
        <w:rPr>
          <w:rFonts w:ascii="Arial" w:hAnsi="Arial" w:cs="Arial"/>
          <w:b/>
          <w:sz w:val="24"/>
          <w:szCs w:val="24"/>
          <w:lang w:val="es-ES_tradnl"/>
        </w:rPr>
        <w:t>CONTRASEÑAS</w:t>
      </w:r>
    </w:p>
    <w:p w14:paraId="658D89DA" w14:textId="1A83865D" w:rsidR="00B568C5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En el caso de perder la cédula original, debe tramitar la solicitud de contraseña de forma personal o virtual </w:t>
      </w:r>
      <w:r w:rsidR="007D240F">
        <w:rPr>
          <w:rFonts w:ascii="Arial" w:hAnsi="Arial" w:cs="Arial"/>
          <w:sz w:val="24"/>
          <w:szCs w:val="24"/>
          <w:lang w:val="es-ES_tradnl"/>
        </w:rPr>
        <w:t>ante la Registraduria Municipal. C</w:t>
      </w:r>
      <w:r w:rsidRPr="008723AA">
        <w:rPr>
          <w:rFonts w:ascii="Arial" w:hAnsi="Arial" w:cs="Arial"/>
          <w:sz w:val="24"/>
          <w:szCs w:val="24"/>
          <w:lang w:val="es-ES_tradnl"/>
        </w:rPr>
        <w:t>abe aclarar que el pago con contraseña si está autorizado de forma temporal y transitoria.</w:t>
      </w:r>
    </w:p>
    <w:p w14:paraId="0C079D08" w14:textId="77777777" w:rsidR="009C7378" w:rsidRDefault="009C7378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6AE9914" w14:textId="79F5CB84" w:rsidR="0054420B" w:rsidRPr="00D701B8" w:rsidRDefault="0054420B" w:rsidP="0054420B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701B8">
        <w:rPr>
          <w:rFonts w:ascii="Arial" w:hAnsi="Arial" w:cs="Arial"/>
          <w:b/>
          <w:sz w:val="24"/>
          <w:szCs w:val="24"/>
          <w:lang w:val="es-ES_tradnl"/>
        </w:rPr>
        <w:t>COMUNÍQUESE CON NOSOTROS</w:t>
      </w:r>
    </w:p>
    <w:p w14:paraId="43334E43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Para consultar cualquier inquietud comunicarse a las siguientes líneas telefónicas:</w:t>
      </w:r>
    </w:p>
    <w:p w14:paraId="224E2A72" w14:textId="7EB295B9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Línea telefónica de la Secretaría de Bienestar Social – Alcaldía de Pasto (comunicarse a partir de 8:00 a.m. </w:t>
      </w:r>
      <w:r w:rsidR="007D240F">
        <w:rPr>
          <w:rFonts w:ascii="Arial" w:hAnsi="Arial" w:cs="Arial"/>
          <w:sz w:val="24"/>
          <w:szCs w:val="24"/>
          <w:lang w:val="es-ES_tradnl"/>
        </w:rPr>
        <w:t>a 12:00 m.</w:t>
      </w:r>
      <w:r w:rsidR="00B568C5">
        <w:rPr>
          <w:rFonts w:ascii="Arial" w:hAnsi="Arial" w:cs="Arial"/>
          <w:sz w:val="24"/>
          <w:szCs w:val="24"/>
          <w:lang w:val="es-ES_tradnl"/>
        </w:rPr>
        <w:t xml:space="preserve"> y de 2:00 p</w:t>
      </w:r>
      <w:r w:rsidR="007D240F">
        <w:rPr>
          <w:rFonts w:ascii="Arial" w:hAnsi="Arial" w:cs="Arial"/>
          <w:sz w:val="24"/>
          <w:szCs w:val="24"/>
          <w:lang w:val="es-ES_tradnl"/>
        </w:rPr>
        <w:t>.</w:t>
      </w:r>
      <w:r w:rsidR="00B568C5">
        <w:rPr>
          <w:rFonts w:ascii="Arial" w:hAnsi="Arial" w:cs="Arial"/>
          <w:sz w:val="24"/>
          <w:szCs w:val="24"/>
          <w:lang w:val="es-ES_tradnl"/>
        </w:rPr>
        <w:t>m</w:t>
      </w:r>
      <w:r w:rsidR="007D240F">
        <w:rPr>
          <w:rFonts w:ascii="Arial" w:hAnsi="Arial" w:cs="Arial"/>
          <w:sz w:val="24"/>
          <w:szCs w:val="24"/>
          <w:lang w:val="es-ES_tradnl"/>
        </w:rPr>
        <w:t>.</w:t>
      </w:r>
      <w:r w:rsidR="00B568C5">
        <w:rPr>
          <w:rFonts w:ascii="Arial" w:hAnsi="Arial" w:cs="Arial"/>
          <w:sz w:val="24"/>
          <w:szCs w:val="24"/>
          <w:lang w:val="es-ES_tradnl"/>
        </w:rPr>
        <w:t xml:space="preserve"> hasta las 6</w:t>
      </w:r>
      <w:r w:rsidRPr="008723AA">
        <w:rPr>
          <w:rFonts w:ascii="Arial" w:hAnsi="Arial" w:cs="Arial"/>
          <w:sz w:val="24"/>
          <w:szCs w:val="24"/>
          <w:lang w:val="es-ES_tradnl"/>
        </w:rPr>
        <w:t>:00 p.m.):</w:t>
      </w:r>
    </w:p>
    <w:p w14:paraId="4C0B89DA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 w:rsidRPr="00112D65">
        <w:rPr>
          <w:rFonts w:ascii="Century Gothic" w:hAnsi="Century Gothic" w:cs="Arial"/>
          <w:lang w:val="es-CO"/>
        </w:rPr>
        <w:t>3174467443</w:t>
      </w:r>
    </w:p>
    <w:p w14:paraId="71B44277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3207253594</w:t>
      </w:r>
      <w:r w:rsidRPr="00112D65">
        <w:rPr>
          <w:rFonts w:ascii="Century Gothic" w:hAnsi="Century Gothic" w:cs="Arial"/>
          <w:lang w:val="es-CO"/>
        </w:rPr>
        <w:t xml:space="preserve"> </w:t>
      </w:r>
    </w:p>
    <w:p w14:paraId="2B66BA01" w14:textId="77777777" w:rsidR="00D701B8" w:rsidRPr="00441FB5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3162545161</w:t>
      </w:r>
    </w:p>
    <w:p w14:paraId="1EFA8C0F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3184767555 </w:t>
      </w:r>
    </w:p>
    <w:p w14:paraId="0CDBF12C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3107176312 </w:t>
      </w:r>
    </w:p>
    <w:p w14:paraId="6CBFD0AA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3185160469 </w:t>
      </w:r>
    </w:p>
    <w:p w14:paraId="15B505FE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3188212889 </w:t>
      </w:r>
    </w:p>
    <w:p w14:paraId="5CB39B0B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3115343401 </w:t>
      </w:r>
    </w:p>
    <w:p w14:paraId="714FD08E" w14:textId="77777777" w:rsidR="00D701B8" w:rsidRPr="008C6F7C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 w:rsidRPr="008C6F7C">
        <w:rPr>
          <w:rFonts w:ascii="Century Gothic" w:hAnsi="Century Gothic" w:cs="Arial"/>
          <w:lang w:val="es-CO"/>
        </w:rPr>
        <w:t xml:space="preserve">3137137304 </w:t>
      </w:r>
    </w:p>
    <w:p w14:paraId="7785F4D1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3154973896</w:t>
      </w:r>
    </w:p>
    <w:p w14:paraId="5FC1826C" w14:textId="3D1C08AF" w:rsidR="0054420B" w:rsidRP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 w:rsidRPr="00D701B8">
        <w:rPr>
          <w:rFonts w:ascii="Century Gothic" w:hAnsi="Century Gothic" w:cs="Arial"/>
          <w:lang w:val="es-CO"/>
        </w:rPr>
        <w:t>3205450855</w:t>
      </w:r>
    </w:p>
    <w:p w14:paraId="1DB54EFE" w14:textId="7F037D94" w:rsidR="0054420B" w:rsidRPr="008723AA" w:rsidRDefault="0054420B" w:rsidP="0054420B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>Página de internet de la Alcaldía de Pasto: </w:t>
      </w:r>
      <w:hyperlink r:id="rId8" w:history="1">
        <w:r w:rsidRPr="008723AA">
          <w:rPr>
            <w:rStyle w:val="Hipervnculo"/>
            <w:rFonts w:ascii="Arial" w:hAnsi="Arial" w:cs="Arial"/>
            <w:b/>
            <w:sz w:val="24"/>
            <w:szCs w:val="24"/>
            <w:u w:val="none"/>
            <w:lang w:val="es-ES_tradnl"/>
          </w:rPr>
          <w:t>www.pasto.gov.co/</w:t>
        </w:r>
      </w:hyperlink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 programas sociales/ </w:t>
      </w:r>
      <w:r w:rsidR="005C696D" w:rsidRPr="008723AA">
        <w:rPr>
          <w:rFonts w:ascii="Arial" w:hAnsi="Arial" w:cs="Arial"/>
          <w:b/>
          <w:sz w:val="24"/>
          <w:szCs w:val="24"/>
          <w:lang w:val="es-ES_tradnl"/>
        </w:rPr>
        <w:t>trámites</w:t>
      </w:r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 y servicios/ consultas web/ Programa Colombia Mayor /ingresar número de</w:t>
      </w:r>
      <w:r w:rsidR="007D240F">
        <w:rPr>
          <w:rFonts w:ascii="Arial" w:hAnsi="Arial" w:cs="Arial"/>
          <w:b/>
          <w:sz w:val="24"/>
          <w:szCs w:val="24"/>
          <w:lang w:val="es-ES_tradnl"/>
        </w:rPr>
        <w:t xml:space="preserve"> cédula/ arrastrar imagen/ clic</w:t>
      </w:r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 en consultar.</w:t>
      </w:r>
    </w:p>
    <w:p w14:paraId="4FA41B66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Línea </w:t>
      </w:r>
      <w:proofErr w:type="spellStart"/>
      <w:r w:rsidRPr="008723AA">
        <w:rPr>
          <w:rFonts w:ascii="Arial" w:hAnsi="Arial" w:cs="Arial"/>
          <w:b/>
          <w:sz w:val="24"/>
          <w:szCs w:val="24"/>
          <w:lang w:val="es-ES_tradnl"/>
        </w:rPr>
        <w:t>Supergiros</w:t>
      </w:r>
      <w:proofErr w:type="spellEnd"/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 Oficina Avenida Los Estudiantes Pasto: 3105969441</w:t>
      </w:r>
    </w:p>
    <w:p w14:paraId="65BBE993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p w14:paraId="03ECCA6E" w14:textId="77777777" w:rsidR="0054420B" w:rsidRPr="008723AA" w:rsidRDefault="0054420B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75E63D28" w14:textId="77777777" w:rsidR="007B4F6B" w:rsidRPr="00B8309A" w:rsidRDefault="00B8309A" w:rsidP="00B8309A">
      <w:pPr>
        <w:tabs>
          <w:tab w:val="left" w:pos="3225"/>
        </w:tabs>
        <w:rPr>
          <w:rFonts w:ascii="Century Gothic" w:hAnsi="Century Gothic" w:cs="Arial"/>
          <w:sz w:val="16"/>
          <w:szCs w:val="16"/>
          <w:lang w:val="es-CO"/>
        </w:rPr>
      </w:pPr>
      <w:r w:rsidRPr="008723AA">
        <w:rPr>
          <w:rFonts w:ascii="Arial" w:hAnsi="Arial" w:cs="Arial"/>
          <w:sz w:val="24"/>
          <w:szCs w:val="24"/>
          <w:lang w:val="es-CO"/>
        </w:rPr>
        <w:tab/>
      </w:r>
    </w:p>
    <w:sectPr w:rsidR="007B4F6B" w:rsidRPr="00B8309A" w:rsidSect="00B370A9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82730" w14:textId="77777777" w:rsidR="00212631" w:rsidRDefault="00212631" w:rsidP="00E53254">
      <w:pPr>
        <w:spacing w:after="0" w:line="240" w:lineRule="auto"/>
      </w:pPr>
      <w:r>
        <w:separator/>
      </w:r>
    </w:p>
  </w:endnote>
  <w:endnote w:type="continuationSeparator" w:id="0">
    <w:p w14:paraId="2B7BF54B" w14:textId="77777777" w:rsidR="00212631" w:rsidRDefault="0021263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1FD4" w14:textId="77777777" w:rsidR="0054420B" w:rsidRDefault="0054420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DF55A87" wp14:editId="089ECAB5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EE38B" w14:textId="77777777" w:rsidR="00212631" w:rsidRDefault="00212631" w:rsidP="00E53254">
      <w:pPr>
        <w:spacing w:after="0" w:line="240" w:lineRule="auto"/>
      </w:pPr>
      <w:r>
        <w:separator/>
      </w:r>
    </w:p>
  </w:footnote>
  <w:footnote w:type="continuationSeparator" w:id="0">
    <w:p w14:paraId="291C1251" w14:textId="77777777" w:rsidR="00212631" w:rsidRDefault="0021263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81E33" w14:textId="77777777" w:rsidR="0054420B" w:rsidRPr="00E53254" w:rsidRDefault="0054420B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928FD13" wp14:editId="4481ADCD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917622"/>
    <w:multiLevelType w:val="multilevel"/>
    <w:tmpl w:val="ADB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2471"/>
    <w:multiLevelType w:val="hybridMultilevel"/>
    <w:tmpl w:val="544C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73A93"/>
    <w:multiLevelType w:val="multilevel"/>
    <w:tmpl w:val="96E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5E6753"/>
    <w:multiLevelType w:val="hybridMultilevel"/>
    <w:tmpl w:val="8F02E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41CA"/>
    <w:rsid w:val="0004340C"/>
    <w:rsid w:val="00055C58"/>
    <w:rsid w:val="00065366"/>
    <w:rsid w:val="00075EC8"/>
    <w:rsid w:val="000A5388"/>
    <w:rsid w:val="000B16B1"/>
    <w:rsid w:val="000B4565"/>
    <w:rsid w:val="000B58DF"/>
    <w:rsid w:val="000B66DE"/>
    <w:rsid w:val="000C27F0"/>
    <w:rsid w:val="000D490B"/>
    <w:rsid w:val="000D664B"/>
    <w:rsid w:val="000E0E44"/>
    <w:rsid w:val="000E568A"/>
    <w:rsid w:val="000E5E1C"/>
    <w:rsid w:val="000E7872"/>
    <w:rsid w:val="00100B03"/>
    <w:rsid w:val="00112D65"/>
    <w:rsid w:val="00132A69"/>
    <w:rsid w:val="001432BC"/>
    <w:rsid w:val="001507DA"/>
    <w:rsid w:val="00153789"/>
    <w:rsid w:val="00154594"/>
    <w:rsid w:val="001742A4"/>
    <w:rsid w:val="00194363"/>
    <w:rsid w:val="001A1119"/>
    <w:rsid w:val="001A58E5"/>
    <w:rsid w:val="001B506C"/>
    <w:rsid w:val="001C20BE"/>
    <w:rsid w:val="001C686D"/>
    <w:rsid w:val="001C7571"/>
    <w:rsid w:val="00207D69"/>
    <w:rsid w:val="00212631"/>
    <w:rsid w:val="002224C7"/>
    <w:rsid w:val="002316B6"/>
    <w:rsid w:val="00253F38"/>
    <w:rsid w:val="00260D5B"/>
    <w:rsid w:val="002625F3"/>
    <w:rsid w:val="002673BB"/>
    <w:rsid w:val="002915D3"/>
    <w:rsid w:val="002A6924"/>
    <w:rsid w:val="002D77E9"/>
    <w:rsid w:val="002E2B3F"/>
    <w:rsid w:val="002E7E0D"/>
    <w:rsid w:val="002F13C9"/>
    <w:rsid w:val="00301073"/>
    <w:rsid w:val="003213C6"/>
    <w:rsid w:val="00324618"/>
    <w:rsid w:val="0033317A"/>
    <w:rsid w:val="00336FED"/>
    <w:rsid w:val="00343C8E"/>
    <w:rsid w:val="00345784"/>
    <w:rsid w:val="00361508"/>
    <w:rsid w:val="00367E1F"/>
    <w:rsid w:val="0037079E"/>
    <w:rsid w:val="00370E46"/>
    <w:rsid w:val="003776B5"/>
    <w:rsid w:val="00382D77"/>
    <w:rsid w:val="00395F70"/>
    <w:rsid w:val="003A3303"/>
    <w:rsid w:val="003A60B2"/>
    <w:rsid w:val="003A6293"/>
    <w:rsid w:val="003B1109"/>
    <w:rsid w:val="003E3D03"/>
    <w:rsid w:val="003E5C28"/>
    <w:rsid w:val="003F3960"/>
    <w:rsid w:val="003F4C37"/>
    <w:rsid w:val="003F5F02"/>
    <w:rsid w:val="00420F34"/>
    <w:rsid w:val="0043527A"/>
    <w:rsid w:val="00462BD3"/>
    <w:rsid w:val="0047065D"/>
    <w:rsid w:val="00485A4F"/>
    <w:rsid w:val="004A084C"/>
    <w:rsid w:val="004A18C2"/>
    <w:rsid w:val="004A3636"/>
    <w:rsid w:val="004A4163"/>
    <w:rsid w:val="004B0385"/>
    <w:rsid w:val="004B0DA4"/>
    <w:rsid w:val="004B1E96"/>
    <w:rsid w:val="004C2F08"/>
    <w:rsid w:val="004D1353"/>
    <w:rsid w:val="004D2517"/>
    <w:rsid w:val="004D4E54"/>
    <w:rsid w:val="004D6577"/>
    <w:rsid w:val="004D680F"/>
    <w:rsid w:val="004E4108"/>
    <w:rsid w:val="00516A10"/>
    <w:rsid w:val="005239BB"/>
    <w:rsid w:val="00542B1B"/>
    <w:rsid w:val="0054420B"/>
    <w:rsid w:val="0054497E"/>
    <w:rsid w:val="00546B81"/>
    <w:rsid w:val="00550730"/>
    <w:rsid w:val="00550ECE"/>
    <w:rsid w:val="005562A1"/>
    <w:rsid w:val="00566B5B"/>
    <w:rsid w:val="00573CFA"/>
    <w:rsid w:val="00573DE1"/>
    <w:rsid w:val="0057438F"/>
    <w:rsid w:val="005B0509"/>
    <w:rsid w:val="005B375E"/>
    <w:rsid w:val="005C4875"/>
    <w:rsid w:val="005C696D"/>
    <w:rsid w:val="005C7961"/>
    <w:rsid w:val="005D4F25"/>
    <w:rsid w:val="005F05FD"/>
    <w:rsid w:val="005F667D"/>
    <w:rsid w:val="005F7809"/>
    <w:rsid w:val="006008BB"/>
    <w:rsid w:val="00615B28"/>
    <w:rsid w:val="006164C5"/>
    <w:rsid w:val="00617CC5"/>
    <w:rsid w:val="00657688"/>
    <w:rsid w:val="006633AB"/>
    <w:rsid w:val="00664241"/>
    <w:rsid w:val="00673D8D"/>
    <w:rsid w:val="006760EB"/>
    <w:rsid w:val="00687BF6"/>
    <w:rsid w:val="00693291"/>
    <w:rsid w:val="006B6D53"/>
    <w:rsid w:val="006D1266"/>
    <w:rsid w:val="006D22B1"/>
    <w:rsid w:val="006D5D6A"/>
    <w:rsid w:val="006D71C1"/>
    <w:rsid w:val="006F370B"/>
    <w:rsid w:val="007005F7"/>
    <w:rsid w:val="007043B2"/>
    <w:rsid w:val="00714221"/>
    <w:rsid w:val="00714FE7"/>
    <w:rsid w:val="00716B8A"/>
    <w:rsid w:val="0072110E"/>
    <w:rsid w:val="00722457"/>
    <w:rsid w:val="0073188F"/>
    <w:rsid w:val="00733641"/>
    <w:rsid w:val="0073702C"/>
    <w:rsid w:val="00750BB0"/>
    <w:rsid w:val="00756D1D"/>
    <w:rsid w:val="00760200"/>
    <w:rsid w:val="00773547"/>
    <w:rsid w:val="00773864"/>
    <w:rsid w:val="00773D03"/>
    <w:rsid w:val="00782403"/>
    <w:rsid w:val="00797157"/>
    <w:rsid w:val="00797F38"/>
    <w:rsid w:val="007B116B"/>
    <w:rsid w:val="007B4F6B"/>
    <w:rsid w:val="007D0866"/>
    <w:rsid w:val="007D240F"/>
    <w:rsid w:val="007D5072"/>
    <w:rsid w:val="007D6F7C"/>
    <w:rsid w:val="007E705A"/>
    <w:rsid w:val="007F0217"/>
    <w:rsid w:val="0080082C"/>
    <w:rsid w:val="0084042C"/>
    <w:rsid w:val="00845F41"/>
    <w:rsid w:val="0085091C"/>
    <w:rsid w:val="0086325B"/>
    <w:rsid w:val="008673BC"/>
    <w:rsid w:val="00870998"/>
    <w:rsid w:val="008723AA"/>
    <w:rsid w:val="00875D7B"/>
    <w:rsid w:val="008763F1"/>
    <w:rsid w:val="008768CE"/>
    <w:rsid w:val="008839F5"/>
    <w:rsid w:val="00892AF3"/>
    <w:rsid w:val="00893E36"/>
    <w:rsid w:val="008A6931"/>
    <w:rsid w:val="008B0ED5"/>
    <w:rsid w:val="008B54CA"/>
    <w:rsid w:val="008B5EB7"/>
    <w:rsid w:val="008D0977"/>
    <w:rsid w:val="008D1A11"/>
    <w:rsid w:val="008D28E3"/>
    <w:rsid w:val="008D60AA"/>
    <w:rsid w:val="008D7B55"/>
    <w:rsid w:val="008E5655"/>
    <w:rsid w:val="008E5AE4"/>
    <w:rsid w:val="00900C88"/>
    <w:rsid w:val="00915232"/>
    <w:rsid w:val="00925098"/>
    <w:rsid w:val="00925953"/>
    <w:rsid w:val="00925AAB"/>
    <w:rsid w:val="0092703A"/>
    <w:rsid w:val="009311F0"/>
    <w:rsid w:val="00942EB2"/>
    <w:rsid w:val="0094322E"/>
    <w:rsid w:val="00946D82"/>
    <w:rsid w:val="00953A79"/>
    <w:rsid w:val="00985C10"/>
    <w:rsid w:val="00991BBF"/>
    <w:rsid w:val="0099418E"/>
    <w:rsid w:val="00995008"/>
    <w:rsid w:val="009976E5"/>
    <w:rsid w:val="009A6656"/>
    <w:rsid w:val="009B365B"/>
    <w:rsid w:val="009C2098"/>
    <w:rsid w:val="009C44BA"/>
    <w:rsid w:val="009C586D"/>
    <w:rsid w:val="009C7378"/>
    <w:rsid w:val="009E32AE"/>
    <w:rsid w:val="009E7054"/>
    <w:rsid w:val="009F0D6B"/>
    <w:rsid w:val="009F2153"/>
    <w:rsid w:val="009F38F7"/>
    <w:rsid w:val="009F4151"/>
    <w:rsid w:val="009F5E31"/>
    <w:rsid w:val="009F6192"/>
    <w:rsid w:val="00A008B3"/>
    <w:rsid w:val="00A012E2"/>
    <w:rsid w:val="00A03FA7"/>
    <w:rsid w:val="00A06610"/>
    <w:rsid w:val="00A21EDD"/>
    <w:rsid w:val="00A252FE"/>
    <w:rsid w:val="00A27EA2"/>
    <w:rsid w:val="00A31369"/>
    <w:rsid w:val="00A52E28"/>
    <w:rsid w:val="00A62091"/>
    <w:rsid w:val="00A65735"/>
    <w:rsid w:val="00A86883"/>
    <w:rsid w:val="00A92945"/>
    <w:rsid w:val="00AB739D"/>
    <w:rsid w:val="00AC69FF"/>
    <w:rsid w:val="00AE244E"/>
    <w:rsid w:val="00AF095B"/>
    <w:rsid w:val="00AF1422"/>
    <w:rsid w:val="00AF1893"/>
    <w:rsid w:val="00B13C70"/>
    <w:rsid w:val="00B2190D"/>
    <w:rsid w:val="00B26E2C"/>
    <w:rsid w:val="00B2721C"/>
    <w:rsid w:val="00B30473"/>
    <w:rsid w:val="00B36CE8"/>
    <w:rsid w:val="00B370A9"/>
    <w:rsid w:val="00B37243"/>
    <w:rsid w:val="00B46EA7"/>
    <w:rsid w:val="00B50C80"/>
    <w:rsid w:val="00B568C5"/>
    <w:rsid w:val="00B6338C"/>
    <w:rsid w:val="00B70C93"/>
    <w:rsid w:val="00B7125A"/>
    <w:rsid w:val="00B76BDC"/>
    <w:rsid w:val="00B8309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BF76FB"/>
    <w:rsid w:val="00C36220"/>
    <w:rsid w:val="00C75C7F"/>
    <w:rsid w:val="00C85D84"/>
    <w:rsid w:val="00C93CD6"/>
    <w:rsid w:val="00CB7EF2"/>
    <w:rsid w:val="00CC4DCB"/>
    <w:rsid w:val="00CC647E"/>
    <w:rsid w:val="00CE0328"/>
    <w:rsid w:val="00CF7CBF"/>
    <w:rsid w:val="00D03EF4"/>
    <w:rsid w:val="00D05297"/>
    <w:rsid w:val="00D35BF8"/>
    <w:rsid w:val="00D363C2"/>
    <w:rsid w:val="00D62738"/>
    <w:rsid w:val="00D701B8"/>
    <w:rsid w:val="00DB2A31"/>
    <w:rsid w:val="00DB5F5D"/>
    <w:rsid w:val="00DE09B1"/>
    <w:rsid w:val="00DE2C5C"/>
    <w:rsid w:val="00DE7F33"/>
    <w:rsid w:val="00DF57E0"/>
    <w:rsid w:val="00E04109"/>
    <w:rsid w:val="00E15A81"/>
    <w:rsid w:val="00E23E8F"/>
    <w:rsid w:val="00E24987"/>
    <w:rsid w:val="00E322D4"/>
    <w:rsid w:val="00E328F5"/>
    <w:rsid w:val="00E40032"/>
    <w:rsid w:val="00E500CB"/>
    <w:rsid w:val="00E53254"/>
    <w:rsid w:val="00E65B0B"/>
    <w:rsid w:val="00E7583F"/>
    <w:rsid w:val="00EA0083"/>
    <w:rsid w:val="00EA1326"/>
    <w:rsid w:val="00EA45A4"/>
    <w:rsid w:val="00EB40A1"/>
    <w:rsid w:val="00EC2516"/>
    <w:rsid w:val="00EC6495"/>
    <w:rsid w:val="00F00876"/>
    <w:rsid w:val="00F14FB1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6AC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4FFC875"/>
  <w15:docId w15:val="{1657B515-115A-4BBA-987E-2EC82F8C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AD93-CC14-4D99-AE1F-58A12978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</cp:revision>
  <cp:lastPrinted>2020-07-29T15:57:00Z</cp:lastPrinted>
  <dcterms:created xsi:type="dcterms:W3CDTF">2020-11-02T23:23:00Z</dcterms:created>
  <dcterms:modified xsi:type="dcterms:W3CDTF">2020-11-02T23:23:00Z</dcterms:modified>
</cp:coreProperties>
</file>