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B1260C">
        <w:rPr>
          <w:rFonts w:ascii="Arial" w:hAnsi="Arial" w:cs="Arial"/>
          <w:b/>
          <w:sz w:val="24"/>
          <w:szCs w:val="24"/>
          <w:lang w:val="es-MX"/>
        </w:rPr>
        <w:t>0386</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584CDB" w:rsidRPr="00584CDB" w:rsidRDefault="00584CDB" w:rsidP="00826545">
      <w:pPr>
        <w:spacing w:after="0" w:line="240" w:lineRule="auto"/>
        <w:jc w:val="both"/>
        <w:rPr>
          <w:rFonts w:ascii="Arial" w:eastAsia="Times New Roman" w:hAnsi="Arial" w:cs="Arial"/>
          <w:b/>
          <w:color w:val="222222"/>
          <w:sz w:val="28"/>
          <w:szCs w:val="28"/>
          <w:lang w:val="es-CO" w:eastAsia="es-CO"/>
        </w:rPr>
      </w:pPr>
      <w:r w:rsidRPr="00584CDB">
        <w:rPr>
          <w:rFonts w:ascii="Arial" w:eastAsia="Times New Roman" w:hAnsi="Arial" w:cs="Arial"/>
          <w:b/>
          <w:color w:val="222222"/>
          <w:sz w:val="28"/>
          <w:szCs w:val="28"/>
          <w:lang w:val="es-CO" w:eastAsia="es-CO"/>
        </w:rPr>
        <w:t xml:space="preserve">ALCALDÍA DE PASTO PROMUEVE </w:t>
      </w:r>
      <w:r>
        <w:rPr>
          <w:rFonts w:ascii="Arial" w:eastAsia="Times New Roman" w:hAnsi="Arial" w:cs="Arial"/>
          <w:b/>
          <w:color w:val="222222"/>
          <w:sz w:val="28"/>
          <w:szCs w:val="28"/>
          <w:lang w:val="es-CO" w:eastAsia="es-CO"/>
        </w:rPr>
        <w:t xml:space="preserve">EL </w:t>
      </w:r>
      <w:r w:rsidRPr="00584CDB">
        <w:rPr>
          <w:rFonts w:ascii="Arial" w:eastAsia="Times New Roman" w:hAnsi="Arial" w:cs="Arial"/>
          <w:b/>
          <w:color w:val="222222"/>
          <w:sz w:val="28"/>
          <w:szCs w:val="28"/>
          <w:lang w:val="es-CO" w:eastAsia="es-CO"/>
        </w:rPr>
        <w:t>TRABAJO INTERINSTITUCIONAL PARA LA FORMULACIÓN DEL PLAN INTEGRAL DE GESTIÓN DE CAMBIO CLIMÁTICO</w:t>
      </w:r>
    </w:p>
    <w:p w:rsidR="00826545" w:rsidRPr="003E237A" w:rsidRDefault="00826545" w:rsidP="00826545">
      <w:pPr>
        <w:pStyle w:val="Prrafodelista"/>
        <w:spacing w:after="0" w:line="240" w:lineRule="auto"/>
        <w:rPr>
          <w:rFonts w:ascii="Times New Roman" w:eastAsia="Times New Roman" w:hAnsi="Times New Roman" w:cs="Times New Roman"/>
          <w:b/>
          <w:i/>
          <w:sz w:val="24"/>
          <w:szCs w:val="24"/>
          <w:lang w:val="es-CO" w:eastAsia="es-CO"/>
        </w:rPr>
      </w:pPr>
    </w:p>
    <w:p w:rsidR="00826545" w:rsidRPr="00826545" w:rsidRDefault="00826545" w:rsidP="00826545">
      <w:pPr>
        <w:pStyle w:val="Prrafodelista"/>
        <w:spacing w:after="0" w:line="240" w:lineRule="auto"/>
        <w:rPr>
          <w:rFonts w:ascii="Times New Roman" w:eastAsia="Times New Roman" w:hAnsi="Times New Roman" w:cs="Times New Roman"/>
          <w:i/>
          <w:sz w:val="24"/>
          <w:szCs w:val="24"/>
          <w:lang w:val="es-CO" w:eastAsia="es-CO"/>
        </w:rPr>
      </w:pPr>
    </w:p>
    <w:p w:rsidR="00347F91" w:rsidRPr="00347F91" w:rsidRDefault="00347F91" w:rsidP="00347F91">
      <w:pPr>
        <w:pStyle w:val="Prrafodelista"/>
        <w:numPr>
          <w:ilvl w:val="0"/>
          <w:numId w:val="20"/>
        </w:numPr>
        <w:spacing w:after="0" w:line="240" w:lineRule="auto"/>
        <w:jc w:val="both"/>
        <w:rPr>
          <w:rFonts w:ascii="Times New Roman" w:eastAsia="Times New Roman" w:hAnsi="Times New Roman" w:cs="Times New Roman"/>
          <w:i/>
          <w:sz w:val="24"/>
          <w:szCs w:val="24"/>
          <w:lang w:val="es-CO" w:eastAsia="es-CO"/>
        </w:rPr>
      </w:pPr>
      <w:r w:rsidRPr="00347F91">
        <w:rPr>
          <w:rFonts w:ascii="Arial" w:eastAsia="Times New Roman" w:hAnsi="Arial" w:cs="Arial"/>
          <w:i/>
          <w:color w:val="222222"/>
          <w:sz w:val="24"/>
          <w:szCs w:val="24"/>
          <w:shd w:val="clear" w:color="auto" w:fill="FFFFFF"/>
          <w:lang w:val="es-CO" w:eastAsia="es-CO"/>
        </w:rPr>
        <w:t>El objetivo es lograr la conciencia ambiental de todos los habitantes, a través de acciones de cultura ciudadana, acompañada</w:t>
      </w:r>
      <w:r>
        <w:rPr>
          <w:rFonts w:ascii="Arial" w:eastAsia="Times New Roman" w:hAnsi="Arial" w:cs="Arial"/>
          <w:i/>
          <w:color w:val="222222"/>
          <w:sz w:val="24"/>
          <w:szCs w:val="24"/>
          <w:shd w:val="clear" w:color="auto" w:fill="FFFFFF"/>
          <w:lang w:val="es-CO" w:eastAsia="es-CO"/>
        </w:rPr>
        <w:t>s del compromiso institucional.</w:t>
      </w:r>
    </w:p>
    <w:p w:rsidR="00347F91" w:rsidRPr="00584CDB" w:rsidRDefault="00347F91" w:rsidP="00347F91">
      <w:pPr>
        <w:shd w:val="clear" w:color="auto" w:fill="FFFFFF"/>
        <w:spacing w:after="0" w:line="240" w:lineRule="auto"/>
        <w:jc w:val="both"/>
        <w:rPr>
          <w:rFonts w:ascii="Arial" w:eastAsia="Times New Roman" w:hAnsi="Arial" w:cs="Arial"/>
          <w:i/>
          <w:color w:val="222222"/>
          <w:sz w:val="24"/>
          <w:szCs w:val="24"/>
          <w:lang w:val="es-CO" w:eastAsia="es-CO"/>
        </w:rPr>
      </w:pPr>
    </w:p>
    <w:p w:rsidR="003E237A" w:rsidRPr="00347F91" w:rsidRDefault="003E237A" w:rsidP="00347F91">
      <w:pPr>
        <w:spacing w:after="0" w:line="240" w:lineRule="auto"/>
        <w:jc w:val="both"/>
        <w:rPr>
          <w:rFonts w:ascii="Arial" w:eastAsia="Times New Roman" w:hAnsi="Arial" w:cs="Arial"/>
          <w:b/>
          <w:i/>
          <w:color w:val="222222"/>
          <w:sz w:val="24"/>
          <w:szCs w:val="24"/>
          <w:shd w:val="clear" w:color="auto" w:fill="FFFFFF"/>
          <w:lang w:val="es-CO" w:eastAsia="es-CO"/>
        </w:rPr>
      </w:pPr>
    </w:p>
    <w:p w:rsidR="00584CDB" w:rsidRPr="00584CDB" w:rsidRDefault="00B343B4" w:rsidP="00347F91">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347F91">
        <w:rPr>
          <w:rFonts w:ascii="Arial" w:eastAsia="Times New Roman" w:hAnsi="Arial" w:cs="Arial"/>
          <w:b/>
          <w:color w:val="222222"/>
          <w:sz w:val="24"/>
          <w:szCs w:val="24"/>
          <w:shd w:val="clear" w:color="auto" w:fill="FFFFFF"/>
          <w:lang w:val="es-CO" w:eastAsia="es-CO"/>
        </w:rPr>
        <w:t>5 de noviembre</w:t>
      </w:r>
      <w:r w:rsidR="00826545">
        <w:rPr>
          <w:rFonts w:ascii="Arial" w:eastAsia="Times New Roman" w:hAnsi="Arial" w:cs="Arial"/>
          <w:b/>
          <w:color w:val="222222"/>
          <w:sz w:val="24"/>
          <w:szCs w:val="24"/>
          <w:shd w:val="clear" w:color="auto" w:fill="FFFFFF"/>
          <w:lang w:val="es-CO" w:eastAsia="es-CO"/>
        </w:rPr>
        <w:t xml:space="preserve"> de 2020. </w:t>
      </w:r>
      <w:r w:rsidR="00347F91">
        <w:rPr>
          <w:rFonts w:ascii="Arial" w:eastAsia="Times New Roman" w:hAnsi="Arial" w:cs="Arial"/>
          <w:color w:val="222222"/>
          <w:sz w:val="24"/>
          <w:szCs w:val="24"/>
          <w:lang w:val="es-CO" w:eastAsia="es-CO"/>
        </w:rPr>
        <w:t>La</w:t>
      </w:r>
      <w:r w:rsidR="00584CDB" w:rsidRPr="00584CDB">
        <w:rPr>
          <w:rFonts w:ascii="Arial" w:eastAsia="Times New Roman" w:hAnsi="Arial" w:cs="Arial"/>
          <w:color w:val="222222"/>
          <w:sz w:val="24"/>
          <w:szCs w:val="24"/>
          <w:shd w:val="clear" w:color="auto" w:fill="FFFFFF"/>
          <w:lang w:val="es-CO" w:eastAsia="es-CO"/>
        </w:rPr>
        <w:t xml:space="preserve"> </w:t>
      </w:r>
      <w:r w:rsidR="00347F91">
        <w:rPr>
          <w:rFonts w:ascii="Arial" w:eastAsia="Times New Roman" w:hAnsi="Arial" w:cs="Arial"/>
          <w:color w:val="222222"/>
          <w:sz w:val="24"/>
          <w:szCs w:val="24"/>
          <w:shd w:val="clear" w:color="auto" w:fill="FFFFFF"/>
          <w:lang w:val="es-CO" w:eastAsia="es-CO"/>
        </w:rPr>
        <w:t>Alcaldía de Pasto</w:t>
      </w:r>
      <w:r w:rsidR="0019765D">
        <w:rPr>
          <w:rFonts w:ascii="Arial" w:eastAsia="Times New Roman" w:hAnsi="Arial" w:cs="Arial"/>
          <w:color w:val="222222"/>
          <w:sz w:val="24"/>
          <w:szCs w:val="24"/>
          <w:shd w:val="clear" w:color="auto" w:fill="FFFFFF"/>
          <w:lang w:val="es-CO" w:eastAsia="es-CO"/>
        </w:rPr>
        <w:t>,</w:t>
      </w:r>
      <w:r w:rsidR="00347F91">
        <w:rPr>
          <w:rFonts w:ascii="Arial" w:eastAsia="Times New Roman" w:hAnsi="Arial" w:cs="Arial"/>
          <w:color w:val="222222"/>
          <w:sz w:val="24"/>
          <w:szCs w:val="24"/>
          <w:shd w:val="clear" w:color="auto" w:fill="FFFFFF"/>
          <w:lang w:val="es-CO" w:eastAsia="es-CO"/>
        </w:rPr>
        <w:t xml:space="preserve"> a través de la </w:t>
      </w:r>
      <w:r w:rsidR="00584CDB" w:rsidRPr="00584CDB">
        <w:rPr>
          <w:rFonts w:ascii="Arial" w:eastAsia="Times New Roman" w:hAnsi="Arial" w:cs="Arial"/>
          <w:color w:val="222222"/>
          <w:sz w:val="24"/>
          <w:szCs w:val="24"/>
          <w:shd w:val="clear" w:color="auto" w:fill="FFFFFF"/>
          <w:lang w:val="es-CO" w:eastAsia="es-CO"/>
        </w:rPr>
        <w:t>Secretaría de Gestión Ambiental</w:t>
      </w:r>
      <w:r w:rsidR="00347F91">
        <w:rPr>
          <w:rFonts w:ascii="Arial" w:eastAsia="Times New Roman" w:hAnsi="Arial" w:cs="Arial"/>
          <w:color w:val="222222"/>
          <w:sz w:val="24"/>
          <w:szCs w:val="24"/>
          <w:shd w:val="clear" w:color="auto" w:fill="FFFFFF"/>
          <w:lang w:val="es-CO" w:eastAsia="es-CO"/>
        </w:rPr>
        <w:t>,</w:t>
      </w:r>
      <w:r w:rsidR="00584CDB" w:rsidRPr="00584CDB">
        <w:rPr>
          <w:rFonts w:ascii="Arial" w:eastAsia="Times New Roman" w:hAnsi="Arial" w:cs="Arial"/>
          <w:color w:val="222222"/>
          <w:sz w:val="24"/>
          <w:szCs w:val="24"/>
          <w:shd w:val="clear" w:color="auto" w:fill="FFFFFF"/>
          <w:lang w:val="es-CO" w:eastAsia="es-CO"/>
        </w:rPr>
        <w:t xml:space="preserve"> en alianza con la Universidad Cooperativa de Colombia y la Facultad Latinoamericana de Ciencias Sociales (FLACSO) de Ecuador, </w:t>
      </w:r>
      <w:r w:rsidR="00347F91">
        <w:rPr>
          <w:rFonts w:ascii="Arial" w:eastAsia="Times New Roman" w:hAnsi="Arial" w:cs="Arial"/>
          <w:color w:val="222222"/>
          <w:sz w:val="24"/>
          <w:szCs w:val="24"/>
          <w:shd w:val="clear" w:color="auto" w:fill="FFFFFF"/>
          <w:lang w:val="es-CO" w:eastAsia="es-CO"/>
        </w:rPr>
        <w:t xml:space="preserve">hizo </w:t>
      </w:r>
      <w:r w:rsidR="00584CDB" w:rsidRPr="00584CDB">
        <w:rPr>
          <w:rFonts w:ascii="Arial" w:eastAsia="Times New Roman" w:hAnsi="Arial" w:cs="Arial"/>
          <w:color w:val="222222"/>
          <w:sz w:val="24"/>
          <w:szCs w:val="24"/>
          <w:shd w:val="clear" w:color="auto" w:fill="FFFFFF"/>
          <w:lang w:val="es-CO" w:eastAsia="es-CO"/>
        </w:rPr>
        <w:t xml:space="preserve">el lanzamiento de la formulación del Modelo de Gestión Climática del Municipio de Pasto, mediante un conversatorio virtual </w:t>
      </w:r>
      <w:r w:rsidR="00347F91">
        <w:rPr>
          <w:rFonts w:ascii="Arial" w:eastAsia="Times New Roman" w:hAnsi="Arial" w:cs="Arial"/>
          <w:color w:val="222222"/>
          <w:sz w:val="24"/>
          <w:szCs w:val="24"/>
          <w:shd w:val="clear" w:color="auto" w:fill="FFFFFF"/>
          <w:lang w:val="es-CO" w:eastAsia="es-CO"/>
        </w:rPr>
        <w:t xml:space="preserve">en </w:t>
      </w:r>
      <w:r w:rsidR="00584CDB" w:rsidRPr="00584CDB">
        <w:rPr>
          <w:rFonts w:ascii="Arial" w:eastAsia="Times New Roman" w:hAnsi="Arial" w:cs="Arial"/>
          <w:color w:val="222222"/>
          <w:sz w:val="24"/>
          <w:szCs w:val="24"/>
          <w:shd w:val="clear" w:color="auto" w:fill="FFFFFF"/>
          <w:lang w:val="es-CO" w:eastAsia="es-CO"/>
        </w:rPr>
        <w:t>el que participaron entidades expertas en el tema.</w:t>
      </w:r>
    </w:p>
    <w:p w:rsidR="00584CDB" w:rsidRPr="00584CDB" w:rsidRDefault="00584CDB" w:rsidP="00584CDB">
      <w:pPr>
        <w:shd w:val="clear" w:color="auto" w:fill="FFFFFF"/>
        <w:spacing w:after="0" w:line="240" w:lineRule="auto"/>
        <w:jc w:val="both"/>
        <w:rPr>
          <w:rFonts w:ascii="Arial" w:eastAsia="Times New Roman" w:hAnsi="Arial" w:cs="Arial"/>
          <w:color w:val="222222"/>
          <w:sz w:val="24"/>
          <w:szCs w:val="24"/>
          <w:lang w:val="es-CO" w:eastAsia="es-CO"/>
        </w:rPr>
      </w:pPr>
    </w:p>
    <w:p w:rsidR="00584CDB" w:rsidRPr="00584CDB" w:rsidRDefault="00584CDB" w:rsidP="00584CDB">
      <w:pPr>
        <w:spacing w:after="0" w:line="240" w:lineRule="auto"/>
        <w:jc w:val="both"/>
        <w:rPr>
          <w:rFonts w:ascii="Times New Roman" w:eastAsia="Times New Roman" w:hAnsi="Times New Roman" w:cs="Times New Roman"/>
          <w:sz w:val="24"/>
          <w:szCs w:val="24"/>
          <w:lang w:val="es-CO" w:eastAsia="es-CO"/>
        </w:rPr>
      </w:pPr>
      <w:r w:rsidRPr="00584CDB">
        <w:rPr>
          <w:rFonts w:ascii="Arial" w:eastAsia="Times New Roman" w:hAnsi="Arial" w:cs="Arial"/>
          <w:color w:val="222222"/>
          <w:sz w:val="24"/>
          <w:szCs w:val="24"/>
          <w:shd w:val="clear" w:color="auto" w:fill="FFFFFF"/>
          <w:lang w:val="es-CO" w:eastAsia="es-CO"/>
        </w:rPr>
        <w:t>Al evento se vincularon instituciones como, el Centro Internacional de Investigaciones para el Desarrollo Canadá, la organización juvenil Barranquilla +20 y KIMSA, entidad que apoya emprendimientos amigables con el planeta.</w:t>
      </w:r>
    </w:p>
    <w:p w:rsidR="00584CDB" w:rsidRPr="00584CDB" w:rsidRDefault="00584CDB" w:rsidP="00584CDB">
      <w:pPr>
        <w:shd w:val="clear" w:color="auto" w:fill="FFFFFF"/>
        <w:spacing w:after="0" w:line="240" w:lineRule="auto"/>
        <w:jc w:val="both"/>
        <w:rPr>
          <w:rFonts w:ascii="Arial" w:eastAsia="Times New Roman" w:hAnsi="Arial" w:cs="Arial"/>
          <w:color w:val="222222"/>
          <w:sz w:val="24"/>
          <w:szCs w:val="24"/>
          <w:lang w:val="es-CO" w:eastAsia="es-CO"/>
        </w:rPr>
      </w:pPr>
    </w:p>
    <w:p w:rsidR="00584CDB" w:rsidRPr="00584CDB" w:rsidRDefault="00584CDB" w:rsidP="00584CDB">
      <w:pPr>
        <w:spacing w:after="0" w:line="240" w:lineRule="auto"/>
        <w:jc w:val="both"/>
        <w:rPr>
          <w:rFonts w:ascii="Times New Roman" w:eastAsia="Times New Roman" w:hAnsi="Times New Roman" w:cs="Times New Roman"/>
          <w:sz w:val="24"/>
          <w:szCs w:val="24"/>
          <w:lang w:val="es-CO" w:eastAsia="es-CO"/>
        </w:rPr>
      </w:pPr>
      <w:r w:rsidRPr="00584CDB">
        <w:rPr>
          <w:rFonts w:ascii="Arial" w:eastAsia="Times New Roman" w:hAnsi="Arial" w:cs="Arial"/>
          <w:color w:val="222222"/>
          <w:sz w:val="24"/>
          <w:szCs w:val="24"/>
          <w:shd w:val="clear" w:color="auto" w:fill="FFFFFF"/>
          <w:lang w:val="es-CO" w:eastAsia="es-CO"/>
        </w:rPr>
        <w:t>El Secretar</w:t>
      </w:r>
      <w:r w:rsidR="00D32CF9">
        <w:rPr>
          <w:rFonts w:ascii="Arial" w:eastAsia="Times New Roman" w:hAnsi="Arial" w:cs="Arial"/>
          <w:color w:val="222222"/>
          <w:sz w:val="24"/>
          <w:szCs w:val="24"/>
          <w:shd w:val="clear" w:color="auto" w:fill="FFFFFF"/>
          <w:lang w:val="es-CO" w:eastAsia="es-CO"/>
        </w:rPr>
        <w:t>io de Gestión Ambiental del Municipio</w:t>
      </w:r>
      <w:r w:rsidRPr="00584CDB">
        <w:rPr>
          <w:rFonts w:ascii="Arial" w:eastAsia="Times New Roman" w:hAnsi="Arial" w:cs="Arial"/>
          <w:color w:val="222222"/>
          <w:sz w:val="24"/>
          <w:szCs w:val="24"/>
          <w:shd w:val="clear" w:color="auto" w:fill="FFFFFF"/>
          <w:lang w:val="es-CO" w:eastAsia="es-CO"/>
        </w:rPr>
        <w:t>, Mario Viteri, señaló la importancia de la articulación con la academia, el sector público y especialme</w:t>
      </w:r>
      <w:r w:rsidR="0019765D">
        <w:rPr>
          <w:rFonts w:ascii="Arial" w:eastAsia="Times New Roman" w:hAnsi="Arial" w:cs="Arial"/>
          <w:color w:val="222222"/>
          <w:sz w:val="24"/>
          <w:szCs w:val="24"/>
          <w:shd w:val="clear" w:color="auto" w:fill="FFFFFF"/>
          <w:lang w:val="es-CO" w:eastAsia="es-CO"/>
        </w:rPr>
        <w:t>nte con la ciudadanía, porque su</w:t>
      </w:r>
      <w:r w:rsidRPr="00584CDB">
        <w:rPr>
          <w:rFonts w:ascii="Arial" w:eastAsia="Times New Roman" w:hAnsi="Arial" w:cs="Arial"/>
          <w:color w:val="222222"/>
          <w:sz w:val="24"/>
          <w:szCs w:val="24"/>
          <w:shd w:val="clear" w:color="auto" w:fill="FFFFFF"/>
          <w:lang w:val="es-CO" w:eastAsia="es-CO"/>
        </w:rPr>
        <w:t xml:space="preserve"> participación</w:t>
      </w:r>
      <w:r w:rsidR="0019765D">
        <w:rPr>
          <w:rFonts w:ascii="Arial" w:eastAsia="Times New Roman" w:hAnsi="Arial" w:cs="Arial"/>
          <w:color w:val="222222"/>
          <w:sz w:val="24"/>
          <w:szCs w:val="24"/>
          <w:shd w:val="clear" w:color="auto" w:fill="FFFFFF"/>
          <w:lang w:val="es-CO" w:eastAsia="es-CO"/>
        </w:rPr>
        <w:t xml:space="preserve"> </w:t>
      </w:r>
      <w:r w:rsidRPr="00584CDB">
        <w:rPr>
          <w:rFonts w:ascii="Arial" w:eastAsia="Times New Roman" w:hAnsi="Arial" w:cs="Arial"/>
          <w:color w:val="222222"/>
          <w:sz w:val="24"/>
          <w:szCs w:val="24"/>
          <w:shd w:val="clear" w:color="auto" w:fill="FFFFFF"/>
          <w:lang w:val="es-CO" w:eastAsia="es-CO"/>
        </w:rPr>
        <w:t>es vital tanto en la formulación como en la aplicabilidad de la política que permitirá la transformación de</w:t>
      </w:r>
      <w:r w:rsidR="00D32CF9">
        <w:rPr>
          <w:rFonts w:ascii="Arial" w:eastAsia="Times New Roman" w:hAnsi="Arial" w:cs="Arial"/>
          <w:color w:val="222222"/>
          <w:sz w:val="24"/>
          <w:szCs w:val="24"/>
          <w:shd w:val="clear" w:color="auto" w:fill="FFFFFF"/>
          <w:lang w:val="es-CO" w:eastAsia="es-CO"/>
        </w:rPr>
        <w:t xml:space="preserve"> Pasto,</w:t>
      </w:r>
      <w:r w:rsidRPr="00584CDB">
        <w:rPr>
          <w:rFonts w:ascii="Arial" w:eastAsia="Times New Roman" w:hAnsi="Arial" w:cs="Arial"/>
          <w:color w:val="222222"/>
          <w:sz w:val="24"/>
          <w:szCs w:val="24"/>
          <w:shd w:val="clear" w:color="auto" w:fill="FFFFFF"/>
          <w:lang w:val="es-CO" w:eastAsia="es-CO"/>
        </w:rPr>
        <w:t xml:space="preserve"> en una ciudad ambientalmente sostenible.</w:t>
      </w:r>
    </w:p>
    <w:p w:rsidR="00584CDB" w:rsidRPr="00584CDB" w:rsidRDefault="00584CDB" w:rsidP="00584CDB">
      <w:pPr>
        <w:shd w:val="clear" w:color="auto" w:fill="FFFFFF"/>
        <w:spacing w:after="0" w:line="240" w:lineRule="auto"/>
        <w:jc w:val="both"/>
        <w:rPr>
          <w:rFonts w:ascii="Arial" w:eastAsia="Times New Roman" w:hAnsi="Arial" w:cs="Arial"/>
          <w:color w:val="222222"/>
          <w:sz w:val="24"/>
          <w:szCs w:val="24"/>
          <w:lang w:val="es-CO" w:eastAsia="es-CO"/>
        </w:rPr>
      </w:pPr>
    </w:p>
    <w:p w:rsidR="00584CDB" w:rsidRPr="00584CDB" w:rsidRDefault="00584CDB" w:rsidP="00584CDB">
      <w:pPr>
        <w:spacing w:after="0" w:line="240" w:lineRule="auto"/>
        <w:jc w:val="both"/>
        <w:rPr>
          <w:rFonts w:ascii="Times New Roman" w:eastAsia="Times New Roman" w:hAnsi="Times New Roman" w:cs="Times New Roman"/>
          <w:sz w:val="24"/>
          <w:szCs w:val="24"/>
          <w:lang w:val="es-CO" w:eastAsia="es-CO"/>
        </w:rPr>
      </w:pPr>
      <w:r w:rsidRPr="00584CDB">
        <w:rPr>
          <w:rFonts w:ascii="Arial" w:eastAsia="Times New Roman" w:hAnsi="Arial" w:cs="Arial"/>
          <w:color w:val="222222"/>
          <w:sz w:val="24"/>
          <w:szCs w:val="24"/>
          <w:shd w:val="clear" w:color="auto" w:fill="FFFFFF"/>
          <w:lang w:val="es-CO" w:eastAsia="es-CO"/>
        </w:rPr>
        <w:t>“La realidad no la podemos ocultar</w:t>
      </w:r>
      <w:r w:rsidR="00D32CF9">
        <w:rPr>
          <w:rFonts w:ascii="Arial" w:eastAsia="Times New Roman" w:hAnsi="Arial" w:cs="Arial"/>
          <w:color w:val="222222"/>
          <w:sz w:val="24"/>
          <w:szCs w:val="24"/>
          <w:shd w:val="clear" w:color="auto" w:fill="FFFFFF"/>
          <w:lang w:val="es-CO" w:eastAsia="es-CO"/>
        </w:rPr>
        <w:t xml:space="preserve">, </w:t>
      </w:r>
      <w:r w:rsidRPr="00584CDB">
        <w:rPr>
          <w:rFonts w:ascii="Arial" w:eastAsia="Times New Roman" w:hAnsi="Arial" w:cs="Arial"/>
          <w:color w:val="222222"/>
          <w:sz w:val="24"/>
          <w:szCs w:val="24"/>
          <w:shd w:val="clear" w:color="auto" w:fill="FFFFFF"/>
          <w:lang w:val="es-CO" w:eastAsia="es-CO"/>
        </w:rPr>
        <w:t>tenemos áreas de protección que presentan mucha deforestación,</w:t>
      </w:r>
      <w:r w:rsidR="003A01B0">
        <w:rPr>
          <w:rFonts w:ascii="Arial" w:eastAsia="Times New Roman" w:hAnsi="Arial" w:cs="Arial"/>
          <w:color w:val="222222"/>
          <w:sz w:val="24"/>
          <w:szCs w:val="24"/>
          <w:shd w:val="clear" w:color="auto" w:fill="FFFFFF"/>
          <w:lang w:val="es-CO" w:eastAsia="es-CO"/>
        </w:rPr>
        <w:t xml:space="preserve"> tala indiscriminada, deterioros de</w:t>
      </w:r>
      <w:r w:rsidRPr="00584CDB">
        <w:rPr>
          <w:rFonts w:ascii="Arial" w:eastAsia="Times New Roman" w:hAnsi="Arial" w:cs="Arial"/>
          <w:color w:val="222222"/>
          <w:sz w:val="24"/>
          <w:szCs w:val="24"/>
          <w:shd w:val="clear" w:color="auto" w:fill="FFFFFF"/>
          <w:lang w:val="es-CO" w:eastAsia="es-CO"/>
        </w:rPr>
        <w:t xml:space="preserve"> fuentes híd</w:t>
      </w:r>
      <w:r w:rsidR="003A01B0">
        <w:rPr>
          <w:rFonts w:ascii="Arial" w:eastAsia="Times New Roman" w:hAnsi="Arial" w:cs="Arial"/>
          <w:color w:val="222222"/>
          <w:sz w:val="24"/>
          <w:szCs w:val="24"/>
          <w:shd w:val="clear" w:color="auto" w:fill="FFFFFF"/>
          <w:lang w:val="es-CO" w:eastAsia="es-CO"/>
        </w:rPr>
        <w:t>ricas, tráfico pesado que afecta</w:t>
      </w:r>
      <w:r w:rsidRPr="00584CDB">
        <w:rPr>
          <w:rFonts w:ascii="Arial" w:eastAsia="Times New Roman" w:hAnsi="Arial" w:cs="Arial"/>
          <w:color w:val="222222"/>
          <w:sz w:val="24"/>
          <w:szCs w:val="24"/>
          <w:shd w:val="clear" w:color="auto" w:fill="FFFFFF"/>
          <w:lang w:val="es-CO" w:eastAsia="es-CO"/>
        </w:rPr>
        <w:t xml:space="preserve"> la calidad del aire, por mencionar algunas. Necesitamos lograr la conciencia ambiental en todos los habitantes mediante una verdadera cultura ciudadana acompañada del compromiso institucional”, afirmó el secretario durante el conversatorio.</w:t>
      </w:r>
    </w:p>
    <w:p w:rsidR="00584CDB" w:rsidRPr="00584CDB" w:rsidRDefault="00584CDB" w:rsidP="00584CDB">
      <w:pPr>
        <w:shd w:val="clear" w:color="auto" w:fill="FFFFFF"/>
        <w:spacing w:after="0" w:line="240" w:lineRule="auto"/>
        <w:jc w:val="both"/>
        <w:rPr>
          <w:rFonts w:ascii="Arial" w:eastAsia="Times New Roman" w:hAnsi="Arial" w:cs="Arial"/>
          <w:color w:val="222222"/>
          <w:sz w:val="24"/>
          <w:szCs w:val="24"/>
          <w:lang w:val="es-CO" w:eastAsia="es-CO"/>
        </w:rPr>
      </w:pPr>
    </w:p>
    <w:p w:rsidR="00584CDB" w:rsidRPr="00584CDB" w:rsidRDefault="00584CDB" w:rsidP="00584CDB">
      <w:pPr>
        <w:spacing w:after="0" w:line="240" w:lineRule="auto"/>
        <w:jc w:val="both"/>
        <w:rPr>
          <w:rFonts w:ascii="Times New Roman" w:eastAsia="Times New Roman" w:hAnsi="Times New Roman" w:cs="Times New Roman"/>
          <w:sz w:val="24"/>
          <w:szCs w:val="24"/>
          <w:lang w:val="es-CO" w:eastAsia="es-CO"/>
        </w:rPr>
      </w:pPr>
      <w:r w:rsidRPr="00584CDB">
        <w:rPr>
          <w:rFonts w:ascii="Arial" w:eastAsia="Times New Roman" w:hAnsi="Arial" w:cs="Arial"/>
          <w:color w:val="222222"/>
          <w:sz w:val="24"/>
          <w:szCs w:val="24"/>
          <w:shd w:val="clear" w:color="auto" w:fill="FFFFFF"/>
          <w:lang w:val="es-CO" w:eastAsia="es-CO"/>
        </w:rPr>
        <w:t xml:space="preserve">El director de la Universidad Cooperativa de Colombia, sede Pasto, </w:t>
      </w:r>
      <w:r w:rsidR="003A01B0">
        <w:rPr>
          <w:rFonts w:ascii="Arial" w:eastAsia="Times New Roman" w:hAnsi="Arial" w:cs="Arial"/>
          <w:color w:val="222222"/>
          <w:sz w:val="24"/>
          <w:szCs w:val="24"/>
          <w:shd w:val="clear" w:color="auto" w:fill="FFFFFF"/>
          <w:lang w:val="es-CO" w:eastAsia="es-CO"/>
        </w:rPr>
        <w:t xml:space="preserve">Víctor Hugo Villota, </w:t>
      </w:r>
      <w:r w:rsidRPr="00584CDB">
        <w:rPr>
          <w:rFonts w:ascii="Arial" w:eastAsia="Times New Roman" w:hAnsi="Arial" w:cs="Arial"/>
          <w:color w:val="222222"/>
          <w:sz w:val="24"/>
          <w:szCs w:val="24"/>
          <w:shd w:val="clear" w:color="auto" w:fill="FFFFFF"/>
          <w:lang w:val="es-CO" w:eastAsia="es-CO"/>
        </w:rPr>
        <w:t>resaltó el compromiso de la academia con el cuidado, preservación y mejoramiento del medio ambiente y destacó la relevancia del conversatorio que marca el inicio del proceso formativo que se adelantará en las próximas semanas, en la construcción de lo que será la ruta de la Política de Cambio Climático de Pasto.</w:t>
      </w:r>
    </w:p>
    <w:p w:rsidR="00584CDB" w:rsidRPr="00584CDB" w:rsidRDefault="00584CDB" w:rsidP="00584CDB">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2F4B29" w:rsidRDefault="00584CDB" w:rsidP="00584CDB">
      <w:pPr>
        <w:shd w:val="clear" w:color="auto" w:fill="FFFFFF"/>
        <w:jc w:val="both"/>
        <w:rPr>
          <w:rFonts w:ascii="Arial" w:eastAsia="Times New Roman" w:hAnsi="Arial" w:cs="Arial"/>
          <w:color w:val="222222"/>
          <w:sz w:val="24"/>
          <w:szCs w:val="24"/>
          <w:lang w:val="es-CO" w:eastAsia="es-CO"/>
        </w:rPr>
      </w:pPr>
      <w:r w:rsidRPr="00584CDB">
        <w:rPr>
          <w:rFonts w:ascii="Arial" w:eastAsia="Times New Roman" w:hAnsi="Arial" w:cs="Arial"/>
          <w:color w:val="222222"/>
          <w:sz w:val="24"/>
          <w:szCs w:val="24"/>
          <w:shd w:val="clear" w:color="auto" w:fill="FFFFFF"/>
          <w:lang w:val="es-CO" w:eastAsia="es-CO"/>
        </w:rPr>
        <w:t>El conversatorio contó con panelistas invitados como</w:t>
      </w:r>
      <w:r w:rsidR="003A01B0">
        <w:rPr>
          <w:rFonts w:ascii="Arial" w:eastAsia="Times New Roman" w:hAnsi="Arial" w:cs="Arial"/>
          <w:color w:val="222222"/>
          <w:sz w:val="24"/>
          <w:szCs w:val="24"/>
          <w:shd w:val="clear" w:color="auto" w:fill="FFFFFF"/>
          <w:lang w:val="es-CO" w:eastAsia="es-CO"/>
        </w:rPr>
        <w:t xml:space="preserve"> la PhD. </w:t>
      </w:r>
      <w:r w:rsidR="00272C17">
        <w:rPr>
          <w:rFonts w:ascii="Arial" w:eastAsia="Times New Roman" w:hAnsi="Arial" w:cs="Arial"/>
          <w:color w:val="222222"/>
          <w:sz w:val="24"/>
          <w:szCs w:val="24"/>
          <w:shd w:val="clear" w:color="auto" w:fill="FFFFFF"/>
          <w:lang w:val="es-CO" w:eastAsia="es-CO"/>
        </w:rPr>
        <w:t>en Geografía, Andrea Carrión;</w:t>
      </w:r>
      <w:r w:rsidR="003A01B0">
        <w:rPr>
          <w:rFonts w:ascii="Arial" w:eastAsia="Times New Roman" w:hAnsi="Arial" w:cs="Arial"/>
          <w:color w:val="222222"/>
          <w:sz w:val="24"/>
          <w:szCs w:val="24"/>
          <w:shd w:val="clear" w:color="auto" w:fill="FFFFFF"/>
          <w:lang w:val="es-CO" w:eastAsia="es-CO"/>
        </w:rPr>
        <w:t xml:space="preserve"> la especialista</w:t>
      </w:r>
      <w:r w:rsidR="00272C17">
        <w:rPr>
          <w:rFonts w:ascii="Arial" w:eastAsia="Times New Roman" w:hAnsi="Arial" w:cs="Arial"/>
          <w:color w:val="222222"/>
          <w:sz w:val="24"/>
          <w:szCs w:val="24"/>
          <w:shd w:val="clear" w:color="auto" w:fill="FFFFFF"/>
          <w:lang w:val="es-CO" w:eastAsia="es-CO"/>
        </w:rPr>
        <w:t xml:space="preserve"> en cambio climático, ciudades y liderazgo de la FLACSO – Ecuador, </w:t>
      </w:r>
      <w:r w:rsidRPr="00584CDB">
        <w:rPr>
          <w:rFonts w:ascii="Arial" w:eastAsia="Times New Roman" w:hAnsi="Arial" w:cs="Arial"/>
          <w:color w:val="222222"/>
          <w:sz w:val="24"/>
          <w:szCs w:val="24"/>
          <w:shd w:val="clear" w:color="auto" w:fill="FFFFFF"/>
          <w:lang w:val="es-CO" w:eastAsia="es-CO"/>
        </w:rPr>
        <w:t xml:space="preserve"> Xiomara Acevedo y El Magíster</w:t>
      </w:r>
      <w:r w:rsidR="00272C17">
        <w:rPr>
          <w:rFonts w:ascii="Arial" w:eastAsia="Times New Roman" w:hAnsi="Arial" w:cs="Arial"/>
          <w:color w:val="222222"/>
          <w:sz w:val="24"/>
          <w:szCs w:val="24"/>
          <w:shd w:val="clear" w:color="auto" w:fill="FFFFFF"/>
          <w:lang w:val="es-CO" w:eastAsia="es-CO"/>
        </w:rPr>
        <w:t xml:space="preserve"> en Ingeniería Ambiental, </w:t>
      </w:r>
      <w:r w:rsidRPr="00584CDB">
        <w:rPr>
          <w:rFonts w:ascii="Arial" w:eastAsia="Times New Roman" w:hAnsi="Arial" w:cs="Arial"/>
          <w:color w:val="222222"/>
          <w:sz w:val="24"/>
          <w:szCs w:val="24"/>
          <w:shd w:val="clear" w:color="auto" w:fill="FFFFFF"/>
          <w:lang w:val="es-CO" w:eastAsia="es-CO"/>
        </w:rPr>
        <w:t xml:space="preserve"> Ricardo Pereira, quienes abordaron temas como la experiencia de la academia en ciencia e innovación sobre la problemática global de cambio climático, las oportunidades y retos en América Latina y el Caribe, la apuesta del Municipio frente a la sostenibilidad ambiental y la acción climática, entre otros.</w:t>
      </w: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1B4" w:rsidRDefault="00D211B4" w:rsidP="00E53254">
      <w:pPr>
        <w:spacing w:after="0" w:line="240" w:lineRule="auto"/>
      </w:pPr>
      <w:r>
        <w:separator/>
      </w:r>
    </w:p>
  </w:endnote>
  <w:endnote w:type="continuationSeparator" w:id="0">
    <w:p w:rsidR="00D211B4" w:rsidRDefault="00D211B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1B4" w:rsidRDefault="00D211B4" w:rsidP="00E53254">
      <w:pPr>
        <w:spacing w:after="0" w:line="240" w:lineRule="auto"/>
      </w:pPr>
      <w:r>
        <w:separator/>
      </w:r>
    </w:p>
  </w:footnote>
  <w:footnote w:type="continuationSeparator" w:id="0">
    <w:p w:rsidR="00D211B4" w:rsidRDefault="00D211B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0"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19"/>
  </w:num>
  <w:num w:numId="4">
    <w:abstractNumId w:val="13"/>
  </w:num>
  <w:num w:numId="5">
    <w:abstractNumId w:val="16"/>
  </w:num>
  <w:num w:numId="6">
    <w:abstractNumId w:val="12"/>
  </w:num>
  <w:num w:numId="7">
    <w:abstractNumId w:val="6"/>
  </w:num>
  <w:num w:numId="8">
    <w:abstractNumId w:val="1"/>
  </w:num>
  <w:num w:numId="9">
    <w:abstractNumId w:val="15"/>
  </w:num>
  <w:num w:numId="10">
    <w:abstractNumId w:val="0"/>
  </w:num>
  <w:num w:numId="11">
    <w:abstractNumId w:val="5"/>
  </w:num>
  <w:num w:numId="12">
    <w:abstractNumId w:val="14"/>
  </w:num>
  <w:num w:numId="13">
    <w:abstractNumId w:val="9"/>
  </w:num>
  <w:num w:numId="14">
    <w:abstractNumId w:val="10"/>
  </w:num>
  <w:num w:numId="15">
    <w:abstractNumId w:val="4"/>
  </w:num>
  <w:num w:numId="16">
    <w:abstractNumId w:val="18"/>
  </w:num>
  <w:num w:numId="17">
    <w:abstractNumId w:val="2"/>
  </w:num>
  <w:num w:numId="18">
    <w:abstractNumId w:val="11"/>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5C58"/>
    <w:rsid w:val="000560F8"/>
    <w:rsid w:val="00065366"/>
    <w:rsid w:val="00066539"/>
    <w:rsid w:val="000832F1"/>
    <w:rsid w:val="0008463A"/>
    <w:rsid w:val="00084FAB"/>
    <w:rsid w:val="000977E0"/>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9765D"/>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139F8"/>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420"/>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114C9"/>
    <w:rsid w:val="00B1260C"/>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1460D"/>
    <w:rsid w:val="00D20E02"/>
    <w:rsid w:val="00D211B4"/>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CE8C1-57F7-44A3-9DC0-BDC813AF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407</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4</cp:revision>
  <cp:lastPrinted>2020-03-25T16:16:00Z</cp:lastPrinted>
  <dcterms:created xsi:type="dcterms:W3CDTF">2020-11-06T01:49:00Z</dcterms:created>
  <dcterms:modified xsi:type="dcterms:W3CDTF">2020-11-06T01:56:00Z</dcterms:modified>
</cp:coreProperties>
</file>