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45454">
        <w:rPr>
          <w:rFonts w:ascii="Arial" w:hAnsi="Arial" w:cs="Arial"/>
          <w:b/>
          <w:sz w:val="24"/>
          <w:szCs w:val="24"/>
          <w:lang w:val="es-MX"/>
        </w:rPr>
        <w:t>0429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65755" w:rsidRDefault="00965755" w:rsidP="00053AAA">
      <w:pPr>
        <w:spacing w:after="0" w:line="240" w:lineRule="auto"/>
        <w:jc w:val="both"/>
        <w:rPr>
          <w:rFonts w:ascii="Arial" w:hAnsi="Arial" w:cs="Arial"/>
          <w:b/>
          <w:color w:val="222222"/>
          <w:sz w:val="28"/>
          <w:szCs w:val="28"/>
          <w:lang w:val="es-CO"/>
        </w:rPr>
      </w:pPr>
      <w:r>
        <w:rPr>
          <w:rFonts w:ascii="Arial" w:hAnsi="Arial" w:cs="Arial"/>
          <w:b/>
          <w:color w:val="222222"/>
          <w:sz w:val="28"/>
          <w:szCs w:val="28"/>
          <w:lang w:val="es-CO"/>
        </w:rPr>
        <w:t>ALCALDÍA DE PASTO LANZA NUEVO SITIO WEB EXCLUSIVO PARA TRÁMITES Y SERVICIOS</w:t>
      </w:r>
    </w:p>
    <w:p w:rsidR="00826545" w:rsidRPr="00826545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4E26A1" w:rsidRPr="00920244" w:rsidRDefault="00920244" w:rsidP="0092024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>Gracias al desarrollo de este</w:t>
      </w:r>
      <w:r w:rsidRPr="0092024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 xml:space="preserve"> sitio web exclusivo para trámites y servicios, la Administración local, brindará, de ahora en adelante, atención rápida y efectiva a la ciudadanía.</w:t>
      </w:r>
    </w:p>
    <w:p w:rsidR="00920244" w:rsidRPr="00920244" w:rsidRDefault="00920244" w:rsidP="00920244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965755" w:rsidRPr="00920244" w:rsidRDefault="00B343B4" w:rsidP="00920244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 de diciembre de 2020.</w:t>
      </w:r>
      <w:r w:rsidR="00920244">
        <w:rPr>
          <w:rFonts w:ascii="Arial" w:hAnsi="Arial" w:cs="Arial"/>
          <w:color w:val="222222"/>
          <w:lang w:val="es-CO"/>
        </w:rPr>
        <w:t xml:space="preserve"> </w:t>
      </w:r>
      <w:r w:rsidR="00965755"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Administración Municipal, por medio del desarrollo e implementación de su nuevo portal de trámites y servicios (</w:t>
      </w:r>
      <w:hyperlink r:id="rId8" w:tgtFrame="_blank" w:history="1">
        <w:r w:rsidR="00965755" w:rsidRPr="00920244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https://tramites.pasto.gov.co</w:t>
        </w:r>
      </w:hyperlink>
      <w:r w:rsidR="00965755"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) logra dar un paso más hacia la transformación digital de Pasto. En este espacio, los ciudadanos ahorrarán tiempo y dinero al hacer la consulta y gestión de sus trámites desde sus hogares u oficinas.</w:t>
      </w:r>
    </w:p>
    <w:p w:rsidR="00965755" w:rsidRPr="00920244" w:rsidRDefault="00965755" w:rsidP="00920244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965755" w:rsidRPr="00920244" w:rsidRDefault="00920244" w:rsidP="00920244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De acuerdo </w:t>
      </w:r>
      <w:r w:rsidR="00965755"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al Alcalde, Germán Chamorro de la Rosa, esta es una gran apuesta por parte de su Administración que ayudará a reforzar el trabajo de la entidad y su equipo en lo que corresponde a inclusión, participación, apertura, transparencia y eficiencia.</w:t>
      </w:r>
    </w:p>
    <w:p w:rsidR="00965755" w:rsidRPr="00920244" w:rsidRDefault="00965755" w:rsidP="00920244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965755" w:rsidRPr="00920244" w:rsidRDefault="00920244" w:rsidP="00920244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El </w:t>
      </w:r>
      <w:r w:rsidR="00965755"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Subsecretario de Sistemas de Información, Raúl Chávez,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señaló que: “E</w:t>
      </w:r>
      <w:r w:rsidR="00965755"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ste portal está enfocado a agilizar todos los procesos administrativos de la Alcaldía para el mejor desempeño de las aplicaciones hacia el ciudadano”.</w:t>
      </w:r>
    </w:p>
    <w:p w:rsidR="00965755" w:rsidRPr="00920244" w:rsidRDefault="00965755" w:rsidP="00920244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965755" w:rsidRPr="00920244" w:rsidRDefault="004D2BC6" w:rsidP="00920244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Los ciudadanos ya </w:t>
      </w:r>
      <w:r w:rsidR="00965755"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puede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n</w:t>
      </w:r>
      <w:r w:rsidR="00965755"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gestionar en línea y de manera automatizada el trámite para el Impuesto de delineación urbana; también se ofrecerá la estampilla virtual, además de otros 25 trámites y servicios en lín</w:t>
      </w:r>
      <w:r w:rsidR="00CF3230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ea. En este portal las personas</w:t>
      </w:r>
      <w:r w:rsidR="00965755"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podrá</w:t>
      </w:r>
      <w:r w:rsidR="00CF3230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n</w:t>
      </w:r>
      <w:r w:rsidR="00965755"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conocer el catálogo de trámites institucional, así como requisitos y tiempos de atención para cada servicio.</w:t>
      </w:r>
    </w:p>
    <w:p w:rsidR="00965755" w:rsidRPr="00920244" w:rsidRDefault="00965755" w:rsidP="00920244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965755" w:rsidRPr="00920244" w:rsidRDefault="00965755" w:rsidP="0092024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Por su parte, el Subsecretario de Normas Urbanísticas de la Secretaría de Pla</w:t>
      </w:r>
      <w:r w:rsidR="004D2BC6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neación, Francisco Caicedo</w:t>
      </w: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 manifestó que entre</w:t>
      </w:r>
      <w:r w:rsidR="002A3AC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otros</w:t>
      </w: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servicios que se pueden realizar a través del nuevo portal está</w:t>
      </w:r>
      <w:r w:rsidR="00CF3230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el de hacer</w:t>
      </w: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pagos en línea para impuestos de construcción y compensación de espacio público. “A partir de ahora, las nuevas liquidaciones se generarán con códigos de barras, lo que permitirá </w:t>
      </w:r>
      <w:r w:rsidR="002A3AC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hacer pagos PSE y </w:t>
      </w: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estar a la par de las condiciones tecnológicas que se </w:t>
      </w:r>
      <w:r w:rsidR="002A3AC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dan </w:t>
      </w: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en la actualidad”, afirmó el funcionario.</w:t>
      </w:r>
    </w:p>
    <w:p w:rsidR="00965755" w:rsidRPr="00920244" w:rsidRDefault="00965755" w:rsidP="00920244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965755" w:rsidRPr="00920244" w:rsidRDefault="00965755" w:rsidP="0092024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Este portal se desarrolla bajo los lineamientos y parámetros del Gobierno Nacional que busca centralizar toda la información del Estado en un solo lugar, para impulsar el concepto de ciudadanía digital en el país.</w:t>
      </w:r>
    </w:p>
    <w:p w:rsidR="00965755" w:rsidRPr="00920244" w:rsidRDefault="00965755" w:rsidP="00920244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965755" w:rsidRPr="00920244" w:rsidRDefault="00965755" w:rsidP="0092024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De esta manera, </w:t>
      </w:r>
      <w:r w:rsidR="002A3AC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según el Subsecretario de Sistemas de Información, </w:t>
      </w: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Administración Municipal sigue avanzando, moderni</w:t>
      </w:r>
      <w:r w:rsidR="002A3AC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zándose y alcanzando logros </w:t>
      </w: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importantes para la atención ciudadana y la rel</w:t>
      </w:r>
      <w:r w:rsidR="00CF3230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ación institucional</w:t>
      </w: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.</w:t>
      </w:r>
      <w:r w:rsidR="002A3AC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“I</w:t>
      </w: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nvita</w:t>
      </w:r>
      <w:r w:rsidR="002A3AC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mos</w:t>
      </w: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a que ingresen a este nuevo portal para que conozcan de primera mano todas las ventajas que se han creado para que Pasto, sea cada día más competitivo</w:t>
      </w:r>
      <w:r w:rsidR="002A3AC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”, precisó</w:t>
      </w:r>
      <w:r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.</w:t>
      </w:r>
    </w:p>
    <w:p w:rsidR="00965755" w:rsidRPr="00920244" w:rsidRDefault="00965755" w:rsidP="00920244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965755" w:rsidRPr="00920244" w:rsidRDefault="00965755" w:rsidP="00920244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965755" w:rsidRPr="00920244" w:rsidRDefault="002A76DF" w:rsidP="00920244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Finalmente</w:t>
      </w:r>
      <w:r w:rsidR="002A3AC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 es importante señalar que e</w:t>
      </w:r>
      <w:r w:rsidR="00965755"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ste proyecto ha sido el resultado de la gestión del equipo de trabajo de la Alcaldía de Pasto en convenio con el Banco de Occidente y el proveedor de servicios tecnológicos </w:t>
      </w:r>
      <w:proofErr w:type="spellStart"/>
      <w:r w:rsidR="00965755"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Nexura</w:t>
      </w:r>
      <w:proofErr w:type="spellEnd"/>
      <w:r w:rsidR="00965755" w:rsidRPr="0092024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Internacional S.A.S.</w:t>
      </w:r>
    </w:p>
    <w:p w:rsidR="00965755" w:rsidRPr="00920244" w:rsidRDefault="00965755" w:rsidP="00920244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B03717" w:rsidRPr="00920244" w:rsidRDefault="00B03717" w:rsidP="0092024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94" w:rsidRDefault="00524594" w:rsidP="00E53254">
      <w:pPr>
        <w:spacing w:after="0" w:line="240" w:lineRule="auto"/>
      </w:pPr>
      <w:r>
        <w:separator/>
      </w:r>
    </w:p>
  </w:endnote>
  <w:endnote w:type="continuationSeparator" w:id="0">
    <w:p w:rsidR="00524594" w:rsidRDefault="0052459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94" w:rsidRDefault="00524594" w:rsidP="00E53254">
      <w:pPr>
        <w:spacing w:after="0" w:line="240" w:lineRule="auto"/>
      </w:pPr>
      <w:r>
        <w:separator/>
      </w:r>
    </w:p>
  </w:footnote>
  <w:footnote w:type="continuationSeparator" w:id="0">
    <w:p w:rsidR="00524594" w:rsidRDefault="0052459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2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16"/>
  </w:num>
  <w:num w:numId="5">
    <w:abstractNumId w:val="20"/>
  </w:num>
  <w:num w:numId="6">
    <w:abstractNumId w:val="15"/>
  </w:num>
  <w:num w:numId="7">
    <w:abstractNumId w:val="7"/>
  </w:num>
  <w:num w:numId="8">
    <w:abstractNumId w:val="1"/>
  </w:num>
  <w:num w:numId="9">
    <w:abstractNumId w:val="19"/>
  </w:num>
  <w:num w:numId="10">
    <w:abstractNumId w:val="0"/>
  </w:num>
  <w:num w:numId="11">
    <w:abstractNumId w:val="6"/>
  </w:num>
  <w:num w:numId="12">
    <w:abstractNumId w:val="17"/>
  </w:num>
  <w:num w:numId="13">
    <w:abstractNumId w:val="11"/>
  </w:num>
  <w:num w:numId="14">
    <w:abstractNumId w:val="12"/>
  </w:num>
  <w:num w:numId="15">
    <w:abstractNumId w:val="5"/>
  </w:num>
  <w:num w:numId="16">
    <w:abstractNumId w:val="22"/>
  </w:num>
  <w:num w:numId="17">
    <w:abstractNumId w:val="2"/>
  </w:num>
  <w:num w:numId="18">
    <w:abstractNumId w:val="13"/>
  </w:num>
  <w:num w:numId="19">
    <w:abstractNumId w:val="8"/>
  </w:num>
  <w:num w:numId="20">
    <w:abstractNumId w:val="21"/>
  </w:num>
  <w:num w:numId="21">
    <w:abstractNumId w:val="9"/>
  </w:num>
  <w:num w:numId="22">
    <w:abstractNumId w:val="23"/>
  </w:num>
  <w:num w:numId="23">
    <w:abstractNumId w:val="18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594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45454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mites.pasto.gov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826C-8BE8-46AD-A5AC-987818E3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2020-12-03T04:23:00Z</dcterms:created>
  <dcterms:modified xsi:type="dcterms:W3CDTF">2020-12-03T04:23:00Z</dcterms:modified>
</cp:coreProperties>
</file>