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4C7427">
        <w:rPr>
          <w:rFonts w:ascii="Arial" w:hAnsi="Arial" w:cs="Arial"/>
          <w:b/>
          <w:sz w:val="24"/>
          <w:szCs w:val="24"/>
          <w:lang w:val="es-MX"/>
        </w:rPr>
        <w:t>0430</w:t>
      </w:r>
      <w:bookmarkStart w:id="0" w:name="_GoBack"/>
      <w:bookmarkEnd w:id="0"/>
    </w:p>
    <w:p w:rsidR="00E46D35" w:rsidRPr="0026372F" w:rsidRDefault="00E46D35" w:rsidP="00BA5ADC">
      <w:pPr>
        <w:spacing w:line="252" w:lineRule="auto"/>
        <w:jc w:val="both"/>
        <w:rPr>
          <w:rFonts w:ascii="Arial" w:hAnsi="Arial" w:cs="Arial"/>
          <w:b/>
          <w:sz w:val="28"/>
          <w:szCs w:val="28"/>
          <w:lang w:val="es-MX"/>
        </w:rPr>
      </w:pPr>
    </w:p>
    <w:p w:rsidR="00826545" w:rsidRDefault="00826545" w:rsidP="00826545">
      <w:pPr>
        <w:spacing w:after="0" w:line="240" w:lineRule="auto"/>
        <w:rPr>
          <w:rFonts w:ascii="Arial" w:eastAsia="Times New Roman" w:hAnsi="Arial" w:cs="Arial"/>
          <w:color w:val="222222"/>
          <w:sz w:val="24"/>
          <w:szCs w:val="24"/>
          <w:lang w:val="es-CO" w:eastAsia="es-CO"/>
        </w:rPr>
      </w:pPr>
    </w:p>
    <w:p w:rsidR="004C7427" w:rsidRPr="004C7427" w:rsidRDefault="004C7427" w:rsidP="00053AAA">
      <w:pPr>
        <w:spacing w:after="0" w:line="240" w:lineRule="auto"/>
        <w:jc w:val="both"/>
        <w:rPr>
          <w:rFonts w:ascii="Arial" w:eastAsia="Times New Roman" w:hAnsi="Arial" w:cs="Arial"/>
          <w:b/>
          <w:color w:val="222222"/>
          <w:sz w:val="28"/>
          <w:szCs w:val="28"/>
          <w:lang w:val="es-CO" w:eastAsia="es-CO"/>
        </w:rPr>
      </w:pPr>
      <w:r w:rsidRPr="004C7427">
        <w:rPr>
          <w:rFonts w:ascii="Arial" w:eastAsia="Times New Roman" w:hAnsi="Arial" w:cs="Arial"/>
          <w:b/>
          <w:color w:val="222222"/>
          <w:sz w:val="28"/>
          <w:szCs w:val="28"/>
          <w:lang w:val="es-CO" w:eastAsia="es-CO"/>
        </w:rPr>
        <w:t>ALCALDÍA DE PASTO ENTRE LOS TRES MEJORES PLANES DE DESARROLLO DE LA CATEGORÍA V DEL PREMIO “CONSTRUYENDO SUEÑOS”, POR SU PLAN DE DESARROLLO, PASTO LA GRAN CAPITAL: UN TERRITORIO INCLUYENTE CON LA NIÑEZ, ADOLESCENCIA Y JUVENTUD</w:t>
      </w:r>
    </w:p>
    <w:p w:rsidR="00826545" w:rsidRPr="00826545" w:rsidRDefault="00826545" w:rsidP="00826545">
      <w:pPr>
        <w:pStyle w:val="Prrafodelista"/>
        <w:spacing w:after="0" w:line="240" w:lineRule="auto"/>
        <w:rPr>
          <w:rFonts w:ascii="Times New Roman" w:eastAsia="Times New Roman" w:hAnsi="Times New Roman" w:cs="Times New Roman"/>
          <w:i/>
          <w:sz w:val="24"/>
          <w:szCs w:val="24"/>
          <w:lang w:val="es-CO" w:eastAsia="es-CO"/>
        </w:rPr>
      </w:pPr>
    </w:p>
    <w:p w:rsidR="00920244" w:rsidRPr="004C7427" w:rsidRDefault="004C7427" w:rsidP="004C7427">
      <w:pPr>
        <w:pStyle w:val="Prrafodelista"/>
        <w:numPr>
          <w:ilvl w:val="0"/>
          <w:numId w:val="26"/>
        </w:numPr>
        <w:spacing w:after="0" w:line="240" w:lineRule="auto"/>
        <w:jc w:val="both"/>
        <w:rPr>
          <w:rFonts w:ascii="Arial" w:eastAsia="Times New Roman" w:hAnsi="Arial" w:cs="Arial"/>
          <w:b/>
          <w:i/>
          <w:color w:val="222222"/>
          <w:sz w:val="24"/>
          <w:szCs w:val="24"/>
          <w:shd w:val="clear" w:color="auto" w:fill="FFFFFF"/>
          <w:lang w:val="es-CO" w:eastAsia="es-CO"/>
        </w:rPr>
      </w:pPr>
      <w:r w:rsidRPr="004C7427">
        <w:rPr>
          <w:rFonts w:ascii="Arial" w:eastAsia="Times New Roman" w:hAnsi="Arial" w:cs="Arial"/>
          <w:i/>
          <w:color w:val="222222"/>
          <w:sz w:val="24"/>
          <w:szCs w:val="24"/>
          <w:shd w:val="clear" w:color="auto" w:fill="FFFFFF"/>
          <w:lang w:val="es-CO" w:eastAsia="es-CO"/>
        </w:rPr>
        <w:t>Un total de 362 entes territoriales participaron del concurso organizado por Colombia Líder</w:t>
      </w:r>
      <w:r>
        <w:rPr>
          <w:rFonts w:ascii="Arial" w:eastAsia="Times New Roman" w:hAnsi="Arial" w:cs="Arial"/>
          <w:i/>
          <w:color w:val="222222"/>
          <w:sz w:val="24"/>
          <w:szCs w:val="24"/>
          <w:shd w:val="clear" w:color="auto" w:fill="FFFFFF"/>
          <w:lang w:val="es-CO" w:eastAsia="es-CO"/>
        </w:rPr>
        <w:t>.</w:t>
      </w:r>
    </w:p>
    <w:p w:rsidR="004C7427" w:rsidRPr="004C7427" w:rsidRDefault="004C7427" w:rsidP="004C7427">
      <w:pPr>
        <w:pStyle w:val="Prrafodelista"/>
        <w:spacing w:after="0" w:line="240" w:lineRule="auto"/>
        <w:jc w:val="both"/>
        <w:rPr>
          <w:rFonts w:ascii="Arial" w:eastAsia="Times New Roman" w:hAnsi="Arial" w:cs="Arial"/>
          <w:b/>
          <w:i/>
          <w:color w:val="222222"/>
          <w:sz w:val="24"/>
          <w:szCs w:val="24"/>
          <w:shd w:val="clear" w:color="auto" w:fill="FFFFFF"/>
          <w:lang w:val="es-CO" w:eastAsia="es-CO"/>
        </w:rPr>
      </w:pPr>
    </w:p>
    <w:p w:rsidR="004C7427" w:rsidRPr="004C7427" w:rsidRDefault="00B343B4" w:rsidP="004C7427">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920244">
        <w:rPr>
          <w:rFonts w:ascii="Arial" w:eastAsia="Times New Roman" w:hAnsi="Arial" w:cs="Arial"/>
          <w:b/>
          <w:color w:val="222222"/>
          <w:sz w:val="24"/>
          <w:szCs w:val="24"/>
          <w:shd w:val="clear" w:color="auto" w:fill="FFFFFF"/>
          <w:lang w:val="es-CO" w:eastAsia="es-CO"/>
        </w:rPr>
        <w:t>2 de diciembre de 2020.</w:t>
      </w:r>
      <w:r w:rsidR="00920244">
        <w:rPr>
          <w:rFonts w:ascii="Arial" w:hAnsi="Arial" w:cs="Arial"/>
          <w:color w:val="222222"/>
          <w:lang w:val="es-CO"/>
        </w:rPr>
        <w:t xml:space="preserve"> </w:t>
      </w:r>
      <w:r w:rsidR="004C7427" w:rsidRPr="004C7427">
        <w:rPr>
          <w:rFonts w:ascii="Arial" w:eastAsia="Times New Roman" w:hAnsi="Arial" w:cs="Arial"/>
          <w:color w:val="222222"/>
          <w:sz w:val="24"/>
          <w:szCs w:val="24"/>
          <w:shd w:val="clear" w:color="auto" w:fill="FFFFFF"/>
          <w:lang w:val="es-CO" w:eastAsia="es-CO"/>
        </w:rPr>
        <w:t>La Alcaldía de Pasto, en cabeza de su alcalde, Germán Chamorro de la Rosa, ocupó uno de los tres primeros lugares del premio “Construyendo Sueños” otorgado por Colombia Líder, con el apoyo de Konrad Adenauer y Seguros Bolívar; a los entes territoriales que promueven el acceso a la atención en protección y desarrollo integral de los niños, niñas, adolescentes y familias, desde un enfoque de derechos y equidad.</w:t>
      </w:r>
    </w:p>
    <w:p w:rsidR="004C7427" w:rsidRPr="004C7427" w:rsidRDefault="004C7427" w:rsidP="004C7427">
      <w:pPr>
        <w:shd w:val="clear" w:color="auto" w:fill="FFFFFF"/>
        <w:spacing w:after="0" w:line="240" w:lineRule="auto"/>
        <w:jc w:val="both"/>
        <w:rPr>
          <w:rFonts w:ascii="Arial" w:eastAsia="Times New Roman" w:hAnsi="Arial" w:cs="Arial"/>
          <w:color w:val="222222"/>
          <w:sz w:val="24"/>
          <w:szCs w:val="24"/>
          <w:lang w:val="es-CO" w:eastAsia="es-CO"/>
        </w:rPr>
      </w:pPr>
    </w:p>
    <w:p w:rsidR="004C7427" w:rsidRPr="004C7427" w:rsidRDefault="004C7427" w:rsidP="004C7427">
      <w:pPr>
        <w:spacing w:after="0" w:line="240" w:lineRule="auto"/>
        <w:jc w:val="both"/>
        <w:rPr>
          <w:rFonts w:ascii="Times New Roman" w:eastAsia="Times New Roman" w:hAnsi="Times New Roman" w:cs="Times New Roman"/>
          <w:sz w:val="24"/>
          <w:szCs w:val="24"/>
          <w:lang w:val="es-CO" w:eastAsia="es-CO"/>
        </w:rPr>
      </w:pPr>
      <w:r w:rsidRPr="004C7427">
        <w:rPr>
          <w:rFonts w:ascii="Arial" w:eastAsia="Times New Roman" w:hAnsi="Arial" w:cs="Arial"/>
          <w:color w:val="222222"/>
          <w:sz w:val="24"/>
          <w:szCs w:val="24"/>
          <w:shd w:val="clear" w:color="auto" w:fill="FFFFFF"/>
          <w:lang w:val="es-CO" w:eastAsia="es-CO"/>
        </w:rPr>
        <w:t>A través del Plan de Desarrollo “Pasto La Gran Capital”, el Municipio ingresó como semifinalista en la categoría V del concurso, por los objetivos trazados en el componente: Un territorio incluyente con la niñez, adolescencia y juventud. La visión de la Administración se enfoca en garantizar el bienestar de la infancia, como una condición esencial para cumplir la Agenda 2030 y hacer realidad los Objetivos de Desarrollo Sostenible (ODS); una apuesta por un modelo social y político que pone en el centro a los niños y niñas, en especial a los más vulnerables.</w:t>
      </w:r>
    </w:p>
    <w:p w:rsidR="004C7427" w:rsidRPr="004C7427" w:rsidRDefault="004C7427" w:rsidP="004C7427">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920244" w:rsidRDefault="004C7427" w:rsidP="004C7427">
      <w:pPr>
        <w:shd w:val="clear" w:color="auto" w:fill="FFFFFF"/>
        <w:jc w:val="both"/>
        <w:rPr>
          <w:rFonts w:ascii="Arial" w:eastAsia="Times New Roman" w:hAnsi="Arial" w:cs="Arial"/>
          <w:color w:val="222222"/>
          <w:sz w:val="24"/>
          <w:szCs w:val="24"/>
          <w:lang w:val="es-CO" w:eastAsia="es-CO"/>
        </w:rPr>
      </w:pPr>
      <w:r w:rsidRPr="004C7427">
        <w:rPr>
          <w:rFonts w:ascii="Arial" w:eastAsia="Times New Roman" w:hAnsi="Arial" w:cs="Arial"/>
          <w:color w:val="222222"/>
          <w:sz w:val="24"/>
          <w:szCs w:val="24"/>
          <w:shd w:val="clear" w:color="auto" w:fill="FFFFFF"/>
          <w:lang w:val="es-CO" w:eastAsia="es-CO"/>
        </w:rPr>
        <w:t>Del concurso participaron 362 entes territoriales, cuyos planes de desarrollo fueron evaluados por 14 universidades y un grupo de expertos que destacaron a las administraciones que visibilizaron estrategias de participación centradas en los niños y adolescentes, para fortalecer los valores y principios democráticos en Colombia.</w:t>
      </w:r>
    </w:p>
    <w:sectPr w:rsidR="00B03717" w:rsidRPr="00920244"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AB1" w:rsidRDefault="00F81AB1" w:rsidP="00E53254">
      <w:pPr>
        <w:spacing w:after="0" w:line="240" w:lineRule="auto"/>
      </w:pPr>
      <w:r>
        <w:separator/>
      </w:r>
    </w:p>
  </w:endnote>
  <w:endnote w:type="continuationSeparator" w:id="0">
    <w:p w:rsidR="00F81AB1" w:rsidRDefault="00F81AB1"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AB1" w:rsidRDefault="00F81AB1" w:rsidP="00E53254">
      <w:pPr>
        <w:spacing w:after="0" w:line="240" w:lineRule="auto"/>
      </w:pPr>
      <w:r>
        <w:separator/>
      </w:r>
    </w:p>
  </w:footnote>
  <w:footnote w:type="continuationSeparator" w:id="0">
    <w:p w:rsidR="00F81AB1" w:rsidRDefault="00F81AB1"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3"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7"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9"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5"/>
  </w:num>
  <w:num w:numId="3">
    <w:abstractNumId w:val="25"/>
  </w:num>
  <w:num w:numId="4">
    <w:abstractNumId w:val="17"/>
  </w:num>
  <w:num w:numId="5">
    <w:abstractNumId w:val="21"/>
  </w:num>
  <w:num w:numId="6">
    <w:abstractNumId w:val="16"/>
  </w:num>
  <w:num w:numId="7">
    <w:abstractNumId w:val="8"/>
  </w:num>
  <w:num w:numId="8">
    <w:abstractNumId w:val="1"/>
  </w:num>
  <w:num w:numId="9">
    <w:abstractNumId w:val="20"/>
  </w:num>
  <w:num w:numId="10">
    <w:abstractNumId w:val="0"/>
  </w:num>
  <w:num w:numId="11">
    <w:abstractNumId w:val="7"/>
  </w:num>
  <w:num w:numId="12">
    <w:abstractNumId w:val="18"/>
  </w:num>
  <w:num w:numId="13">
    <w:abstractNumId w:val="12"/>
  </w:num>
  <w:num w:numId="14">
    <w:abstractNumId w:val="13"/>
  </w:num>
  <w:num w:numId="15">
    <w:abstractNumId w:val="6"/>
  </w:num>
  <w:num w:numId="16">
    <w:abstractNumId w:val="23"/>
  </w:num>
  <w:num w:numId="17">
    <w:abstractNumId w:val="3"/>
  </w:num>
  <w:num w:numId="18">
    <w:abstractNumId w:val="14"/>
  </w:num>
  <w:num w:numId="19">
    <w:abstractNumId w:val="9"/>
  </w:num>
  <w:num w:numId="20">
    <w:abstractNumId w:val="22"/>
  </w:num>
  <w:num w:numId="21">
    <w:abstractNumId w:val="10"/>
  </w:num>
  <w:num w:numId="22">
    <w:abstractNumId w:val="24"/>
  </w:num>
  <w:num w:numId="23">
    <w:abstractNumId w:val="19"/>
  </w:num>
  <w:num w:numId="24">
    <w:abstractNumId w:val="4"/>
  </w:num>
  <w:num w:numId="25">
    <w:abstractNumId w:val="1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65366"/>
    <w:rsid w:val="00066539"/>
    <w:rsid w:val="000832F1"/>
    <w:rsid w:val="0008463A"/>
    <w:rsid w:val="00084FAB"/>
    <w:rsid w:val="000977E0"/>
    <w:rsid w:val="000A4BA4"/>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1CF4"/>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260EF"/>
    <w:rsid w:val="00234190"/>
    <w:rsid w:val="002436E5"/>
    <w:rsid w:val="00253F38"/>
    <w:rsid w:val="002566B5"/>
    <w:rsid w:val="00260D5B"/>
    <w:rsid w:val="002625F3"/>
    <w:rsid w:val="0026372F"/>
    <w:rsid w:val="002673BB"/>
    <w:rsid w:val="002679D2"/>
    <w:rsid w:val="0027063F"/>
    <w:rsid w:val="00272C17"/>
    <w:rsid w:val="00280354"/>
    <w:rsid w:val="0028658A"/>
    <w:rsid w:val="00286765"/>
    <w:rsid w:val="0029044C"/>
    <w:rsid w:val="002915D3"/>
    <w:rsid w:val="00297A58"/>
    <w:rsid w:val="002A3AC4"/>
    <w:rsid w:val="002A6924"/>
    <w:rsid w:val="002A76DF"/>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2D77"/>
    <w:rsid w:val="00393363"/>
    <w:rsid w:val="003967AA"/>
    <w:rsid w:val="003A01B0"/>
    <w:rsid w:val="003A60B2"/>
    <w:rsid w:val="003B1109"/>
    <w:rsid w:val="003B39A3"/>
    <w:rsid w:val="003C56B7"/>
    <w:rsid w:val="003D1382"/>
    <w:rsid w:val="003E237A"/>
    <w:rsid w:val="003E3D03"/>
    <w:rsid w:val="003F4C37"/>
    <w:rsid w:val="003F5546"/>
    <w:rsid w:val="003F5F02"/>
    <w:rsid w:val="003F6375"/>
    <w:rsid w:val="0041469B"/>
    <w:rsid w:val="00420F34"/>
    <w:rsid w:val="00445A8A"/>
    <w:rsid w:val="0044645F"/>
    <w:rsid w:val="00456FD3"/>
    <w:rsid w:val="0047065D"/>
    <w:rsid w:val="00470FE2"/>
    <w:rsid w:val="00495AC4"/>
    <w:rsid w:val="004A084C"/>
    <w:rsid w:val="004A18C2"/>
    <w:rsid w:val="004A4163"/>
    <w:rsid w:val="004B0385"/>
    <w:rsid w:val="004B0DA4"/>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40EA"/>
    <w:rsid w:val="004F438B"/>
    <w:rsid w:val="0050610B"/>
    <w:rsid w:val="005073A8"/>
    <w:rsid w:val="005079E8"/>
    <w:rsid w:val="00516A10"/>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4CDB"/>
    <w:rsid w:val="00592DE4"/>
    <w:rsid w:val="0059593D"/>
    <w:rsid w:val="005A0ED6"/>
    <w:rsid w:val="005B0509"/>
    <w:rsid w:val="005B0C95"/>
    <w:rsid w:val="005B2CAF"/>
    <w:rsid w:val="005B375E"/>
    <w:rsid w:val="005B7521"/>
    <w:rsid w:val="005C4875"/>
    <w:rsid w:val="005C769D"/>
    <w:rsid w:val="005C7961"/>
    <w:rsid w:val="005D37B7"/>
    <w:rsid w:val="005D4F25"/>
    <w:rsid w:val="005D5361"/>
    <w:rsid w:val="005D5432"/>
    <w:rsid w:val="005E0EC6"/>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0249"/>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5F00"/>
    <w:rsid w:val="00913B07"/>
    <w:rsid w:val="00914B5F"/>
    <w:rsid w:val="00920244"/>
    <w:rsid w:val="009228F9"/>
    <w:rsid w:val="00922B47"/>
    <w:rsid w:val="00925AAB"/>
    <w:rsid w:val="00925D99"/>
    <w:rsid w:val="0092703A"/>
    <w:rsid w:val="009311F0"/>
    <w:rsid w:val="0094322E"/>
    <w:rsid w:val="009444F4"/>
    <w:rsid w:val="0094683B"/>
    <w:rsid w:val="00946D82"/>
    <w:rsid w:val="00957EB9"/>
    <w:rsid w:val="00965755"/>
    <w:rsid w:val="009703FB"/>
    <w:rsid w:val="009723BC"/>
    <w:rsid w:val="00975D38"/>
    <w:rsid w:val="00976946"/>
    <w:rsid w:val="00991BBF"/>
    <w:rsid w:val="0099418E"/>
    <w:rsid w:val="00995008"/>
    <w:rsid w:val="009A3681"/>
    <w:rsid w:val="009A6656"/>
    <w:rsid w:val="009A6CC0"/>
    <w:rsid w:val="009C0A8B"/>
    <w:rsid w:val="009C10EF"/>
    <w:rsid w:val="009C2F32"/>
    <w:rsid w:val="009C44BA"/>
    <w:rsid w:val="009C586D"/>
    <w:rsid w:val="009D48DC"/>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B1B86"/>
    <w:rsid w:val="00AC69FF"/>
    <w:rsid w:val="00AE0E82"/>
    <w:rsid w:val="00AE244E"/>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130D"/>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4697"/>
    <w:rsid w:val="00C65E0F"/>
    <w:rsid w:val="00C6620B"/>
    <w:rsid w:val="00C8039B"/>
    <w:rsid w:val="00C909CB"/>
    <w:rsid w:val="00C93CD6"/>
    <w:rsid w:val="00C9410F"/>
    <w:rsid w:val="00CA4A69"/>
    <w:rsid w:val="00CB4368"/>
    <w:rsid w:val="00CB7EF2"/>
    <w:rsid w:val="00CC075A"/>
    <w:rsid w:val="00CC4DCB"/>
    <w:rsid w:val="00CC647E"/>
    <w:rsid w:val="00CD440A"/>
    <w:rsid w:val="00CD5FF6"/>
    <w:rsid w:val="00CE0328"/>
    <w:rsid w:val="00CE1DEF"/>
    <w:rsid w:val="00CF3230"/>
    <w:rsid w:val="00D019CE"/>
    <w:rsid w:val="00D03EF4"/>
    <w:rsid w:val="00D05297"/>
    <w:rsid w:val="00D07404"/>
    <w:rsid w:val="00D1460D"/>
    <w:rsid w:val="00D20E02"/>
    <w:rsid w:val="00D24538"/>
    <w:rsid w:val="00D31BFF"/>
    <w:rsid w:val="00D32CF9"/>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19C9"/>
    <w:rsid w:val="00EA45A4"/>
    <w:rsid w:val="00EB3502"/>
    <w:rsid w:val="00EB40A1"/>
    <w:rsid w:val="00EB538E"/>
    <w:rsid w:val="00EC18B9"/>
    <w:rsid w:val="00EC31A8"/>
    <w:rsid w:val="00ED0391"/>
    <w:rsid w:val="00ED2296"/>
    <w:rsid w:val="00ED2669"/>
    <w:rsid w:val="00ED39E1"/>
    <w:rsid w:val="00ED43C2"/>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1AB1"/>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443D2-023D-43A9-966D-7442E83A0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1416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2</cp:revision>
  <cp:lastPrinted>2020-03-25T16:16:00Z</cp:lastPrinted>
  <dcterms:created xsi:type="dcterms:W3CDTF">2020-12-03T04:45:00Z</dcterms:created>
  <dcterms:modified xsi:type="dcterms:W3CDTF">2020-12-03T04:45:00Z</dcterms:modified>
</cp:coreProperties>
</file>