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AE4537">
        <w:rPr>
          <w:rFonts w:ascii="Arial" w:hAnsi="Arial" w:cs="Arial"/>
          <w:b/>
          <w:sz w:val="24"/>
          <w:szCs w:val="24"/>
          <w:lang w:val="es-MX"/>
        </w:rPr>
        <w:t>023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AE4537" w:rsidRDefault="00AE4537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AE4537">
        <w:rPr>
          <w:rFonts w:ascii="Arial" w:hAnsi="Arial" w:cs="Arial"/>
          <w:b/>
          <w:color w:val="222222"/>
          <w:sz w:val="28"/>
          <w:szCs w:val="28"/>
        </w:rPr>
        <w:t>SECRETARÍA DE TRÁNSITO Y TRANSPORTE HABILITÓ LA ESTAMPILLA ELECTRÓNICA PARA LOS DIFERENTES TRÁMITES QUE SE REALIZAN ANTE LA SUBSECRETARÍA DE REGISTRO</w:t>
      </w:r>
      <w:r w:rsidRPr="00AE453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E4537" w:rsidRPr="00AE4537" w:rsidRDefault="00AE4537" w:rsidP="00870087">
      <w:pPr>
        <w:pStyle w:val="Prrafodelista"/>
        <w:numPr>
          <w:ilvl w:val="0"/>
          <w:numId w:val="36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AE4537">
        <w:rPr>
          <w:rFonts w:ascii="Arial" w:hAnsi="Arial" w:cs="Arial"/>
          <w:i/>
          <w:color w:val="222222"/>
          <w:shd w:val="clear" w:color="auto" w:fill="FFFFFF"/>
        </w:rPr>
        <w:t>Con esta herramienta se busca prevenir hechos de corrupción, así como dotar a los ciudadanos de mecanismos seguros y ágiles para sus trámites.</w:t>
      </w:r>
    </w:p>
    <w:p w:rsidR="00AE4537" w:rsidRDefault="00AE4537" w:rsidP="00AE4537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E4537" w:rsidRPr="00AE4537" w:rsidRDefault="000F296F" w:rsidP="00AE4537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977A8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</w:t>
      </w:r>
      <w:r w:rsidR="005218B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3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977A8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844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="00AE4537">
        <w:rPr>
          <w:rFonts w:ascii="Arial" w:hAnsi="Arial" w:cs="Arial"/>
          <w:color w:val="222222"/>
          <w:shd w:val="clear" w:color="auto" w:fill="FFFFFF"/>
        </w:rPr>
        <w:t>A fin de seguir avanzando en la implementación del Plan Anticorrupción, y de acogerse a la Ley 2052 de agosto de 2020 que crea las condiciones para racionalizar, automatizar y digitalizar trámites con el Estado; la Secretaría de Tránsito y Transporte de Pasto habilitó la estampilla electrónica para adelantar los diferentes trámites que los usuarios realizan ante la Subsecretaría de Registro.</w:t>
      </w:r>
    </w:p>
    <w:p w:rsidR="00AE4537" w:rsidRDefault="00AE4537" w:rsidP="00AE4537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E4537" w:rsidRDefault="00AE4537" w:rsidP="00AE4537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El Secretario, Javier Recalde Martínez, explicó que a través de la circular 007, se le da validez total a la estampilla electrónica como sustento a los documentos que presentan los ciudadanos en los trámites que efectúan ante la dependencia.</w:t>
      </w:r>
    </w:p>
    <w:p w:rsidR="00AE4537" w:rsidRDefault="00AE4537" w:rsidP="00AE4537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E4537" w:rsidRDefault="00AE4537" w:rsidP="00AE4537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En adelante cuando el ciudadano necesite realizar matrículas, traspasos, licencias, pignoraciones o duplicados, entre otros, tendrá que diligenciar la información personal y de su trámite a través del link de Hacienda (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estampillas.haciendapasto.gov.co</w:t>
        </w:r>
      </w:hyperlink>
      <w:r>
        <w:rPr>
          <w:rFonts w:ascii="Arial" w:hAnsi="Arial" w:cs="Arial"/>
          <w:color w:val="222222"/>
          <w:shd w:val="clear" w:color="auto" w:fill="FFFFFF"/>
        </w:rPr>
        <w:t>) de la página de la Alcaldía de Pasto.</w:t>
      </w:r>
    </w:p>
    <w:p w:rsidR="00AE4537" w:rsidRDefault="00AE4537" w:rsidP="00AE4537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AE4537" w:rsidRDefault="00AE4537" w:rsidP="00AE4537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  <w:shd w:val="clear" w:color="auto" w:fill="FFFFFF"/>
        </w:rPr>
        <w:t>Posteriormente, y una vez diligenciado el formato, deberá pagarlo directamente en el banco y a cambio recibirá una factura que contiene un código QR que es la que tendrá que presentar con el resto de documentos ante la dependencia.</w:t>
      </w:r>
    </w:p>
    <w:p w:rsidR="00AE4537" w:rsidRDefault="00AE4537" w:rsidP="00AE4537">
      <w:pPr>
        <w:shd w:val="clear" w:color="auto" w:fill="FFFFFF"/>
        <w:jc w:val="both"/>
        <w:rPr>
          <w:rFonts w:ascii="Arial" w:hAnsi="Arial" w:cs="Arial"/>
          <w:color w:val="222222"/>
        </w:rPr>
      </w:pPr>
      <w:bookmarkStart w:id="0" w:name="_GoBack"/>
      <w:bookmarkEnd w:id="0"/>
    </w:p>
    <w:p w:rsidR="005F3ACC" w:rsidRPr="005F3ACC" w:rsidRDefault="00AE4537" w:rsidP="00AE453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hAnsi="Arial" w:cs="Arial"/>
          <w:color w:val="222222"/>
          <w:shd w:val="clear" w:color="auto" w:fill="FFFFFF"/>
        </w:rPr>
        <w:t>El funcionario agregó que a través de esta herramienta se busca erradicar el indebido manejo que en el pasado se le daba a la estampilla física, previniendo hechos de corrupción, así como facilitarle al ciudadano mecanismos más seguros para la realización de sus diversos trámites.</w:t>
      </w:r>
    </w:p>
    <w:sectPr w:rsidR="005F3ACC" w:rsidRPr="005F3ACC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5B" w:rsidRDefault="00A6555B" w:rsidP="00E53254">
      <w:pPr>
        <w:spacing w:after="0" w:line="240" w:lineRule="auto"/>
      </w:pPr>
      <w:r>
        <w:separator/>
      </w:r>
    </w:p>
  </w:endnote>
  <w:endnote w:type="continuationSeparator" w:id="0">
    <w:p w:rsidR="00A6555B" w:rsidRDefault="00A6555B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5B" w:rsidRDefault="00A6555B" w:rsidP="00E53254">
      <w:pPr>
        <w:spacing w:after="0" w:line="240" w:lineRule="auto"/>
      </w:pPr>
      <w:r>
        <w:separator/>
      </w:r>
    </w:p>
  </w:footnote>
  <w:footnote w:type="continuationSeparator" w:id="0">
    <w:p w:rsidR="00A6555B" w:rsidRDefault="00A6555B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955671"/>
    <w:multiLevelType w:val="hybridMultilevel"/>
    <w:tmpl w:val="D4D0B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C83EF7"/>
    <w:multiLevelType w:val="hybridMultilevel"/>
    <w:tmpl w:val="7390D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24"/>
  </w:num>
  <w:num w:numId="5">
    <w:abstractNumId w:val="29"/>
  </w:num>
  <w:num w:numId="6">
    <w:abstractNumId w:val="23"/>
  </w:num>
  <w:num w:numId="7">
    <w:abstractNumId w:val="16"/>
  </w:num>
  <w:num w:numId="8">
    <w:abstractNumId w:val="3"/>
  </w:num>
  <w:num w:numId="9">
    <w:abstractNumId w:val="28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30"/>
  </w:num>
  <w:num w:numId="17">
    <w:abstractNumId w:val="6"/>
  </w:num>
  <w:num w:numId="18">
    <w:abstractNumId w:val="21"/>
  </w:num>
  <w:num w:numId="19">
    <w:abstractNumId w:val="31"/>
  </w:num>
  <w:num w:numId="20">
    <w:abstractNumId w:val="2"/>
  </w:num>
  <w:num w:numId="21">
    <w:abstractNumId w:val="35"/>
  </w:num>
  <w:num w:numId="22">
    <w:abstractNumId w:val="5"/>
  </w:num>
  <w:num w:numId="23">
    <w:abstractNumId w:val="9"/>
  </w:num>
  <w:num w:numId="24">
    <w:abstractNumId w:val="4"/>
  </w:num>
  <w:num w:numId="25">
    <w:abstractNumId w:val="22"/>
  </w:num>
  <w:num w:numId="26">
    <w:abstractNumId w:val="7"/>
  </w:num>
  <w:num w:numId="27">
    <w:abstractNumId w:val="0"/>
  </w:num>
  <w:num w:numId="28">
    <w:abstractNumId w:val="18"/>
  </w:num>
  <w:num w:numId="29">
    <w:abstractNumId w:val="32"/>
  </w:num>
  <w:num w:numId="30">
    <w:abstractNumId w:val="11"/>
  </w:num>
  <w:num w:numId="31">
    <w:abstractNumId w:val="15"/>
  </w:num>
  <w:num w:numId="32">
    <w:abstractNumId w:val="26"/>
  </w:num>
  <w:num w:numId="33">
    <w:abstractNumId w:val="14"/>
  </w:num>
  <w:num w:numId="34">
    <w:abstractNumId w:val="8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296F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19BE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46D2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3F9E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C5C5B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18B2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77A8B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2E28"/>
    <w:rsid w:val="00A542B4"/>
    <w:rsid w:val="00A55115"/>
    <w:rsid w:val="00A6555B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4537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5E5C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479C3"/>
    <w:rsid w:val="00D601A9"/>
    <w:rsid w:val="00D62738"/>
    <w:rsid w:val="00D7147A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3E72"/>
    <w:rsid w:val="00E7583F"/>
    <w:rsid w:val="00E7770C"/>
    <w:rsid w:val="00E82500"/>
    <w:rsid w:val="00E832BE"/>
    <w:rsid w:val="00E8541C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EE637E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ampillas.haciendapasto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B3D2-B080-485F-89CA-789024BE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2021-01-23T15:22:00Z</dcterms:created>
  <dcterms:modified xsi:type="dcterms:W3CDTF">2021-01-23T15:22:00Z</dcterms:modified>
</cp:coreProperties>
</file>