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49214" w14:textId="6041C659" w:rsidR="00D357DB" w:rsidRPr="00864106" w:rsidRDefault="00864106" w:rsidP="00864106">
      <w:pPr>
        <w:ind w:left="6480" w:firstLine="720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 No. </w:t>
      </w:r>
      <w:r w:rsidRPr="00864106">
        <w:rPr>
          <w:rFonts w:ascii="Arial" w:hAnsi="Arial" w:cs="Arial"/>
          <w:b/>
          <w:sz w:val="24"/>
          <w:szCs w:val="24"/>
          <w:lang w:val="es-CO"/>
        </w:rPr>
        <w:t>63</w:t>
      </w:r>
    </w:p>
    <w:p w14:paraId="49F813B6" w14:textId="77777777" w:rsidR="00D357DB" w:rsidRPr="00D357DB" w:rsidRDefault="00D357DB" w:rsidP="00D357DB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14:paraId="7F504BC9" w14:textId="77777777" w:rsidR="00474D7C" w:rsidRPr="00474D7C" w:rsidRDefault="00474D7C" w:rsidP="00474D7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474D7C">
        <w:rPr>
          <w:rFonts w:ascii="Arial" w:hAnsi="Arial" w:cs="Arial"/>
          <w:b/>
          <w:sz w:val="24"/>
          <w:szCs w:val="24"/>
          <w:lang w:val="es-CO"/>
        </w:rPr>
        <w:t>ENTIDADES Y ORGANISMOS DE SOCORRO DE PASTO SE CAPACITAN EN LA ATENCIÓN INTEGRAL Y EFICIENTE DE EMERGENCIAS</w:t>
      </w:r>
    </w:p>
    <w:p w14:paraId="46785C93" w14:textId="5AD81D4D" w:rsidR="00474D7C" w:rsidRDefault="00474D7C" w:rsidP="00474D7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2FE90311" w14:textId="77777777" w:rsidR="00765B81" w:rsidRPr="00474D7C" w:rsidRDefault="00765B81" w:rsidP="00474D7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1284454D" w14:textId="57FE88EF" w:rsidR="00474D7C" w:rsidRPr="00765B81" w:rsidRDefault="00474D7C" w:rsidP="00765B81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765B81">
        <w:rPr>
          <w:rFonts w:ascii="Arial" w:hAnsi="Arial" w:cs="Arial"/>
          <w:i/>
          <w:sz w:val="24"/>
          <w:szCs w:val="24"/>
          <w:lang w:val="es-CO"/>
        </w:rPr>
        <w:t>Este lunes inici</w:t>
      </w:r>
      <w:r w:rsidR="00765B81" w:rsidRPr="00765B81">
        <w:rPr>
          <w:rFonts w:ascii="Arial" w:hAnsi="Arial" w:cs="Arial"/>
          <w:i/>
          <w:sz w:val="24"/>
          <w:szCs w:val="24"/>
          <w:lang w:val="es-CO"/>
        </w:rPr>
        <w:t>ó</w:t>
      </w:r>
      <w:r w:rsidRPr="00765B81">
        <w:rPr>
          <w:rFonts w:ascii="Arial" w:hAnsi="Arial" w:cs="Arial"/>
          <w:i/>
          <w:sz w:val="24"/>
          <w:szCs w:val="24"/>
          <w:lang w:val="es-CO"/>
        </w:rPr>
        <w:t xml:space="preserve"> el Segundo Curso Intermedio de Sistemas de Comando de Incidentes (</w:t>
      </w:r>
      <w:proofErr w:type="spellStart"/>
      <w:r w:rsidRPr="00765B81">
        <w:rPr>
          <w:rFonts w:ascii="Arial" w:hAnsi="Arial" w:cs="Arial"/>
          <w:i/>
          <w:sz w:val="24"/>
          <w:szCs w:val="24"/>
          <w:lang w:val="es-CO"/>
        </w:rPr>
        <w:t>CBSCI</w:t>
      </w:r>
      <w:proofErr w:type="spellEnd"/>
      <w:r w:rsidRPr="00765B81">
        <w:rPr>
          <w:rFonts w:ascii="Arial" w:hAnsi="Arial" w:cs="Arial"/>
          <w:i/>
          <w:sz w:val="24"/>
          <w:szCs w:val="24"/>
          <w:lang w:val="es-CO"/>
        </w:rPr>
        <w:t xml:space="preserve">), en el que participan los integrantes del Consejo </w:t>
      </w:r>
      <w:r w:rsidR="00765B81" w:rsidRPr="00765B81">
        <w:rPr>
          <w:rFonts w:ascii="Arial" w:hAnsi="Arial" w:cs="Arial"/>
          <w:i/>
          <w:sz w:val="24"/>
          <w:szCs w:val="24"/>
          <w:lang w:val="es-CO"/>
        </w:rPr>
        <w:t>Municipal para</w:t>
      </w:r>
      <w:r w:rsidRPr="00765B81">
        <w:rPr>
          <w:rFonts w:ascii="Arial" w:hAnsi="Arial" w:cs="Arial"/>
          <w:i/>
          <w:sz w:val="24"/>
          <w:szCs w:val="24"/>
          <w:lang w:val="es-CO"/>
        </w:rPr>
        <w:t xml:space="preserve"> la Gestión del Riesgo de Desastres. </w:t>
      </w:r>
    </w:p>
    <w:p w14:paraId="776362E7" w14:textId="192772D4" w:rsidR="00474D7C" w:rsidRDefault="00474D7C" w:rsidP="00474D7C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CO"/>
        </w:rPr>
      </w:pPr>
    </w:p>
    <w:p w14:paraId="196CE5B7" w14:textId="77777777" w:rsidR="00765B81" w:rsidRPr="00765B81" w:rsidRDefault="00765B81" w:rsidP="00474D7C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CO"/>
        </w:rPr>
      </w:pPr>
    </w:p>
    <w:p w14:paraId="3AD62025" w14:textId="77777777" w:rsidR="00474D7C" w:rsidRPr="00474D7C" w:rsidRDefault="00474D7C" w:rsidP="00474D7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765B81">
        <w:rPr>
          <w:rFonts w:ascii="Arial" w:hAnsi="Arial" w:cs="Arial"/>
          <w:b/>
          <w:sz w:val="24"/>
          <w:szCs w:val="24"/>
          <w:lang w:val="es-CO"/>
        </w:rPr>
        <w:t>Pasto, 15 de febrero de 2021.</w:t>
      </w:r>
      <w:r w:rsidRPr="00474D7C">
        <w:rPr>
          <w:rFonts w:ascii="Arial" w:hAnsi="Arial" w:cs="Arial"/>
          <w:sz w:val="24"/>
          <w:szCs w:val="24"/>
          <w:lang w:val="es-CO"/>
        </w:rPr>
        <w:t xml:space="preserve"> En aras de proporcionar los conocimientos y habilidades necesarias para administrar las emergencias de manera articulada y con mayor eficiencia en el Municipio, este lunes se dio inicio al Segundo Curso Intermedio de Sistemas de Comando de Incidentes (</w:t>
      </w:r>
      <w:proofErr w:type="spellStart"/>
      <w:r w:rsidRPr="00474D7C">
        <w:rPr>
          <w:rFonts w:ascii="Arial" w:hAnsi="Arial" w:cs="Arial"/>
          <w:sz w:val="24"/>
          <w:szCs w:val="24"/>
          <w:lang w:val="es-CO"/>
        </w:rPr>
        <w:t>CBSCI</w:t>
      </w:r>
      <w:proofErr w:type="spellEnd"/>
      <w:r w:rsidRPr="00474D7C">
        <w:rPr>
          <w:rFonts w:ascii="Arial" w:hAnsi="Arial" w:cs="Arial"/>
          <w:sz w:val="24"/>
          <w:szCs w:val="24"/>
          <w:lang w:val="es-CO"/>
        </w:rPr>
        <w:t>), de la Agencia para el Desarrollo Internacional (</w:t>
      </w:r>
      <w:proofErr w:type="spellStart"/>
      <w:r w:rsidRPr="00474D7C">
        <w:rPr>
          <w:rFonts w:ascii="Arial" w:hAnsi="Arial" w:cs="Arial"/>
          <w:sz w:val="24"/>
          <w:szCs w:val="24"/>
          <w:lang w:val="es-CO"/>
        </w:rPr>
        <w:t>USAID</w:t>
      </w:r>
      <w:proofErr w:type="spellEnd"/>
      <w:r w:rsidRPr="00474D7C">
        <w:rPr>
          <w:rFonts w:ascii="Arial" w:hAnsi="Arial" w:cs="Arial"/>
          <w:sz w:val="24"/>
          <w:szCs w:val="24"/>
          <w:lang w:val="es-CO"/>
        </w:rPr>
        <w:t xml:space="preserve">) de Estados Unidos. </w:t>
      </w:r>
    </w:p>
    <w:p w14:paraId="439BF865" w14:textId="77777777" w:rsidR="00474D7C" w:rsidRPr="00474D7C" w:rsidRDefault="00474D7C" w:rsidP="00474D7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51950312" w14:textId="77777777" w:rsidR="00474D7C" w:rsidRPr="00474D7C" w:rsidRDefault="00474D7C" w:rsidP="00474D7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474D7C">
        <w:rPr>
          <w:rFonts w:ascii="Arial" w:hAnsi="Arial" w:cs="Arial"/>
          <w:sz w:val="24"/>
          <w:szCs w:val="24"/>
          <w:lang w:val="es-CO"/>
        </w:rPr>
        <w:t>En este espacio, que lidera el Cuerpo de Bomberos Voluntarios de Pasto, participan los integrantes del Consejo Municipal para la Gestión del Riesgo de Desastres como Secretarías de Tránsito y Salud, Policía Nacional, Bomberos, Cruz Roja y Defensa Civil.</w:t>
      </w:r>
    </w:p>
    <w:p w14:paraId="5CA3B536" w14:textId="77777777" w:rsidR="00474D7C" w:rsidRPr="00474D7C" w:rsidRDefault="00474D7C" w:rsidP="00474D7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0F6BB322" w14:textId="77777777" w:rsidR="00474D7C" w:rsidRPr="00474D7C" w:rsidRDefault="00474D7C" w:rsidP="00474D7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474D7C">
        <w:rPr>
          <w:rFonts w:ascii="Arial" w:hAnsi="Arial" w:cs="Arial"/>
          <w:sz w:val="24"/>
          <w:szCs w:val="24"/>
          <w:lang w:val="es-CO"/>
        </w:rPr>
        <w:t xml:space="preserve">“Este es un proceso que viene desde el 2006 bajo el liderazgo de la Dirección para la Gestión del Riesgo de Desastres, </w:t>
      </w:r>
      <w:proofErr w:type="spellStart"/>
      <w:r w:rsidRPr="00474D7C">
        <w:rPr>
          <w:rFonts w:ascii="Arial" w:hAnsi="Arial" w:cs="Arial"/>
          <w:sz w:val="24"/>
          <w:szCs w:val="24"/>
          <w:lang w:val="es-CO"/>
        </w:rPr>
        <w:t>DGRD</w:t>
      </w:r>
      <w:proofErr w:type="spellEnd"/>
      <w:r w:rsidRPr="00474D7C">
        <w:rPr>
          <w:rFonts w:ascii="Arial" w:hAnsi="Arial" w:cs="Arial"/>
          <w:sz w:val="24"/>
          <w:szCs w:val="24"/>
          <w:lang w:val="es-CO"/>
        </w:rPr>
        <w:t>.  Hay que tener en cuenta que Pasto atiende sus emergencias mediante el Sistema Comando de Incidentes, de ahí la necesidad de sumar esfuerzos y experiencias para cumplir con esta tarea de manera integral y con mayor capacidad de respuesta”, explicó el comandante del Cuerpo de Bomberos Voluntarios, teniente Ricardo Méndez.</w:t>
      </w:r>
    </w:p>
    <w:p w14:paraId="31C3E303" w14:textId="77777777" w:rsidR="00474D7C" w:rsidRPr="00474D7C" w:rsidRDefault="00474D7C" w:rsidP="00474D7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42E8C4C1" w14:textId="77777777" w:rsidR="00474D7C" w:rsidRPr="00474D7C" w:rsidRDefault="00474D7C" w:rsidP="00474D7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474D7C">
        <w:rPr>
          <w:rFonts w:ascii="Arial" w:hAnsi="Arial" w:cs="Arial"/>
          <w:sz w:val="24"/>
          <w:szCs w:val="24"/>
          <w:lang w:val="es-CO"/>
        </w:rPr>
        <w:t>A su turno, el Subsecretario de Control Operativo de Tránsito, Fernando Bastidas, dijo que, gracias a estas capacitaciones, las diversas entidades y organismos de socorro del Municipio pueden reforzar sus conocimientos y adquirir mayores herramientas en el momento de hacer una gestión oportuna e integral de las emergencias y desastres</w:t>
      </w:r>
      <w:bookmarkStart w:id="0" w:name="_GoBack"/>
      <w:bookmarkEnd w:id="0"/>
      <w:r w:rsidRPr="00474D7C">
        <w:rPr>
          <w:rFonts w:ascii="Arial" w:hAnsi="Arial" w:cs="Arial"/>
          <w:sz w:val="24"/>
          <w:szCs w:val="24"/>
          <w:lang w:val="es-CO"/>
        </w:rPr>
        <w:t xml:space="preserve"> que se registren en Pasto.</w:t>
      </w:r>
    </w:p>
    <w:p w14:paraId="76D0F1B5" w14:textId="77777777" w:rsidR="00474D7C" w:rsidRPr="00474D7C" w:rsidRDefault="00474D7C" w:rsidP="00474D7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48D5A58A" w14:textId="77777777" w:rsidR="00474D7C" w:rsidRPr="00474D7C" w:rsidRDefault="00474D7C" w:rsidP="00474D7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474D7C">
        <w:rPr>
          <w:rFonts w:ascii="Arial" w:hAnsi="Arial" w:cs="Arial"/>
          <w:sz w:val="24"/>
          <w:szCs w:val="24"/>
          <w:lang w:val="es-CO"/>
        </w:rPr>
        <w:t>“En el caso de la atención a siniestros de tránsito que involucran lesionados o fallecidos, estamos trabajando en ese apoyo conjunto e interinstitucional, a fin de socorrer a la comunidad en el menor tiempo posible”, concluyó el funcionario.</w:t>
      </w:r>
    </w:p>
    <w:p w14:paraId="473C717B" w14:textId="77777777" w:rsidR="00474D7C" w:rsidRPr="00474D7C" w:rsidRDefault="00474D7C" w:rsidP="00474D7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4C46B3D2" w14:textId="74DA470F" w:rsidR="00B03717" w:rsidRPr="00D357DB" w:rsidRDefault="00474D7C" w:rsidP="00474D7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474D7C">
        <w:rPr>
          <w:rFonts w:ascii="Arial" w:hAnsi="Arial" w:cs="Arial"/>
          <w:sz w:val="24"/>
          <w:szCs w:val="24"/>
          <w:lang w:val="es-CO"/>
        </w:rPr>
        <w:t>Este curso de formación se realiza en el Centro de Convenciones del Hotel Galerías y se extenderá hasta el próximo viernes.</w:t>
      </w:r>
    </w:p>
    <w:sectPr w:rsidR="00B03717" w:rsidRPr="00D357DB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CF18A" w14:textId="77777777" w:rsidR="003263E8" w:rsidRDefault="003263E8" w:rsidP="00E53254">
      <w:pPr>
        <w:spacing w:after="0" w:line="240" w:lineRule="auto"/>
      </w:pPr>
      <w:r>
        <w:separator/>
      </w:r>
    </w:p>
  </w:endnote>
  <w:endnote w:type="continuationSeparator" w:id="0">
    <w:p w14:paraId="2855C033" w14:textId="77777777" w:rsidR="003263E8" w:rsidRDefault="003263E8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74BB6" w14:textId="77777777"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0A34E0E0" wp14:editId="29A39BC9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6EC12" w14:textId="77777777" w:rsidR="003263E8" w:rsidRDefault="003263E8" w:rsidP="00E53254">
      <w:pPr>
        <w:spacing w:after="0" w:line="240" w:lineRule="auto"/>
      </w:pPr>
      <w:r>
        <w:separator/>
      </w:r>
    </w:p>
  </w:footnote>
  <w:footnote w:type="continuationSeparator" w:id="0">
    <w:p w14:paraId="7B19E5A0" w14:textId="77777777" w:rsidR="003263E8" w:rsidRDefault="003263E8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2090F" w14:textId="77777777"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0D15913C" wp14:editId="0F715775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1D4568"/>
    <w:multiLevelType w:val="hybridMultilevel"/>
    <w:tmpl w:val="ECAAF9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E3722E"/>
    <w:multiLevelType w:val="hybridMultilevel"/>
    <w:tmpl w:val="497A5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6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42F38FE"/>
    <w:multiLevelType w:val="hybridMultilevel"/>
    <w:tmpl w:val="571AD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A65E96"/>
    <w:multiLevelType w:val="hybridMultilevel"/>
    <w:tmpl w:val="D7FECD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D63800"/>
    <w:multiLevelType w:val="hybridMultilevel"/>
    <w:tmpl w:val="2B7451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31"/>
  </w:num>
  <w:num w:numId="4">
    <w:abstractNumId w:val="21"/>
  </w:num>
  <w:num w:numId="5">
    <w:abstractNumId w:val="25"/>
  </w:num>
  <w:num w:numId="6">
    <w:abstractNumId w:val="20"/>
  </w:num>
  <w:num w:numId="7">
    <w:abstractNumId w:val="9"/>
  </w:num>
  <w:num w:numId="8">
    <w:abstractNumId w:val="1"/>
  </w:num>
  <w:num w:numId="9">
    <w:abstractNumId w:val="24"/>
  </w:num>
  <w:num w:numId="10">
    <w:abstractNumId w:val="0"/>
  </w:num>
  <w:num w:numId="11">
    <w:abstractNumId w:val="7"/>
  </w:num>
  <w:num w:numId="12">
    <w:abstractNumId w:val="22"/>
  </w:num>
  <w:num w:numId="13">
    <w:abstractNumId w:val="15"/>
  </w:num>
  <w:num w:numId="14">
    <w:abstractNumId w:val="16"/>
  </w:num>
  <w:num w:numId="15">
    <w:abstractNumId w:val="6"/>
  </w:num>
  <w:num w:numId="16">
    <w:abstractNumId w:val="28"/>
  </w:num>
  <w:num w:numId="17">
    <w:abstractNumId w:val="3"/>
  </w:num>
  <w:num w:numId="18">
    <w:abstractNumId w:val="17"/>
  </w:num>
  <w:num w:numId="19">
    <w:abstractNumId w:val="11"/>
  </w:num>
  <w:num w:numId="20">
    <w:abstractNumId w:val="27"/>
  </w:num>
  <w:num w:numId="21">
    <w:abstractNumId w:val="13"/>
  </w:num>
  <w:num w:numId="22">
    <w:abstractNumId w:val="29"/>
  </w:num>
  <w:num w:numId="23">
    <w:abstractNumId w:val="23"/>
  </w:num>
  <w:num w:numId="24">
    <w:abstractNumId w:val="4"/>
  </w:num>
  <w:num w:numId="25">
    <w:abstractNumId w:val="19"/>
  </w:num>
  <w:num w:numId="26">
    <w:abstractNumId w:val="2"/>
  </w:num>
  <w:num w:numId="27">
    <w:abstractNumId w:val="12"/>
  </w:num>
  <w:num w:numId="28">
    <w:abstractNumId w:val="30"/>
  </w:num>
  <w:num w:numId="29">
    <w:abstractNumId w:val="26"/>
  </w:num>
  <w:num w:numId="30">
    <w:abstractNumId w:val="32"/>
  </w:num>
  <w:num w:numId="31">
    <w:abstractNumId w:val="10"/>
  </w:num>
  <w:num w:numId="32">
    <w:abstractNumId w:val="18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27E97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2209"/>
    <w:rsid w:val="000E3CCA"/>
    <w:rsid w:val="000E4E36"/>
    <w:rsid w:val="000E568A"/>
    <w:rsid w:val="000E7872"/>
    <w:rsid w:val="000F0A57"/>
    <w:rsid w:val="000F1075"/>
    <w:rsid w:val="000F1CF4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B7FE7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44409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80354"/>
    <w:rsid w:val="0028658A"/>
    <w:rsid w:val="00286765"/>
    <w:rsid w:val="00287F88"/>
    <w:rsid w:val="0029044C"/>
    <w:rsid w:val="002915D3"/>
    <w:rsid w:val="00291795"/>
    <w:rsid w:val="00297A58"/>
    <w:rsid w:val="002A3AC4"/>
    <w:rsid w:val="002A632A"/>
    <w:rsid w:val="002A6924"/>
    <w:rsid w:val="002A76DF"/>
    <w:rsid w:val="002B3C60"/>
    <w:rsid w:val="002C1393"/>
    <w:rsid w:val="002C42F1"/>
    <w:rsid w:val="002C592F"/>
    <w:rsid w:val="002D10C5"/>
    <w:rsid w:val="002D38B5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0793"/>
    <w:rsid w:val="00324618"/>
    <w:rsid w:val="00324B80"/>
    <w:rsid w:val="0032592B"/>
    <w:rsid w:val="003263E8"/>
    <w:rsid w:val="0033018A"/>
    <w:rsid w:val="0033317A"/>
    <w:rsid w:val="00337D1F"/>
    <w:rsid w:val="003407D1"/>
    <w:rsid w:val="00342C34"/>
    <w:rsid w:val="00343C8E"/>
    <w:rsid w:val="00345784"/>
    <w:rsid w:val="00345C40"/>
    <w:rsid w:val="00347F91"/>
    <w:rsid w:val="00350505"/>
    <w:rsid w:val="00361508"/>
    <w:rsid w:val="00365B08"/>
    <w:rsid w:val="00367960"/>
    <w:rsid w:val="00367E1F"/>
    <w:rsid w:val="00370E46"/>
    <w:rsid w:val="00382D77"/>
    <w:rsid w:val="00393363"/>
    <w:rsid w:val="003967AA"/>
    <w:rsid w:val="003A018A"/>
    <w:rsid w:val="003A01B0"/>
    <w:rsid w:val="003A60B2"/>
    <w:rsid w:val="003B1109"/>
    <w:rsid w:val="003B39A3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4645F"/>
    <w:rsid w:val="00456FD3"/>
    <w:rsid w:val="0047065D"/>
    <w:rsid w:val="00470FE2"/>
    <w:rsid w:val="00474D7C"/>
    <w:rsid w:val="004844A3"/>
    <w:rsid w:val="00495AC4"/>
    <w:rsid w:val="004A084C"/>
    <w:rsid w:val="004A18C2"/>
    <w:rsid w:val="004A4163"/>
    <w:rsid w:val="004B0385"/>
    <w:rsid w:val="004B0DA4"/>
    <w:rsid w:val="004C0378"/>
    <w:rsid w:val="004C2F08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6A10"/>
    <w:rsid w:val="00526804"/>
    <w:rsid w:val="005303A8"/>
    <w:rsid w:val="00532B1A"/>
    <w:rsid w:val="00533C88"/>
    <w:rsid w:val="00542B1B"/>
    <w:rsid w:val="00543B43"/>
    <w:rsid w:val="0054497E"/>
    <w:rsid w:val="005462C1"/>
    <w:rsid w:val="00550730"/>
    <w:rsid w:val="00552F7B"/>
    <w:rsid w:val="005578D3"/>
    <w:rsid w:val="00557C4D"/>
    <w:rsid w:val="00562204"/>
    <w:rsid w:val="00563B74"/>
    <w:rsid w:val="00566B5B"/>
    <w:rsid w:val="00573CFA"/>
    <w:rsid w:val="00573DE1"/>
    <w:rsid w:val="0057438F"/>
    <w:rsid w:val="00576B12"/>
    <w:rsid w:val="00584CDB"/>
    <w:rsid w:val="0058594A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D5292"/>
    <w:rsid w:val="005D5361"/>
    <w:rsid w:val="005D5432"/>
    <w:rsid w:val="005E0EC6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769D7"/>
    <w:rsid w:val="00683131"/>
    <w:rsid w:val="0069014B"/>
    <w:rsid w:val="00693291"/>
    <w:rsid w:val="006955BE"/>
    <w:rsid w:val="006A086A"/>
    <w:rsid w:val="006A3378"/>
    <w:rsid w:val="006B6D53"/>
    <w:rsid w:val="006B7254"/>
    <w:rsid w:val="006C133A"/>
    <w:rsid w:val="006D1266"/>
    <w:rsid w:val="006D22B1"/>
    <w:rsid w:val="006D71C1"/>
    <w:rsid w:val="006E589A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5C67"/>
    <w:rsid w:val="00716B8A"/>
    <w:rsid w:val="0072110E"/>
    <w:rsid w:val="00724F2B"/>
    <w:rsid w:val="00732D20"/>
    <w:rsid w:val="00733299"/>
    <w:rsid w:val="00733641"/>
    <w:rsid w:val="007338EE"/>
    <w:rsid w:val="0073702C"/>
    <w:rsid w:val="0073769F"/>
    <w:rsid w:val="00742EC8"/>
    <w:rsid w:val="00750BB0"/>
    <w:rsid w:val="00755369"/>
    <w:rsid w:val="00756D1D"/>
    <w:rsid w:val="00760200"/>
    <w:rsid w:val="00764787"/>
    <w:rsid w:val="00765B81"/>
    <w:rsid w:val="00771061"/>
    <w:rsid w:val="00773547"/>
    <w:rsid w:val="00773864"/>
    <w:rsid w:val="00782403"/>
    <w:rsid w:val="00797F38"/>
    <w:rsid w:val="007A050E"/>
    <w:rsid w:val="007B116B"/>
    <w:rsid w:val="007B4F6B"/>
    <w:rsid w:val="007C0249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2B55"/>
    <w:rsid w:val="00845F41"/>
    <w:rsid w:val="008463A3"/>
    <w:rsid w:val="00855905"/>
    <w:rsid w:val="008624C1"/>
    <w:rsid w:val="00864106"/>
    <w:rsid w:val="008673BC"/>
    <w:rsid w:val="00870998"/>
    <w:rsid w:val="00875D7B"/>
    <w:rsid w:val="008763F1"/>
    <w:rsid w:val="008768CE"/>
    <w:rsid w:val="008818B4"/>
    <w:rsid w:val="008823F1"/>
    <w:rsid w:val="008839F5"/>
    <w:rsid w:val="00893E36"/>
    <w:rsid w:val="008A6931"/>
    <w:rsid w:val="008A727B"/>
    <w:rsid w:val="008B0ED5"/>
    <w:rsid w:val="008B205F"/>
    <w:rsid w:val="008B54CA"/>
    <w:rsid w:val="008B5EB7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27B6"/>
    <w:rsid w:val="009031FB"/>
    <w:rsid w:val="00905F00"/>
    <w:rsid w:val="00913B07"/>
    <w:rsid w:val="00914B5F"/>
    <w:rsid w:val="00920244"/>
    <w:rsid w:val="009228F9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D38"/>
    <w:rsid w:val="00976946"/>
    <w:rsid w:val="00980853"/>
    <w:rsid w:val="00991BBF"/>
    <w:rsid w:val="0099418E"/>
    <w:rsid w:val="00995008"/>
    <w:rsid w:val="009A3681"/>
    <w:rsid w:val="009A5E16"/>
    <w:rsid w:val="009A6175"/>
    <w:rsid w:val="009A6656"/>
    <w:rsid w:val="009A6CC0"/>
    <w:rsid w:val="009B76E9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107F2"/>
    <w:rsid w:val="00A12767"/>
    <w:rsid w:val="00A1402B"/>
    <w:rsid w:val="00A22E85"/>
    <w:rsid w:val="00A27EA2"/>
    <w:rsid w:val="00A30212"/>
    <w:rsid w:val="00A31369"/>
    <w:rsid w:val="00A318E7"/>
    <w:rsid w:val="00A52352"/>
    <w:rsid w:val="00A52E28"/>
    <w:rsid w:val="00A542B4"/>
    <w:rsid w:val="00A55115"/>
    <w:rsid w:val="00A73635"/>
    <w:rsid w:val="00A7647B"/>
    <w:rsid w:val="00A767D3"/>
    <w:rsid w:val="00A76D59"/>
    <w:rsid w:val="00A777BB"/>
    <w:rsid w:val="00A85917"/>
    <w:rsid w:val="00A86883"/>
    <w:rsid w:val="00A92945"/>
    <w:rsid w:val="00A95D0A"/>
    <w:rsid w:val="00AA2FC8"/>
    <w:rsid w:val="00AB1B86"/>
    <w:rsid w:val="00AC69FF"/>
    <w:rsid w:val="00AD20EF"/>
    <w:rsid w:val="00AE0E82"/>
    <w:rsid w:val="00AE244E"/>
    <w:rsid w:val="00AE670C"/>
    <w:rsid w:val="00AF095B"/>
    <w:rsid w:val="00AF1422"/>
    <w:rsid w:val="00AF1893"/>
    <w:rsid w:val="00B03717"/>
    <w:rsid w:val="00B04BAD"/>
    <w:rsid w:val="00B07444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130D"/>
    <w:rsid w:val="00B62F35"/>
    <w:rsid w:val="00B63049"/>
    <w:rsid w:val="00B6338C"/>
    <w:rsid w:val="00B70C93"/>
    <w:rsid w:val="00B7125A"/>
    <w:rsid w:val="00B72446"/>
    <w:rsid w:val="00B8287B"/>
    <w:rsid w:val="00B83786"/>
    <w:rsid w:val="00B8720C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5420"/>
    <w:rsid w:val="00BB7DB5"/>
    <w:rsid w:val="00BB7FDA"/>
    <w:rsid w:val="00BC02DD"/>
    <w:rsid w:val="00BC49B9"/>
    <w:rsid w:val="00BC6769"/>
    <w:rsid w:val="00BD587B"/>
    <w:rsid w:val="00BD7446"/>
    <w:rsid w:val="00BE3AB3"/>
    <w:rsid w:val="00BE7FB3"/>
    <w:rsid w:val="00BF62F8"/>
    <w:rsid w:val="00C02E34"/>
    <w:rsid w:val="00C03A49"/>
    <w:rsid w:val="00C22C40"/>
    <w:rsid w:val="00C23F98"/>
    <w:rsid w:val="00C2453D"/>
    <w:rsid w:val="00C3070C"/>
    <w:rsid w:val="00C34697"/>
    <w:rsid w:val="00C57306"/>
    <w:rsid w:val="00C65E0F"/>
    <w:rsid w:val="00C6620B"/>
    <w:rsid w:val="00C66B47"/>
    <w:rsid w:val="00C8039B"/>
    <w:rsid w:val="00C909CB"/>
    <w:rsid w:val="00C93CD6"/>
    <w:rsid w:val="00C9410F"/>
    <w:rsid w:val="00CA4A69"/>
    <w:rsid w:val="00CB4368"/>
    <w:rsid w:val="00CB7EF2"/>
    <w:rsid w:val="00CC075A"/>
    <w:rsid w:val="00CC24F9"/>
    <w:rsid w:val="00CC4DCB"/>
    <w:rsid w:val="00CC647E"/>
    <w:rsid w:val="00CD440A"/>
    <w:rsid w:val="00CD5FF6"/>
    <w:rsid w:val="00CE0328"/>
    <w:rsid w:val="00CE1057"/>
    <w:rsid w:val="00CE1DEF"/>
    <w:rsid w:val="00CF3230"/>
    <w:rsid w:val="00CF7974"/>
    <w:rsid w:val="00D019CE"/>
    <w:rsid w:val="00D03EF4"/>
    <w:rsid w:val="00D05297"/>
    <w:rsid w:val="00D07404"/>
    <w:rsid w:val="00D1460D"/>
    <w:rsid w:val="00D20E02"/>
    <w:rsid w:val="00D2440E"/>
    <w:rsid w:val="00D24538"/>
    <w:rsid w:val="00D31BFF"/>
    <w:rsid w:val="00D32CF9"/>
    <w:rsid w:val="00D357DB"/>
    <w:rsid w:val="00D35BF8"/>
    <w:rsid w:val="00D363C2"/>
    <w:rsid w:val="00D37FD2"/>
    <w:rsid w:val="00D4331A"/>
    <w:rsid w:val="00D618B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D4EB7"/>
    <w:rsid w:val="00DE09B1"/>
    <w:rsid w:val="00DF2108"/>
    <w:rsid w:val="00DF57E0"/>
    <w:rsid w:val="00DF5A0A"/>
    <w:rsid w:val="00E04109"/>
    <w:rsid w:val="00E10340"/>
    <w:rsid w:val="00E15A81"/>
    <w:rsid w:val="00E16E09"/>
    <w:rsid w:val="00E22144"/>
    <w:rsid w:val="00E23E8F"/>
    <w:rsid w:val="00E24987"/>
    <w:rsid w:val="00E261B8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97054"/>
    <w:rsid w:val="00EA0083"/>
    <w:rsid w:val="00EA19C9"/>
    <w:rsid w:val="00EA3FEE"/>
    <w:rsid w:val="00EA45A4"/>
    <w:rsid w:val="00EB33FD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376B"/>
    <w:rsid w:val="00EE61D8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1AB1"/>
    <w:rsid w:val="00F85675"/>
    <w:rsid w:val="00F8640C"/>
    <w:rsid w:val="00F87EFA"/>
    <w:rsid w:val="00F951F8"/>
    <w:rsid w:val="00F96686"/>
    <w:rsid w:val="00FA031A"/>
    <w:rsid w:val="00FA35F9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37D4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3E144"/>
  <w15:docId w15:val="{5D88FEE9-3D77-4BEE-B778-6A1CCFDC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A6FD5-8EAE-45C0-B4FE-ADA908C6C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RedeS</cp:lastModifiedBy>
  <cp:revision>4</cp:revision>
  <cp:lastPrinted>2020-03-25T16:16:00Z</cp:lastPrinted>
  <dcterms:created xsi:type="dcterms:W3CDTF">2021-02-15T22:50:00Z</dcterms:created>
  <dcterms:modified xsi:type="dcterms:W3CDTF">2021-02-16T00:31:00Z</dcterms:modified>
</cp:coreProperties>
</file>