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31C33" w14:textId="77777777" w:rsidR="00352F57" w:rsidRDefault="00A716D5" w:rsidP="00352F57">
      <w:pPr>
        <w:spacing w:after="0" w:line="240" w:lineRule="auto"/>
        <w:jc w:val="both"/>
        <w:rPr>
          <w:rFonts w:ascii="Arial" w:hAnsi="Arial" w:cs="Arial"/>
          <w:b/>
          <w:sz w:val="24"/>
          <w:szCs w:val="24"/>
        </w:rPr>
      </w:pPr>
      <w:r>
        <w:rPr>
          <w:noProof/>
          <w:lang w:eastAsia="es-CO"/>
        </w:rPr>
        <w:drawing>
          <wp:anchor distT="0" distB="0" distL="114300" distR="114300" simplePos="0" relativeHeight="251658240" behindDoc="1" locked="0" layoutInCell="1" allowOverlap="1" wp14:anchorId="176461CC" wp14:editId="010898FE">
            <wp:simplePos x="0" y="0"/>
            <wp:positionH relativeFrom="page">
              <wp:align>left</wp:align>
            </wp:positionH>
            <wp:positionV relativeFrom="paragraph">
              <wp:posOffset>-899795</wp:posOffset>
            </wp:positionV>
            <wp:extent cx="7862909" cy="10088880"/>
            <wp:effectExtent l="0" t="0" r="508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862909" cy="10088880"/>
                    </a:xfrm>
                    <a:prstGeom prst="rect">
                      <a:avLst/>
                    </a:prstGeom>
                  </pic:spPr>
                </pic:pic>
              </a:graphicData>
            </a:graphic>
            <wp14:sizeRelH relativeFrom="page">
              <wp14:pctWidth>0</wp14:pctWidth>
            </wp14:sizeRelH>
            <wp14:sizeRelV relativeFrom="page">
              <wp14:pctHeight>0</wp14:pctHeight>
            </wp14:sizeRelV>
          </wp:anchor>
        </w:drawing>
      </w:r>
    </w:p>
    <w:p w14:paraId="724D7504" w14:textId="34F5B5DA" w:rsidR="00B13372" w:rsidRDefault="00B13372" w:rsidP="00934944">
      <w:pPr>
        <w:spacing w:after="0" w:line="360" w:lineRule="auto"/>
        <w:ind w:left="2124" w:firstLine="708"/>
        <w:jc w:val="right"/>
        <w:rPr>
          <w:rFonts w:ascii="Arial" w:hAnsi="Arial" w:cs="Arial"/>
          <w:b/>
          <w:color w:val="FFFFFF" w:themeColor="background1"/>
          <w:sz w:val="24"/>
          <w:szCs w:val="24"/>
        </w:rPr>
      </w:pPr>
      <w:r>
        <w:rPr>
          <w:rFonts w:ascii="Arial" w:hAnsi="Arial" w:cs="Arial"/>
          <w:b/>
          <w:color w:val="FFFFFF" w:themeColor="background1"/>
          <w:sz w:val="24"/>
          <w:szCs w:val="24"/>
        </w:rPr>
        <w:t xml:space="preserve">      </w:t>
      </w:r>
      <w:r w:rsidR="00352F57" w:rsidRPr="00352F57">
        <w:rPr>
          <w:rFonts w:ascii="Arial" w:hAnsi="Arial" w:cs="Arial"/>
          <w:b/>
          <w:color w:val="FFFFFF" w:themeColor="background1"/>
          <w:sz w:val="24"/>
          <w:szCs w:val="24"/>
        </w:rPr>
        <w:t>No.</w:t>
      </w:r>
      <w:r w:rsidR="00934944">
        <w:rPr>
          <w:rFonts w:ascii="Arial" w:hAnsi="Arial" w:cs="Arial"/>
          <w:b/>
          <w:color w:val="FFFFFF" w:themeColor="background1"/>
          <w:sz w:val="24"/>
          <w:szCs w:val="24"/>
        </w:rPr>
        <w:t>9</w:t>
      </w:r>
      <w:r w:rsidR="00022352">
        <w:rPr>
          <w:rFonts w:ascii="Arial" w:hAnsi="Arial" w:cs="Arial"/>
          <w:b/>
          <w:color w:val="FFFFFF" w:themeColor="background1"/>
          <w:sz w:val="24"/>
          <w:szCs w:val="24"/>
        </w:rPr>
        <w:t>7</w:t>
      </w:r>
    </w:p>
    <w:p w14:paraId="208F05E7" w14:textId="3846B2A5" w:rsidR="00352F57" w:rsidRDefault="00022352" w:rsidP="00E4158D">
      <w:pPr>
        <w:spacing w:after="0" w:line="240" w:lineRule="auto"/>
        <w:ind w:left="2124" w:firstLine="708"/>
        <w:jc w:val="right"/>
        <w:rPr>
          <w:rFonts w:ascii="Arial" w:hAnsi="Arial" w:cs="Arial"/>
          <w:b/>
          <w:color w:val="FFFFFF" w:themeColor="background1"/>
          <w:sz w:val="24"/>
          <w:szCs w:val="24"/>
        </w:rPr>
      </w:pPr>
      <w:r>
        <w:rPr>
          <w:rFonts w:ascii="Arial" w:hAnsi="Arial" w:cs="Arial"/>
          <w:b/>
        </w:rPr>
        <w:t xml:space="preserve"> </w:t>
      </w:r>
      <w:r w:rsidR="00B13372">
        <w:rPr>
          <w:rFonts w:ascii="Arial" w:hAnsi="Arial" w:cs="Arial"/>
          <w:b/>
        </w:rPr>
        <w:t xml:space="preserve"> </w:t>
      </w:r>
      <w:r>
        <w:rPr>
          <w:rFonts w:ascii="Arial" w:hAnsi="Arial" w:cs="Arial"/>
          <w:b/>
        </w:rPr>
        <w:t xml:space="preserve">    </w:t>
      </w:r>
      <w:r w:rsidR="0011503C">
        <w:rPr>
          <w:rFonts w:ascii="Arial" w:hAnsi="Arial" w:cs="Arial"/>
          <w:b/>
        </w:rPr>
        <w:t>10</w:t>
      </w:r>
      <w:bookmarkStart w:id="0" w:name="_GoBack"/>
      <w:bookmarkEnd w:id="0"/>
      <w:r w:rsidR="003C4AF7">
        <w:rPr>
          <w:rFonts w:ascii="Arial" w:hAnsi="Arial" w:cs="Arial"/>
          <w:b/>
        </w:rPr>
        <w:t xml:space="preserve"> </w:t>
      </w:r>
      <w:r w:rsidR="00352F57" w:rsidRPr="00352F57">
        <w:rPr>
          <w:rFonts w:ascii="Arial" w:hAnsi="Arial" w:cs="Arial"/>
          <w:b/>
        </w:rPr>
        <w:t>de marzo de 2021</w:t>
      </w:r>
    </w:p>
    <w:p w14:paraId="29E24011" w14:textId="77777777" w:rsidR="00352F57" w:rsidRDefault="00352F57" w:rsidP="00E4158D">
      <w:pPr>
        <w:spacing w:after="0" w:line="240" w:lineRule="auto"/>
        <w:ind w:left="1416" w:firstLine="708"/>
        <w:jc w:val="right"/>
        <w:rPr>
          <w:rFonts w:ascii="Arial" w:hAnsi="Arial" w:cs="Arial"/>
          <w:b/>
          <w:sz w:val="24"/>
          <w:szCs w:val="24"/>
        </w:rPr>
      </w:pPr>
    </w:p>
    <w:p w14:paraId="67C09B26" w14:textId="77777777" w:rsidR="00352F57" w:rsidRDefault="00352F57" w:rsidP="00E4158D">
      <w:pPr>
        <w:spacing w:after="0" w:line="240" w:lineRule="auto"/>
        <w:ind w:left="1416" w:firstLine="708"/>
        <w:jc w:val="right"/>
        <w:rPr>
          <w:rFonts w:ascii="Arial" w:hAnsi="Arial" w:cs="Arial"/>
          <w:b/>
          <w:sz w:val="24"/>
          <w:szCs w:val="24"/>
        </w:rPr>
      </w:pPr>
    </w:p>
    <w:p w14:paraId="630CEBE0" w14:textId="14649D25" w:rsidR="00E4158D" w:rsidRDefault="00E4158D" w:rsidP="00E4158D">
      <w:pPr>
        <w:spacing w:after="0" w:line="240" w:lineRule="auto"/>
        <w:ind w:left="1416" w:firstLine="708"/>
        <w:jc w:val="right"/>
        <w:rPr>
          <w:rFonts w:ascii="Arial" w:hAnsi="Arial" w:cs="Arial"/>
          <w:b/>
          <w:sz w:val="24"/>
          <w:szCs w:val="24"/>
        </w:rPr>
      </w:pPr>
    </w:p>
    <w:p w14:paraId="0648F3DC" w14:textId="77777777" w:rsidR="00022352" w:rsidRPr="00022352" w:rsidRDefault="00022352" w:rsidP="00022352">
      <w:pPr>
        <w:spacing w:after="0" w:line="240" w:lineRule="auto"/>
        <w:jc w:val="center"/>
        <w:rPr>
          <w:rFonts w:ascii="Arial" w:hAnsi="Arial" w:cs="Arial"/>
          <w:b/>
          <w:sz w:val="24"/>
          <w:szCs w:val="24"/>
        </w:rPr>
      </w:pPr>
      <w:r w:rsidRPr="00022352">
        <w:rPr>
          <w:rFonts w:ascii="Arial" w:hAnsi="Arial" w:cs="Arial"/>
          <w:b/>
          <w:sz w:val="24"/>
          <w:szCs w:val="24"/>
        </w:rPr>
        <w:t>PASTO CONTINÚA CON VACUNACIÓN CONTRA EL COVID-19 PARA INMUNIZAR ADULTOS MAYORES DE 80 AÑOS Y MÁS</w:t>
      </w:r>
    </w:p>
    <w:p w14:paraId="37BFF997" w14:textId="77777777" w:rsidR="00022352" w:rsidRPr="00022352" w:rsidRDefault="00022352" w:rsidP="00022352">
      <w:pPr>
        <w:spacing w:after="0" w:line="240" w:lineRule="auto"/>
        <w:ind w:left="1416" w:firstLine="708"/>
        <w:jc w:val="both"/>
        <w:rPr>
          <w:rFonts w:ascii="Arial" w:hAnsi="Arial" w:cs="Arial"/>
          <w:b/>
          <w:sz w:val="24"/>
          <w:szCs w:val="24"/>
        </w:rPr>
      </w:pPr>
    </w:p>
    <w:p w14:paraId="5AD6F84F" w14:textId="7745E942" w:rsidR="00022352" w:rsidRPr="00022352" w:rsidRDefault="00022352" w:rsidP="00022352">
      <w:pPr>
        <w:spacing w:after="0" w:line="240" w:lineRule="auto"/>
        <w:jc w:val="both"/>
        <w:rPr>
          <w:rFonts w:ascii="Arial" w:hAnsi="Arial" w:cs="Arial"/>
          <w:sz w:val="24"/>
          <w:szCs w:val="24"/>
        </w:rPr>
      </w:pPr>
      <w:r w:rsidRPr="00022352">
        <w:rPr>
          <w:rFonts w:ascii="Arial" w:hAnsi="Arial" w:cs="Arial"/>
          <w:sz w:val="24"/>
          <w:szCs w:val="24"/>
        </w:rPr>
        <w:t>La Alcaldía de Pasto recibió del Instituto Departamental de Salud de Nariño (</w:t>
      </w:r>
      <w:proofErr w:type="spellStart"/>
      <w:r w:rsidRPr="00022352">
        <w:rPr>
          <w:rFonts w:ascii="Arial" w:hAnsi="Arial" w:cs="Arial"/>
          <w:sz w:val="24"/>
          <w:szCs w:val="24"/>
        </w:rPr>
        <w:t>IDSN</w:t>
      </w:r>
      <w:proofErr w:type="spellEnd"/>
      <w:r w:rsidRPr="00022352">
        <w:rPr>
          <w:rFonts w:ascii="Arial" w:hAnsi="Arial" w:cs="Arial"/>
          <w:sz w:val="24"/>
          <w:szCs w:val="24"/>
        </w:rPr>
        <w:t xml:space="preserve">), 9.513 dosis de la vacuna </w:t>
      </w:r>
      <w:proofErr w:type="spellStart"/>
      <w:r w:rsidRPr="00022352">
        <w:rPr>
          <w:rFonts w:ascii="Arial" w:hAnsi="Arial" w:cs="Arial"/>
          <w:sz w:val="24"/>
          <w:szCs w:val="24"/>
        </w:rPr>
        <w:t>CoronaVac</w:t>
      </w:r>
      <w:proofErr w:type="spellEnd"/>
      <w:r w:rsidRPr="00022352">
        <w:rPr>
          <w:rFonts w:ascii="Arial" w:hAnsi="Arial" w:cs="Arial"/>
          <w:sz w:val="24"/>
          <w:szCs w:val="24"/>
        </w:rPr>
        <w:t xml:space="preserve"> para inmunizar a los adultos mayores de 80 años y más, población priorizada en la primera fase, de la primera etapa del Plan Nacional de Vacunación contra el Covid-19.</w:t>
      </w:r>
    </w:p>
    <w:p w14:paraId="0400E278" w14:textId="77777777" w:rsidR="00022352" w:rsidRPr="00022352" w:rsidRDefault="00022352" w:rsidP="00022352">
      <w:pPr>
        <w:spacing w:after="0" w:line="240" w:lineRule="auto"/>
        <w:ind w:left="1416" w:firstLine="708"/>
        <w:jc w:val="both"/>
        <w:rPr>
          <w:rFonts w:ascii="Arial" w:hAnsi="Arial" w:cs="Arial"/>
          <w:sz w:val="24"/>
          <w:szCs w:val="24"/>
        </w:rPr>
      </w:pPr>
    </w:p>
    <w:p w14:paraId="30FCBB0F" w14:textId="77777777" w:rsidR="00022352" w:rsidRPr="00022352" w:rsidRDefault="00022352" w:rsidP="00022352">
      <w:pPr>
        <w:spacing w:after="0" w:line="240" w:lineRule="auto"/>
        <w:jc w:val="both"/>
        <w:rPr>
          <w:rFonts w:ascii="Arial" w:hAnsi="Arial" w:cs="Arial"/>
          <w:sz w:val="24"/>
          <w:szCs w:val="24"/>
        </w:rPr>
      </w:pPr>
      <w:r w:rsidRPr="00022352">
        <w:rPr>
          <w:rFonts w:ascii="Arial" w:hAnsi="Arial" w:cs="Arial"/>
          <w:sz w:val="24"/>
          <w:szCs w:val="24"/>
        </w:rPr>
        <w:t>Una vez recibido el biológico, la Secretaría de Salud de Pasto activó el plan de seguridad para su distribución entre los prestadores de servicios de salud, con el acompañamiento de la Policía Metropolitana de Pasto, el Ejército Nacional y la Secretaría de Tránsito.</w:t>
      </w:r>
    </w:p>
    <w:p w14:paraId="6AA10164" w14:textId="77777777" w:rsidR="00022352" w:rsidRPr="00022352" w:rsidRDefault="00022352" w:rsidP="00022352">
      <w:pPr>
        <w:spacing w:after="0" w:line="240" w:lineRule="auto"/>
        <w:ind w:left="1416" w:firstLine="708"/>
        <w:jc w:val="both"/>
        <w:rPr>
          <w:rFonts w:ascii="Arial" w:hAnsi="Arial" w:cs="Arial"/>
          <w:sz w:val="24"/>
          <w:szCs w:val="24"/>
        </w:rPr>
      </w:pPr>
    </w:p>
    <w:p w14:paraId="3DBF5C74" w14:textId="77777777" w:rsidR="00022352" w:rsidRPr="00022352" w:rsidRDefault="00022352" w:rsidP="00022352">
      <w:pPr>
        <w:spacing w:after="0" w:line="240" w:lineRule="auto"/>
        <w:jc w:val="both"/>
        <w:rPr>
          <w:rFonts w:ascii="Arial" w:hAnsi="Arial" w:cs="Arial"/>
          <w:sz w:val="24"/>
          <w:szCs w:val="24"/>
        </w:rPr>
      </w:pPr>
      <w:r w:rsidRPr="00022352">
        <w:rPr>
          <w:rFonts w:ascii="Arial" w:hAnsi="Arial" w:cs="Arial"/>
          <w:sz w:val="24"/>
          <w:szCs w:val="24"/>
        </w:rPr>
        <w:t>El Personero Delegado para Bienes Municipales, Dany Jair Castillo, precisó que su entidad realiza un ejercicio de vigilancia al proceso de vacunación, para que se respete la cadena de frio y de custodia de las vacunas, el agendamiento de la población y el consentimiento informado de acuerdo con los lineamientos del Decreto 109 del 2021.</w:t>
      </w:r>
    </w:p>
    <w:p w14:paraId="714AA308" w14:textId="77777777" w:rsidR="00022352" w:rsidRPr="00022352" w:rsidRDefault="00022352" w:rsidP="00022352">
      <w:pPr>
        <w:spacing w:after="0" w:line="240" w:lineRule="auto"/>
        <w:ind w:left="1416" w:firstLine="708"/>
        <w:jc w:val="both"/>
        <w:rPr>
          <w:rFonts w:ascii="Arial" w:hAnsi="Arial" w:cs="Arial"/>
          <w:sz w:val="24"/>
          <w:szCs w:val="24"/>
        </w:rPr>
      </w:pPr>
    </w:p>
    <w:p w14:paraId="575D6264" w14:textId="77777777" w:rsidR="00022352" w:rsidRPr="00022352" w:rsidRDefault="00022352" w:rsidP="00022352">
      <w:pPr>
        <w:spacing w:after="0" w:line="240" w:lineRule="auto"/>
        <w:jc w:val="both"/>
        <w:rPr>
          <w:rFonts w:ascii="Arial" w:hAnsi="Arial" w:cs="Arial"/>
          <w:sz w:val="24"/>
          <w:szCs w:val="24"/>
        </w:rPr>
      </w:pPr>
      <w:r w:rsidRPr="00022352">
        <w:rPr>
          <w:rFonts w:ascii="Arial" w:hAnsi="Arial" w:cs="Arial"/>
          <w:sz w:val="24"/>
          <w:szCs w:val="24"/>
        </w:rPr>
        <w:t>Además, el funcionario destacó el trabajo organizado y eficiente desde la Alcaldía, a través de la Secretaría de Salud, para que el Plan Municipal de Vacunación se lleve a cabo con transparencia y acompañamiento de los entes de control como: Personería de Pasto, Defensoría del Pueblo, Procuraduría Regional, Procuraduría Provincial de Pasto y Contraloría.</w:t>
      </w:r>
    </w:p>
    <w:p w14:paraId="3494732A" w14:textId="77777777" w:rsidR="00022352" w:rsidRPr="00022352" w:rsidRDefault="00022352" w:rsidP="00022352">
      <w:pPr>
        <w:spacing w:after="0" w:line="240" w:lineRule="auto"/>
        <w:ind w:left="1416" w:firstLine="708"/>
        <w:jc w:val="both"/>
        <w:rPr>
          <w:rFonts w:ascii="Arial" w:hAnsi="Arial" w:cs="Arial"/>
          <w:sz w:val="24"/>
          <w:szCs w:val="24"/>
        </w:rPr>
      </w:pPr>
    </w:p>
    <w:p w14:paraId="0E04C4D2" w14:textId="233C3519" w:rsidR="00CB75F9" w:rsidRPr="00022352" w:rsidRDefault="00022352" w:rsidP="00022352">
      <w:pPr>
        <w:spacing w:after="0" w:line="240" w:lineRule="auto"/>
        <w:jc w:val="both"/>
        <w:rPr>
          <w:rFonts w:ascii="Arial" w:hAnsi="Arial" w:cs="Arial"/>
          <w:sz w:val="24"/>
          <w:szCs w:val="24"/>
        </w:rPr>
      </w:pPr>
      <w:r w:rsidRPr="00022352">
        <w:rPr>
          <w:rFonts w:ascii="Arial" w:hAnsi="Arial" w:cs="Arial"/>
          <w:sz w:val="24"/>
          <w:szCs w:val="24"/>
        </w:rPr>
        <w:t xml:space="preserve">Por su parte, el Secretario de Salud, Javier Andrés Ruano González, destacó que, con las 9.513 vacunas destinadas a la población adulta mayor de 80 años, prácticamente el 90 % de esta población en el Municipio queda cubierta y se logra, no solo desacelerar la transmisión del virus, sino salvar la vida de muchas personas. “La idea es </w:t>
      </w:r>
      <w:r w:rsidR="005B2F09" w:rsidRPr="00022352">
        <w:rPr>
          <w:rFonts w:ascii="Arial" w:hAnsi="Arial" w:cs="Arial"/>
          <w:sz w:val="24"/>
          <w:szCs w:val="24"/>
        </w:rPr>
        <w:t>que,</w:t>
      </w:r>
      <w:r w:rsidRPr="00022352">
        <w:rPr>
          <w:rFonts w:ascii="Arial" w:hAnsi="Arial" w:cs="Arial"/>
          <w:sz w:val="24"/>
          <w:szCs w:val="24"/>
        </w:rPr>
        <w:t xml:space="preserve"> a partir del miércoles 10 de marzo, de 7 a.m. a 7 p.m., las IPS inicien con la vacunación de la población priorizada en esta fase por el Gobierno Nacional”, manifestó Javier Andrés Ruano.</w:t>
      </w:r>
    </w:p>
    <w:p w14:paraId="72ED5673" w14:textId="77777777" w:rsidR="00CB75F9" w:rsidRDefault="00CB75F9" w:rsidP="00E4158D">
      <w:pPr>
        <w:spacing w:after="0" w:line="240" w:lineRule="auto"/>
        <w:ind w:left="1416" w:firstLine="708"/>
        <w:jc w:val="right"/>
        <w:rPr>
          <w:rFonts w:ascii="Arial" w:hAnsi="Arial" w:cs="Arial"/>
          <w:b/>
          <w:sz w:val="24"/>
          <w:szCs w:val="24"/>
        </w:rPr>
      </w:pPr>
    </w:p>
    <w:sectPr w:rsidR="00CB75F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5D06C9"/>
    <w:multiLevelType w:val="hybridMultilevel"/>
    <w:tmpl w:val="DFA42C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3BD"/>
    <w:rsid w:val="00022352"/>
    <w:rsid w:val="000446B9"/>
    <w:rsid w:val="0011503C"/>
    <w:rsid w:val="001A0143"/>
    <w:rsid w:val="001E6093"/>
    <w:rsid w:val="00241FCD"/>
    <w:rsid w:val="002705BC"/>
    <w:rsid w:val="00337525"/>
    <w:rsid w:val="00352F57"/>
    <w:rsid w:val="003A24D6"/>
    <w:rsid w:val="003C4AF7"/>
    <w:rsid w:val="004C6C34"/>
    <w:rsid w:val="004D37F0"/>
    <w:rsid w:val="004D6B44"/>
    <w:rsid w:val="004D7842"/>
    <w:rsid w:val="00501EE4"/>
    <w:rsid w:val="0053628F"/>
    <w:rsid w:val="005B2F09"/>
    <w:rsid w:val="006C2682"/>
    <w:rsid w:val="00711E5B"/>
    <w:rsid w:val="0072475D"/>
    <w:rsid w:val="00767959"/>
    <w:rsid w:val="007773BD"/>
    <w:rsid w:val="00934944"/>
    <w:rsid w:val="0097334A"/>
    <w:rsid w:val="00A716D5"/>
    <w:rsid w:val="00B13372"/>
    <w:rsid w:val="00B76241"/>
    <w:rsid w:val="00C17F4D"/>
    <w:rsid w:val="00CA54D5"/>
    <w:rsid w:val="00CB75F9"/>
    <w:rsid w:val="00D21063"/>
    <w:rsid w:val="00D26818"/>
    <w:rsid w:val="00E0434A"/>
    <w:rsid w:val="00E4158D"/>
    <w:rsid w:val="00E41BE9"/>
    <w:rsid w:val="00EB5A38"/>
    <w:rsid w:val="00EE5397"/>
    <w:rsid w:val="00F17D5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37FF6"/>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C6C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648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1628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RedeS</cp:lastModifiedBy>
  <cp:revision>3</cp:revision>
  <dcterms:created xsi:type="dcterms:W3CDTF">2021-03-10T20:58:00Z</dcterms:created>
  <dcterms:modified xsi:type="dcterms:W3CDTF">2021-03-10T21:01:00Z</dcterms:modified>
</cp:coreProperties>
</file>