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-899160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2C3C47">
        <w:rPr>
          <w:rFonts w:ascii="Arial" w:hAnsi="Arial" w:cs="Arial"/>
          <w:b/>
          <w:color w:val="FFFFFF" w:themeColor="background1"/>
          <w:sz w:val="24"/>
          <w:szCs w:val="24"/>
        </w:rPr>
        <w:t>140</w:t>
      </w:r>
      <w:bookmarkStart w:id="0" w:name="_GoBack"/>
      <w:bookmarkEnd w:id="0"/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A41643">
        <w:rPr>
          <w:rFonts w:ascii="Arial" w:hAnsi="Arial" w:cs="Arial"/>
          <w:b/>
        </w:rPr>
        <w:t>30</w:t>
      </w:r>
      <w:r w:rsidRPr="00352F57">
        <w:rPr>
          <w:rFonts w:ascii="Arial" w:hAnsi="Arial" w:cs="Arial"/>
          <w:b/>
        </w:rPr>
        <w:t xml:space="preserve"> de marzo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850E3" w:rsidRDefault="003850E3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CB3B3E" w:rsidRDefault="00CB3B3E" w:rsidP="00483527">
      <w:pPr>
        <w:jc w:val="center"/>
        <w:rPr>
          <w:rFonts w:ascii="Arial" w:hAnsi="Arial" w:cs="Arial"/>
          <w:b/>
          <w:sz w:val="24"/>
          <w:szCs w:val="24"/>
        </w:rPr>
      </w:pPr>
    </w:p>
    <w:p w:rsidR="002C3C47" w:rsidRPr="002C3C47" w:rsidRDefault="002C3C47" w:rsidP="002C3C47">
      <w:pPr>
        <w:jc w:val="center"/>
        <w:rPr>
          <w:rFonts w:ascii="Arial" w:hAnsi="Arial" w:cs="Arial"/>
          <w:b/>
          <w:sz w:val="24"/>
          <w:szCs w:val="24"/>
        </w:rPr>
      </w:pPr>
      <w:r w:rsidRPr="002C3C47">
        <w:rPr>
          <w:rFonts w:ascii="Arial" w:hAnsi="Arial" w:cs="Arial"/>
          <w:b/>
          <w:sz w:val="24"/>
          <w:szCs w:val="24"/>
        </w:rPr>
        <w:t>DESDE ESTE 31 DE MARZO LA POBLACIÓN DE 70 AÑOS Y MÁS PODRÁ VACUNARSE CONTRA EL COVID-19 SIN CITA PREVIA</w:t>
      </w:r>
    </w:p>
    <w:p w:rsidR="002C3C47" w:rsidRPr="002C3C47" w:rsidRDefault="002C3C47" w:rsidP="002C3C47">
      <w:pPr>
        <w:jc w:val="center"/>
        <w:rPr>
          <w:rFonts w:ascii="Arial" w:hAnsi="Arial" w:cs="Arial"/>
          <w:b/>
          <w:sz w:val="24"/>
          <w:szCs w:val="24"/>
        </w:rPr>
      </w:pP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47">
        <w:rPr>
          <w:rFonts w:ascii="Arial" w:hAnsi="Arial" w:cs="Arial"/>
          <w:sz w:val="24"/>
          <w:szCs w:val="24"/>
        </w:rPr>
        <w:t>La Alcaldía de Pasto, a través de la Secretaría de Salud, informa a la ciudadanía que, a partir del miércoles 31 de marzo, la población de 70 años en adelante podrá vacunarse contra el Covid-19 sin cita previa y sin agendamiento, únicamente con la presentación del documento de identificación.</w:t>
      </w: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47">
        <w:rPr>
          <w:rFonts w:ascii="Arial" w:hAnsi="Arial" w:cs="Arial"/>
          <w:sz w:val="24"/>
          <w:szCs w:val="24"/>
        </w:rPr>
        <w:t>El Secretario de Salud, Javier Andrés Ruano González, indicó que el proceso de vacunación avanza de acuerdo con la disponibilidad del biológico que se entrega al municipio y que es distribuido a las EPS e IPS vacunadoras, quiénes deben garantizar que no se presenten aglomeraciones en los puntos habilitados para tal fin.</w:t>
      </w: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47">
        <w:rPr>
          <w:rFonts w:ascii="Arial" w:hAnsi="Arial" w:cs="Arial"/>
          <w:sz w:val="24"/>
          <w:szCs w:val="24"/>
        </w:rPr>
        <w:t>Hasta el 29 de marzo, según el reporte del Plan Nacional de Vacunación contra Covid-19 en Pasto, de las 27.747 dosis entregadas, se aplicaron 23.147 a la población de salud de primera línea, población general de 80 años y más y personas de 60 a 79 años.</w:t>
      </w: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47">
        <w:rPr>
          <w:rFonts w:ascii="Arial" w:hAnsi="Arial" w:cs="Arial"/>
          <w:sz w:val="24"/>
          <w:szCs w:val="24"/>
        </w:rPr>
        <w:t>La Alcaldía de Pasto reitera la invitación a la comunidad para que durante la Semana Santa acuda a vacunarse a las IPS cerca de su residencia, de acuerdo a su priorización, se eviten las aglomeraciones y reuniones en casa, especialmente si hay adultos mayores.</w:t>
      </w:r>
    </w:p>
    <w:p w:rsidR="002C3C47" w:rsidRPr="002C3C47" w:rsidRDefault="002C3C47" w:rsidP="002C3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47" w:rsidRDefault="002C3C47" w:rsidP="002C3C47">
      <w:pPr>
        <w:jc w:val="center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352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A1418"/>
    <w:rsid w:val="000D15DA"/>
    <w:rsid w:val="001461C8"/>
    <w:rsid w:val="00222F08"/>
    <w:rsid w:val="002C3C47"/>
    <w:rsid w:val="00305E8D"/>
    <w:rsid w:val="00337525"/>
    <w:rsid w:val="00352F57"/>
    <w:rsid w:val="00382F82"/>
    <w:rsid w:val="003850E3"/>
    <w:rsid w:val="003A1423"/>
    <w:rsid w:val="003C4D1C"/>
    <w:rsid w:val="00483527"/>
    <w:rsid w:val="004D37F0"/>
    <w:rsid w:val="004D6B44"/>
    <w:rsid w:val="00671747"/>
    <w:rsid w:val="006B6E29"/>
    <w:rsid w:val="0072475D"/>
    <w:rsid w:val="007773BD"/>
    <w:rsid w:val="008B501B"/>
    <w:rsid w:val="00A41643"/>
    <w:rsid w:val="00AB2E37"/>
    <w:rsid w:val="00CB3B3E"/>
    <w:rsid w:val="00D21063"/>
    <w:rsid w:val="00DA622D"/>
    <w:rsid w:val="00E0434A"/>
    <w:rsid w:val="00EB5A38"/>
    <w:rsid w:val="00EE5397"/>
    <w:rsid w:val="00F17D5A"/>
    <w:rsid w:val="00F41E94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2021-03-31T03:21:00Z</dcterms:created>
  <dcterms:modified xsi:type="dcterms:W3CDTF">2021-03-31T03:21:00Z</dcterms:modified>
</cp:coreProperties>
</file>