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</w:t>
      </w:r>
      <w:r w:rsidR="00255E60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633795">
        <w:rPr>
          <w:rFonts w:ascii="Arial" w:hAnsi="Arial" w:cs="Arial"/>
          <w:b/>
          <w:color w:val="FFFFFF" w:themeColor="background1"/>
          <w:sz w:val="24"/>
          <w:szCs w:val="24"/>
        </w:rPr>
        <w:t xml:space="preserve">155 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1914CB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633795">
        <w:rPr>
          <w:rFonts w:ascii="Arial" w:hAnsi="Arial" w:cs="Arial"/>
          <w:b/>
        </w:rPr>
        <w:t>11 de abril</w:t>
      </w:r>
      <w:r w:rsidR="00352F57" w:rsidRPr="00352F57">
        <w:rPr>
          <w:rFonts w:ascii="Arial" w:hAnsi="Arial" w:cs="Arial"/>
          <w:b/>
        </w:rPr>
        <w:t xml:space="preserve">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251075" w:rsidRDefault="00251075" w:rsidP="00D81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51FC" w:rsidRPr="001451FC" w:rsidRDefault="001451FC" w:rsidP="00833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3795" w:rsidRPr="00633795" w:rsidRDefault="00633795" w:rsidP="006337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3795">
        <w:rPr>
          <w:rFonts w:ascii="Arial" w:hAnsi="Arial" w:cs="Arial"/>
          <w:b/>
          <w:sz w:val="24"/>
          <w:szCs w:val="24"/>
        </w:rPr>
        <w:t>RESTABLECIMIENTO DE DERECHOS A 7 MENORES DE EDAD ENCONTRADOS EN CONDICIONES DE MENDICIDAD</w:t>
      </w:r>
    </w:p>
    <w:p w:rsidR="00633795" w:rsidRPr="00633795" w:rsidRDefault="00633795" w:rsidP="006337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3795" w:rsidRPr="00633795" w:rsidRDefault="00CA6950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un trabajo conjunto, l</w:t>
      </w:r>
      <w:r w:rsidR="00633795" w:rsidRPr="00633795">
        <w:rPr>
          <w:rFonts w:ascii="Arial" w:hAnsi="Arial" w:cs="Arial"/>
          <w:sz w:val="24"/>
          <w:szCs w:val="24"/>
        </w:rPr>
        <w:t xml:space="preserve">a Alcaldía de Pasto a través de la Secretaría de Gobierno, Policía de Infancia y Adolescencia y el Instituto de Bienestar Familiar (ICBF), realizaron un operativo de restablecimiento de derechos a niños y niñas pertenecientes a la comunidad étnica </w:t>
      </w:r>
      <w:proofErr w:type="spellStart"/>
      <w:r w:rsidR="00633795" w:rsidRPr="00633795">
        <w:rPr>
          <w:rFonts w:ascii="Arial" w:hAnsi="Arial" w:cs="Arial"/>
          <w:sz w:val="24"/>
          <w:szCs w:val="24"/>
        </w:rPr>
        <w:t>Embera</w:t>
      </w:r>
      <w:proofErr w:type="spellEnd"/>
      <w:r w:rsidR="00633795" w:rsidRPr="006337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795" w:rsidRPr="00633795">
        <w:rPr>
          <w:rFonts w:ascii="Arial" w:hAnsi="Arial" w:cs="Arial"/>
          <w:sz w:val="24"/>
          <w:szCs w:val="24"/>
        </w:rPr>
        <w:t>Katío</w:t>
      </w:r>
      <w:proofErr w:type="spellEnd"/>
      <w:r w:rsidR="00633795" w:rsidRPr="00633795">
        <w:rPr>
          <w:rFonts w:ascii="Arial" w:hAnsi="Arial" w:cs="Arial"/>
          <w:sz w:val="24"/>
          <w:szCs w:val="24"/>
        </w:rPr>
        <w:t xml:space="preserve"> y de nacionalidad venezolana, que se encontraban en condiciones de mendicidad.</w:t>
      </w: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795">
        <w:rPr>
          <w:rFonts w:ascii="Arial" w:hAnsi="Arial" w:cs="Arial"/>
          <w:sz w:val="24"/>
          <w:szCs w:val="24"/>
        </w:rPr>
        <w:t xml:space="preserve">“Hicimos una intervención en diferentes zonas del Municipio. Encontramos a dos menores de edad que estaban siendo instrumentalizados y presentaban deterioro en su estado de salud; por ese motivo, funcionarios de la Subsecretaría de Convivencia y Derechos Humanos, realizaron la intervención y fueron remitidos al Hospital Infantil donde se les prestaron todos los servicios de salud”, dijo el subsecretario de convivencia y derechos humanos, </w:t>
      </w:r>
      <w:proofErr w:type="spellStart"/>
      <w:r w:rsidRPr="00633795">
        <w:rPr>
          <w:rFonts w:ascii="Arial" w:hAnsi="Arial" w:cs="Arial"/>
          <w:sz w:val="24"/>
          <w:szCs w:val="24"/>
        </w:rPr>
        <w:t>Yessid</w:t>
      </w:r>
      <w:proofErr w:type="spellEnd"/>
      <w:r w:rsidRPr="00633795">
        <w:rPr>
          <w:rFonts w:ascii="Arial" w:hAnsi="Arial" w:cs="Arial"/>
          <w:sz w:val="24"/>
          <w:szCs w:val="24"/>
        </w:rPr>
        <w:t xml:space="preserve"> Guerrero.</w:t>
      </w: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795">
        <w:rPr>
          <w:rFonts w:ascii="Arial" w:hAnsi="Arial" w:cs="Arial"/>
          <w:sz w:val="24"/>
          <w:szCs w:val="24"/>
        </w:rPr>
        <w:t xml:space="preserve">La diligencia se cumplió en la calle 17 entre carreras 22 y 23 en cumplimiento de la Ley 1098 del 2006 y del Decreto 0437 del 2017, que prohíbe la explotación económica y la mendicidad infantil en el Municipio. En dicho sector se encontraron 2 menores de 6 meses y 2 años respectivamente, pertenecientes a la comunidad étnica </w:t>
      </w:r>
      <w:proofErr w:type="spellStart"/>
      <w:r w:rsidRPr="00633795">
        <w:rPr>
          <w:rFonts w:ascii="Arial" w:hAnsi="Arial" w:cs="Arial"/>
          <w:sz w:val="24"/>
          <w:szCs w:val="24"/>
        </w:rPr>
        <w:t>Embera</w:t>
      </w:r>
      <w:proofErr w:type="spellEnd"/>
      <w:r w:rsidRPr="006337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795">
        <w:rPr>
          <w:rFonts w:ascii="Arial" w:hAnsi="Arial" w:cs="Arial"/>
          <w:sz w:val="24"/>
          <w:szCs w:val="24"/>
        </w:rPr>
        <w:t>Katío</w:t>
      </w:r>
      <w:proofErr w:type="spellEnd"/>
      <w:r w:rsidRPr="00633795">
        <w:rPr>
          <w:rFonts w:ascii="Arial" w:hAnsi="Arial" w:cs="Arial"/>
          <w:sz w:val="24"/>
          <w:szCs w:val="24"/>
        </w:rPr>
        <w:t xml:space="preserve">. De igual manera, otros menores de 1, 3, 6, 8 y 9 años, de nacionalidad venezolana, quienes se encontraban con sus padres. </w:t>
      </w: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795">
        <w:rPr>
          <w:rFonts w:ascii="Arial" w:hAnsi="Arial" w:cs="Arial"/>
          <w:sz w:val="24"/>
          <w:szCs w:val="24"/>
        </w:rPr>
        <w:t>Los funcionarios efectuaron charlas psicosociales con los padres de familia de los niños para que conozcan cómo prevenir estas conductas y sensibilizarlos frente a estos temas. La situación con los menores migrantes se ha vuelto reiterativa en Pasto debido a que se ha convertido en un Municipio receptor de esta población por el cierre de fronteras. Desde la Alcaldía se brindan servicios como descanso en hoteles de 1 a 3 días, alimentación y kits de aseo, mientras continúan su recorrido.</w:t>
      </w: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795">
        <w:rPr>
          <w:rFonts w:ascii="Arial" w:hAnsi="Arial" w:cs="Arial"/>
          <w:sz w:val="24"/>
          <w:szCs w:val="24"/>
        </w:rPr>
        <w:t>Las autoridades lograron establecer que, los progenitores y los niños vivían de la mendicidad y en aplicación a los protocolos establecidos, una vez verificados los documentos de identidad, los retiraron de la zona. Por otra parte, los menores de nacionalidad venezolana fueron puestos a disposición del Instituto Colombiano de Bienestar Familiar.</w:t>
      </w:r>
    </w:p>
    <w:p w:rsidR="0063379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075" w:rsidRPr="00633795" w:rsidRDefault="00633795" w:rsidP="00633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795">
        <w:rPr>
          <w:rFonts w:ascii="Arial" w:hAnsi="Arial" w:cs="Arial"/>
          <w:sz w:val="24"/>
          <w:szCs w:val="24"/>
        </w:rPr>
        <w:t>La Alcaldía Municipal continuará trabajando de manera coordinada con las entidades competentes, para garantizar el bienestar y los derechos de los niños, niñas y adolescentes.</w:t>
      </w:r>
      <w:bookmarkStart w:id="0" w:name="_GoBack"/>
      <w:bookmarkEnd w:id="0"/>
    </w:p>
    <w:sectPr w:rsidR="00251075" w:rsidRPr="0063379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52" w:rsidRDefault="005E2052" w:rsidP="00F01221">
      <w:pPr>
        <w:spacing w:after="0" w:line="240" w:lineRule="auto"/>
      </w:pPr>
      <w:r>
        <w:separator/>
      </w:r>
    </w:p>
  </w:endnote>
  <w:endnote w:type="continuationSeparator" w:id="0">
    <w:p w:rsidR="005E2052" w:rsidRDefault="005E2052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52" w:rsidRDefault="005E2052" w:rsidP="00F01221">
      <w:pPr>
        <w:spacing w:after="0" w:line="240" w:lineRule="auto"/>
      </w:pPr>
      <w:r>
        <w:separator/>
      </w:r>
    </w:p>
  </w:footnote>
  <w:footnote w:type="continuationSeparator" w:id="0">
    <w:p w:rsidR="005E2052" w:rsidRDefault="005E2052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-1251585</wp:posOffset>
          </wp:positionH>
          <wp:positionV relativeFrom="paragraph">
            <wp:posOffset>-487680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2F7B"/>
    <w:rsid w:val="00012AFE"/>
    <w:rsid w:val="000169C1"/>
    <w:rsid w:val="00021151"/>
    <w:rsid w:val="00025EFF"/>
    <w:rsid w:val="000446B9"/>
    <w:rsid w:val="00052F4E"/>
    <w:rsid w:val="00053574"/>
    <w:rsid w:val="000749D3"/>
    <w:rsid w:val="00080531"/>
    <w:rsid w:val="000B34DB"/>
    <w:rsid w:val="000B7B9A"/>
    <w:rsid w:val="000D2682"/>
    <w:rsid w:val="000F1225"/>
    <w:rsid w:val="00126CFB"/>
    <w:rsid w:val="00127391"/>
    <w:rsid w:val="00140F81"/>
    <w:rsid w:val="001451FC"/>
    <w:rsid w:val="00155869"/>
    <w:rsid w:val="00176F7E"/>
    <w:rsid w:val="001914CB"/>
    <w:rsid w:val="001D4383"/>
    <w:rsid w:val="002259C9"/>
    <w:rsid w:val="00231149"/>
    <w:rsid w:val="00251075"/>
    <w:rsid w:val="00255E60"/>
    <w:rsid w:val="0026313E"/>
    <w:rsid w:val="00286A3B"/>
    <w:rsid w:val="002F33C6"/>
    <w:rsid w:val="00300848"/>
    <w:rsid w:val="00302276"/>
    <w:rsid w:val="003260F6"/>
    <w:rsid w:val="003304AE"/>
    <w:rsid w:val="00337525"/>
    <w:rsid w:val="00346EC3"/>
    <w:rsid w:val="00352F57"/>
    <w:rsid w:val="00391247"/>
    <w:rsid w:val="003C755F"/>
    <w:rsid w:val="003C7FEC"/>
    <w:rsid w:val="003E2517"/>
    <w:rsid w:val="003F070E"/>
    <w:rsid w:val="00400C44"/>
    <w:rsid w:val="0043106D"/>
    <w:rsid w:val="00431E93"/>
    <w:rsid w:val="00435CD7"/>
    <w:rsid w:val="00486AFE"/>
    <w:rsid w:val="004D37F0"/>
    <w:rsid w:val="004D7C97"/>
    <w:rsid w:val="004E1C03"/>
    <w:rsid w:val="005000C7"/>
    <w:rsid w:val="00523A36"/>
    <w:rsid w:val="00581726"/>
    <w:rsid w:val="005C29AA"/>
    <w:rsid w:val="005C63A4"/>
    <w:rsid w:val="005C773C"/>
    <w:rsid w:val="005D74EE"/>
    <w:rsid w:val="005E2052"/>
    <w:rsid w:val="005E570B"/>
    <w:rsid w:val="00632133"/>
    <w:rsid w:val="00633795"/>
    <w:rsid w:val="00642BA0"/>
    <w:rsid w:val="00680706"/>
    <w:rsid w:val="006A6B60"/>
    <w:rsid w:val="006C29B8"/>
    <w:rsid w:val="006E0ED8"/>
    <w:rsid w:val="00703EC8"/>
    <w:rsid w:val="00704085"/>
    <w:rsid w:val="00705D39"/>
    <w:rsid w:val="0072475D"/>
    <w:rsid w:val="00740363"/>
    <w:rsid w:val="007773BD"/>
    <w:rsid w:val="00786D5F"/>
    <w:rsid w:val="00787A5E"/>
    <w:rsid w:val="0079240F"/>
    <w:rsid w:val="007932B4"/>
    <w:rsid w:val="007A019F"/>
    <w:rsid w:val="007C02E6"/>
    <w:rsid w:val="007C5995"/>
    <w:rsid w:val="007E2C78"/>
    <w:rsid w:val="0081304A"/>
    <w:rsid w:val="00832ADC"/>
    <w:rsid w:val="008334F2"/>
    <w:rsid w:val="00863D61"/>
    <w:rsid w:val="00875F39"/>
    <w:rsid w:val="00876446"/>
    <w:rsid w:val="00880205"/>
    <w:rsid w:val="0088173F"/>
    <w:rsid w:val="008A4507"/>
    <w:rsid w:val="008D7883"/>
    <w:rsid w:val="009120A5"/>
    <w:rsid w:val="009216D6"/>
    <w:rsid w:val="0093351F"/>
    <w:rsid w:val="009337B0"/>
    <w:rsid w:val="00941048"/>
    <w:rsid w:val="00944B52"/>
    <w:rsid w:val="0096344B"/>
    <w:rsid w:val="00970206"/>
    <w:rsid w:val="00976E97"/>
    <w:rsid w:val="009C2B2D"/>
    <w:rsid w:val="009D0B9A"/>
    <w:rsid w:val="009E0846"/>
    <w:rsid w:val="00A569FB"/>
    <w:rsid w:val="00AF5140"/>
    <w:rsid w:val="00AF6E9D"/>
    <w:rsid w:val="00B103E8"/>
    <w:rsid w:val="00B14026"/>
    <w:rsid w:val="00B60012"/>
    <w:rsid w:val="00B60FB9"/>
    <w:rsid w:val="00BB799E"/>
    <w:rsid w:val="00BE6D06"/>
    <w:rsid w:val="00C056DE"/>
    <w:rsid w:val="00C063A7"/>
    <w:rsid w:val="00C272B4"/>
    <w:rsid w:val="00C37C7A"/>
    <w:rsid w:val="00C6266C"/>
    <w:rsid w:val="00C63477"/>
    <w:rsid w:val="00C72716"/>
    <w:rsid w:val="00CA6950"/>
    <w:rsid w:val="00CC02A3"/>
    <w:rsid w:val="00CC7C43"/>
    <w:rsid w:val="00CF3AEC"/>
    <w:rsid w:val="00CF64E3"/>
    <w:rsid w:val="00D21063"/>
    <w:rsid w:val="00D8103F"/>
    <w:rsid w:val="00DB7269"/>
    <w:rsid w:val="00DD02D6"/>
    <w:rsid w:val="00E0434A"/>
    <w:rsid w:val="00E2307C"/>
    <w:rsid w:val="00E252B5"/>
    <w:rsid w:val="00E26948"/>
    <w:rsid w:val="00E41D83"/>
    <w:rsid w:val="00E52870"/>
    <w:rsid w:val="00EB5A38"/>
    <w:rsid w:val="00ED5DB5"/>
    <w:rsid w:val="00EE5397"/>
    <w:rsid w:val="00EF0046"/>
    <w:rsid w:val="00EF144B"/>
    <w:rsid w:val="00EF3C6D"/>
    <w:rsid w:val="00F01221"/>
    <w:rsid w:val="00F17D5A"/>
    <w:rsid w:val="00F20070"/>
    <w:rsid w:val="00F6320C"/>
    <w:rsid w:val="00F9737D"/>
    <w:rsid w:val="00FB73F8"/>
    <w:rsid w:val="00FB7EA4"/>
    <w:rsid w:val="00FC0C76"/>
    <w:rsid w:val="00FD231D"/>
    <w:rsid w:val="00FD232B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2021-04-12T00:18:00Z</cp:lastPrinted>
  <dcterms:created xsi:type="dcterms:W3CDTF">2021-04-12T00:09:00Z</dcterms:created>
  <dcterms:modified xsi:type="dcterms:W3CDTF">2021-04-12T00:18:00Z</dcterms:modified>
</cp:coreProperties>
</file>