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Pr="007F4BB4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-95250</wp:posOffset>
            </wp:positionH>
            <wp:positionV relativeFrom="paragraph">
              <wp:posOffset>-899160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7B6D1D">
        <w:rPr>
          <w:rFonts w:ascii="Arial" w:hAnsi="Arial" w:cs="Arial"/>
          <w:b/>
          <w:color w:val="FFFFFF" w:themeColor="background1"/>
          <w:sz w:val="24"/>
          <w:szCs w:val="24"/>
        </w:rPr>
        <w:t>165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A4027F">
        <w:rPr>
          <w:rFonts w:ascii="Arial" w:hAnsi="Arial" w:cs="Arial"/>
          <w:b/>
        </w:rPr>
        <w:t xml:space="preserve">   </w:t>
      </w:r>
      <w:r w:rsidR="007B6D1D">
        <w:rPr>
          <w:rFonts w:ascii="Arial" w:hAnsi="Arial" w:cs="Arial"/>
          <w:b/>
        </w:rPr>
        <w:t>16</w:t>
      </w:r>
      <w:r w:rsidR="00A55E25">
        <w:rPr>
          <w:rFonts w:ascii="Arial" w:hAnsi="Arial" w:cs="Arial"/>
          <w:b/>
        </w:rPr>
        <w:t xml:space="preserve"> </w:t>
      </w:r>
      <w:r w:rsidRPr="00352F57">
        <w:rPr>
          <w:rFonts w:ascii="Arial" w:hAnsi="Arial" w:cs="Arial"/>
          <w:b/>
        </w:rPr>
        <w:t xml:space="preserve">de </w:t>
      </w:r>
      <w:r w:rsidR="00E306B0">
        <w:rPr>
          <w:rFonts w:ascii="Arial" w:hAnsi="Arial" w:cs="Arial"/>
          <w:b/>
        </w:rPr>
        <w:t>abril</w:t>
      </w:r>
      <w:r w:rsidRPr="00352F57">
        <w:rPr>
          <w:rFonts w:ascii="Arial" w:hAnsi="Arial" w:cs="Arial"/>
          <w:b/>
        </w:rPr>
        <w:t xml:space="preserve">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9604EC" w:rsidRDefault="009604EC" w:rsidP="009604EC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7B6D1D" w:rsidRDefault="007B6D1D" w:rsidP="00861648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6D1D" w:rsidRPr="007B6D1D" w:rsidRDefault="007B6D1D" w:rsidP="007B6D1D">
      <w:pPr>
        <w:tabs>
          <w:tab w:val="left" w:pos="787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6D1D">
        <w:rPr>
          <w:rFonts w:ascii="Arial" w:hAnsi="Arial" w:cs="Arial"/>
          <w:b/>
          <w:sz w:val="24"/>
          <w:szCs w:val="24"/>
        </w:rPr>
        <w:t>PASTO AVANZA EN EL PROCESO DE IMPLEMENTACIÓN DE CLASES PRESENCIALES EN MODALIDAD DE ALTERNANCIA</w:t>
      </w:r>
    </w:p>
    <w:p w:rsidR="007B6D1D" w:rsidRPr="007B6D1D" w:rsidRDefault="007B6D1D" w:rsidP="007B6D1D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6D1D">
        <w:rPr>
          <w:rFonts w:ascii="Arial" w:hAnsi="Arial" w:cs="Arial"/>
          <w:b/>
          <w:sz w:val="24"/>
          <w:szCs w:val="24"/>
        </w:rPr>
        <w:t xml:space="preserve"> </w:t>
      </w:r>
    </w:p>
    <w:p w:rsidR="007B6D1D" w:rsidRPr="007B6D1D" w:rsidRDefault="007B6D1D" w:rsidP="007B6D1D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7B6D1D">
        <w:rPr>
          <w:rFonts w:ascii="Arial" w:hAnsi="Arial" w:cs="Arial"/>
          <w:sz w:val="24"/>
          <w:szCs w:val="24"/>
        </w:rPr>
        <w:t xml:space="preserve">a Secretaría de Educación </w:t>
      </w:r>
      <w:r>
        <w:rPr>
          <w:rFonts w:ascii="Arial" w:hAnsi="Arial" w:cs="Arial"/>
          <w:sz w:val="24"/>
          <w:szCs w:val="24"/>
        </w:rPr>
        <w:t xml:space="preserve">de Pasto </w:t>
      </w:r>
      <w:bookmarkStart w:id="0" w:name="_GoBack"/>
      <w:bookmarkEnd w:id="0"/>
      <w:r w:rsidRPr="007B6D1D">
        <w:rPr>
          <w:rFonts w:ascii="Arial" w:hAnsi="Arial" w:cs="Arial"/>
          <w:sz w:val="24"/>
          <w:szCs w:val="24"/>
        </w:rPr>
        <w:t>avanza en las diferentes etapas que permitan un retorno gradual, progresivo y seguro en alternancia; de acuerdo con las directrices del Ministerio de Educación Nacional.</w:t>
      </w:r>
    </w:p>
    <w:p w:rsidR="007B6D1D" w:rsidRPr="007B6D1D" w:rsidRDefault="007B6D1D" w:rsidP="007B6D1D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D1D">
        <w:rPr>
          <w:rFonts w:ascii="Arial" w:hAnsi="Arial" w:cs="Arial"/>
          <w:sz w:val="24"/>
          <w:szCs w:val="24"/>
        </w:rPr>
        <w:t xml:space="preserve"> </w:t>
      </w:r>
    </w:p>
    <w:p w:rsidR="007B6D1D" w:rsidRPr="007B6D1D" w:rsidRDefault="007B6D1D" w:rsidP="007B6D1D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D1D">
        <w:rPr>
          <w:rFonts w:ascii="Arial" w:hAnsi="Arial" w:cs="Arial"/>
          <w:sz w:val="24"/>
          <w:szCs w:val="24"/>
        </w:rPr>
        <w:t>Desde esta dependencia se apoya el proceso que adelantan los Establecimientos Educativos, dando prioridad al cuidado de la vida, la salud y la integridad de las comunidades educativas, como lo explica la Secretaria de Educación, Gloria Jurado Erazo.</w:t>
      </w:r>
    </w:p>
    <w:p w:rsidR="007B6D1D" w:rsidRPr="007B6D1D" w:rsidRDefault="007B6D1D" w:rsidP="007B6D1D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D1D">
        <w:rPr>
          <w:rFonts w:ascii="Arial" w:hAnsi="Arial" w:cs="Arial"/>
          <w:sz w:val="24"/>
          <w:szCs w:val="24"/>
        </w:rPr>
        <w:t xml:space="preserve"> </w:t>
      </w:r>
    </w:p>
    <w:p w:rsidR="007B6D1D" w:rsidRPr="007B6D1D" w:rsidRDefault="007B6D1D" w:rsidP="007B6D1D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D1D">
        <w:rPr>
          <w:rFonts w:ascii="Arial" w:hAnsi="Arial" w:cs="Arial"/>
          <w:sz w:val="24"/>
          <w:szCs w:val="24"/>
        </w:rPr>
        <w:t>“No hemos definido una fecha única para dar inicio a este proceso; sin embargo, nos articulamos con la Secretaría de Salud para brindar el apoyo necesario a los Establecimientos Educativos que han tomado la iniciativa y cumplen con las condiciones favorables de infraestructura, plan de alternancia y protocolo de bioseguridad; teniendo en cuenta, el uso obligatorio de tapabocas y distanciamiento mínimo de 1 a 2 metros entre nuestros estudiantes”, señaló la funcionaria.</w:t>
      </w:r>
    </w:p>
    <w:p w:rsidR="007B6D1D" w:rsidRPr="007B6D1D" w:rsidRDefault="007B6D1D" w:rsidP="007B6D1D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D1D">
        <w:rPr>
          <w:rFonts w:ascii="Arial" w:hAnsi="Arial" w:cs="Arial"/>
          <w:sz w:val="24"/>
          <w:szCs w:val="24"/>
        </w:rPr>
        <w:t xml:space="preserve"> </w:t>
      </w:r>
    </w:p>
    <w:p w:rsidR="007B6D1D" w:rsidRPr="007B6D1D" w:rsidRDefault="007B6D1D" w:rsidP="007B6D1D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D1D">
        <w:rPr>
          <w:rFonts w:ascii="Arial" w:hAnsi="Arial" w:cs="Arial"/>
          <w:sz w:val="24"/>
          <w:szCs w:val="24"/>
        </w:rPr>
        <w:t>El éxito del proceso, resulta de la voluntad de los actores que conforman la comunidad educativa, tanto de los, directivos, docentes y administrativos, como de los estudiantes y sus padres o acudientes.</w:t>
      </w:r>
    </w:p>
    <w:p w:rsidR="007B6D1D" w:rsidRPr="007B6D1D" w:rsidRDefault="007B6D1D" w:rsidP="007B6D1D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D1D">
        <w:rPr>
          <w:rFonts w:ascii="Arial" w:hAnsi="Arial" w:cs="Arial"/>
          <w:sz w:val="24"/>
          <w:szCs w:val="24"/>
        </w:rPr>
        <w:t xml:space="preserve"> </w:t>
      </w:r>
    </w:p>
    <w:p w:rsidR="007B6D1D" w:rsidRPr="007B6D1D" w:rsidRDefault="007B6D1D" w:rsidP="007B6D1D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D1D">
        <w:rPr>
          <w:rFonts w:ascii="Arial" w:hAnsi="Arial" w:cs="Arial"/>
          <w:sz w:val="24"/>
          <w:szCs w:val="24"/>
        </w:rPr>
        <w:t>Para implementar el Plan de Alternancia Educativa con las condiciones mínimas requeridas en los Establecimientos Educativos, se cuenta con recursos del Fondo de mitigación de emergencias (FOME) y del Fondo de Servicios Educativos (FOSE), lo cual facilitará la adecuación de infraestructura relacionada con la ventilación de espacios, dotación de unidades de lavamanos, dispensadores de alcohol, gel y tapetes para desinfectar el calzado.</w:t>
      </w:r>
    </w:p>
    <w:p w:rsidR="007B6D1D" w:rsidRPr="007B6D1D" w:rsidRDefault="007B6D1D" w:rsidP="007B6D1D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D1D">
        <w:rPr>
          <w:rFonts w:ascii="Arial" w:hAnsi="Arial" w:cs="Arial"/>
          <w:sz w:val="24"/>
          <w:szCs w:val="24"/>
        </w:rPr>
        <w:t xml:space="preserve"> </w:t>
      </w:r>
    </w:p>
    <w:p w:rsidR="009604EC" w:rsidRPr="007B6D1D" w:rsidRDefault="007B6D1D" w:rsidP="007B6D1D">
      <w:pPr>
        <w:tabs>
          <w:tab w:val="left" w:pos="78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D1D">
        <w:rPr>
          <w:rFonts w:ascii="Arial" w:hAnsi="Arial" w:cs="Arial"/>
          <w:sz w:val="24"/>
          <w:szCs w:val="24"/>
        </w:rPr>
        <w:t>La Secretaria de Educación invita a la comunidad educativa para armonizar el proceso de manera conjunta, coordinada y segura e iniciar el retorno a clases presenciales, con todos los protocolos de bioseguridad.</w:t>
      </w:r>
      <w:r w:rsidR="00861648" w:rsidRPr="007B6D1D">
        <w:rPr>
          <w:rFonts w:ascii="Arial" w:hAnsi="Arial" w:cs="Arial"/>
          <w:sz w:val="24"/>
          <w:szCs w:val="24"/>
        </w:rPr>
        <w:tab/>
      </w:r>
    </w:p>
    <w:p w:rsidR="009604EC" w:rsidRPr="007B6D1D" w:rsidRDefault="009604EC" w:rsidP="00D24F85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sectPr w:rsidR="009604EC" w:rsidRPr="007B6D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64BB"/>
    <w:multiLevelType w:val="hybridMultilevel"/>
    <w:tmpl w:val="35B240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A1282"/>
    <w:multiLevelType w:val="hybridMultilevel"/>
    <w:tmpl w:val="C9961258"/>
    <w:lvl w:ilvl="0" w:tplc="9F1A3C9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867D5"/>
    <w:rsid w:val="000A1418"/>
    <w:rsid w:val="000D15DA"/>
    <w:rsid w:val="001461C8"/>
    <w:rsid w:val="00192FB9"/>
    <w:rsid w:val="001F47C1"/>
    <w:rsid w:val="00222F08"/>
    <w:rsid w:val="00256118"/>
    <w:rsid w:val="00260392"/>
    <w:rsid w:val="00262BD7"/>
    <w:rsid w:val="002A0DB9"/>
    <w:rsid w:val="00305E8D"/>
    <w:rsid w:val="00337525"/>
    <w:rsid w:val="003465FD"/>
    <w:rsid w:val="00352F57"/>
    <w:rsid w:val="00366E02"/>
    <w:rsid w:val="003850E3"/>
    <w:rsid w:val="003A1423"/>
    <w:rsid w:val="003C4D1C"/>
    <w:rsid w:val="00436889"/>
    <w:rsid w:val="00460CF1"/>
    <w:rsid w:val="004A21EF"/>
    <w:rsid w:val="004D37F0"/>
    <w:rsid w:val="004D6B44"/>
    <w:rsid w:val="00617EB7"/>
    <w:rsid w:val="00671747"/>
    <w:rsid w:val="006B6E29"/>
    <w:rsid w:val="0072475D"/>
    <w:rsid w:val="007773BD"/>
    <w:rsid w:val="007B6D1D"/>
    <w:rsid w:val="007F4BB4"/>
    <w:rsid w:val="00852E28"/>
    <w:rsid w:val="00861648"/>
    <w:rsid w:val="008742B2"/>
    <w:rsid w:val="008B501B"/>
    <w:rsid w:val="009604EC"/>
    <w:rsid w:val="00A22873"/>
    <w:rsid w:val="00A4027F"/>
    <w:rsid w:val="00A55E25"/>
    <w:rsid w:val="00AB2E37"/>
    <w:rsid w:val="00B32784"/>
    <w:rsid w:val="00C264AF"/>
    <w:rsid w:val="00CA5CFB"/>
    <w:rsid w:val="00D1137B"/>
    <w:rsid w:val="00D21063"/>
    <w:rsid w:val="00D24F85"/>
    <w:rsid w:val="00D70250"/>
    <w:rsid w:val="00DA622D"/>
    <w:rsid w:val="00DD6ECB"/>
    <w:rsid w:val="00E0434A"/>
    <w:rsid w:val="00E306B0"/>
    <w:rsid w:val="00E6711C"/>
    <w:rsid w:val="00EB5A38"/>
    <w:rsid w:val="00EE2F23"/>
    <w:rsid w:val="00EE5397"/>
    <w:rsid w:val="00F17D5A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55E2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4027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6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cp:lastPrinted>2021-04-16T04:09:00Z</cp:lastPrinted>
  <dcterms:created xsi:type="dcterms:W3CDTF">2021-04-16T05:06:00Z</dcterms:created>
  <dcterms:modified xsi:type="dcterms:W3CDTF">2021-04-16T05:09:00Z</dcterms:modified>
</cp:coreProperties>
</file>