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DE99F" w14:textId="77777777" w:rsidR="00352F57" w:rsidRPr="007F4BB4" w:rsidRDefault="00352F57" w:rsidP="00352F57">
      <w:pPr>
        <w:spacing w:after="0" w:line="240" w:lineRule="auto"/>
        <w:jc w:val="both"/>
        <w:rPr>
          <w:rFonts w:ascii="Arial" w:hAnsi="Arial" w:cs="Arial"/>
          <w:b/>
          <w:sz w:val="24"/>
          <w:szCs w:val="24"/>
        </w:rPr>
      </w:pPr>
      <w:r w:rsidRPr="007F4BB4">
        <w:rPr>
          <w:rFonts w:ascii="Arial" w:hAnsi="Arial" w:cs="Arial"/>
          <w:noProof/>
          <w:sz w:val="24"/>
          <w:szCs w:val="24"/>
          <w:lang w:eastAsia="es-CO"/>
        </w:rPr>
        <w:drawing>
          <wp:anchor distT="0" distB="0" distL="114300" distR="114300" simplePos="0" relativeHeight="251658240" behindDoc="1" locked="0" layoutInCell="1" allowOverlap="1" wp14:anchorId="2C119004" wp14:editId="38CEC517">
            <wp:simplePos x="0" y="0"/>
            <wp:positionH relativeFrom="page">
              <wp:posOffset>-68284</wp:posOffset>
            </wp:positionH>
            <wp:positionV relativeFrom="paragraph">
              <wp:posOffset>-898573</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2938742C" w14:textId="77777777"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sidR="00624618">
        <w:rPr>
          <w:rFonts w:ascii="Arial" w:hAnsi="Arial" w:cs="Arial"/>
          <w:b/>
          <w:color w:val="FFFFFF" w:themeColor="background1"/>
          <w:sz w:val="24"/>
          <w:szCs w:val="24"/>
        </w:rPr>
        <w:t>No.</w:t>
      </w:r>
      <w:r w:rsidR="006B5367">
        <w:rPr>
          <w:rFonts w:ascii="Arial" w:hAnsi="Arial" w:cs="Arial"/>
          <w:b/>
          <w:color w:val="FFFFFF" w:themeColor="background1"/>
          <w:sz w:val="24"/>
          <w:szCs w:val="24"/>
        </w:rPr>
        <w:t xml:space="preserve"> 207</w:t>
      </w:r>
    </w:p>
    <w:p w14:paraId="75CD75C0" w14:textId="77777777" w:rsidR="00352F57" w:rsidRDefault="00352F57" w:rsidP="00352F57">
      <w:pPr>
        <w:spacing w:after="0" w:line="240" w:lineRule="auto"/>
        <w:jc w:val="right"/>
        <w:rPr>
          <w:rFonts w:ascii="Arial" w:hAnsi="Arial" w:cs="Arial"/>
          <w:b/>
        </w:rPr>
      </w:pPr>
    </w:p>
    <w:p w14:paraId="662B48AC" w14:textId="77777777"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CB317C">
        <w:rPr>
          <w:rFonts w:ascii="Arial" w:hAnsi="Arial" w:cs="Arial"/>
          <w:b/>
        </w:rPr>
        <w:t xml:space="preserve">  1</w:t>
      </w:r>
      <w:r w:rsidR="006B5367">
        <w:rPr>
          <w:rFonts w:ascii="Arial" w:hAnsi="Arial" w:cs="Arial"/>
          <w:b/>
        </w:rPr>
        <w:t>1</w:t>
      </w:r>
      <w:r w:rsidR="00CB317C">
        <w:rPr>
          <w:rFonts w:ascii="Arial" w:hAnsi="Arial" w:cs="Arial"/>
          <w:b/>
        </w:rPr>
        <w:t xml:space="preserve"> de mayo</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14:paraId="258FED7D" w14:textId="77777777" w:rsidR="00352F57" w:rsidRDefault="00352F57" w:rsidP="00352F57">
      <w:pPr>
        <w:spacing w:after="0" w:line="240" w:lineRule="auto"/>
        <w:ind w:left="1416" w:firstLine="708"/>
        <w:jc w:val="right"/>
        <w:rPr>
          <w:rFonts w:ascii="Arial" w:hAnsi="Arial" w:cs="Arial"/>
          <w:b/>
          <w:sz w:val="24"/>
          <w:szCs w:val="24"/>
        </w:rPr>
      </w:pPr>
    </w:p>
    <w:p w14:paraId="1D96A9AE" w14:textId="77777777" w:rsidR="009604EC" w:rsidRDefault="009604EC" w:rsidP="00C51F68">
      <w:pPr>
        <w:spacing w:after="0" w:line="240" w:lineRule="auto"/>
        <w:jc w:val="both"/>
        <w:rPr>
          <w:rFonts w:ascii="Arial" w:hAnsi="Arial" w:cs="Arial"/>
          <w:b/>
          <w:sz w:val="24"/>
          <w:szCs w:val="24"/>
        </w:rPr>
      </w:pPr>
    </w:p>
    <w:p w14:paraId="37F846D0" w14:textId="77777777" w:rsidR="00C51F68" w:rsidRDefault="00C51F68" w:rsidP="00624618">
      <w:pPr>
        <w:tabs>
          <w:tab w:val="left" w:pos="5595"/>
        </w:tabs>
        <w:autoSpaceDE w:val="0"/>
        <w:autoSpaceDN w:val="0"/>
        <w:adjustRightInd w:val="0"/>
        <w:spacing w:after="0" w:line="240" w:lineRule="auto"/>
        <w:jc w:val="center"/>
        <w:rPr>
          <w:rFonts w:ascii="Arial" w:hAnsi="Arial" w:cs="Arial"/>
          <w:b/>
          <w:sz w:val="24"/>
          <w:szCs w:val="24"/>
          <w:lang w:eastAsia="es-CO"/>
        </w:rPr>
      </w:pPr>
    </w:p>
    <w:p w14:paraId="4AC161CB" w14:textId="77777777" w:rsidR="004B0491" w:rsidRPr="004B0491" w:rsidRDefault="004B0491" w:rsidP="004B0491">
      <w:pPr>
        <w:tabs>
          <w:tab w:val="left" w:pos="5595"/>
        </w:tabs>
        <w:autoSpaceDE w:val="0"/>
        <w:autoSpaceDN w:val="0"/>
        <w:adjustRightInd w:val="0"/>
        <w:spacing w:after="0" w:line="240" w:lineRule="auto"/>
        <w:jc w:val="center"/>
        <w:rPr>
          <w:rFonts w:ascii="Arial" w:hAnsi="Arial" w:cs="Arial"/>
          <w:b/>
          <w:sz w:val="24"/>
          <w:szCs w:val="24"/>
          <w:lang w:eastAsia="es-CO"/>
        </w:rPr>
      </w:pPr>
      <w:r w:rsidRPr="004B0491">
        <w:rPr>
          <w:rFonts w:ascii="Arial" w:hAnsi="Arial" w:cs="Arial"/>
          <w:b/>
          <w:sz w:val="24"/>
          <w:szCs w:val="24"/>
          <w:lang w:eastAsia="es-CO"/>
        </w:rPr>
        <w:t>MÁS DE 2.200 PERSONAS HAN PARTICIPADO EN EL PROCESO DE</w:t>
      </w:r>
      <w:r w:rsidR="00D65CAA">
        <w:rPr>
          <w:rFonts w:ascii="Arial" w:hAnsi="Arial" w:cs="Arial"/>
          <w:b/>
          <w:sz w:val="24"/>
          <w:szCs w:val="24"/>
          <w:lang w:eastAsia="es-CO"/>
        </w:rPr>
        <w:t xml:space="preserve"> </w:t>
      </w:r>
      <w:r w:rsidRPr="004B0491">
        <w:rPr>
          <w:rFonts w:ascii="Arial" w:hAnsi="Arial" w:cs="Arial"/>
          <w:b/>
          <w:sz w:val="24"/>
          <w:szCs w:val="24"/>
          <w:lang w:eastAsia="es-CO"/>
        </w:rPr>
        <w:t>FORMULACIÓN DE</w:t>
      </w:r>
      <w:r w:rsidR="00D65CAA">
        <w:rPr>
          <w:rFonts w:ascii="Arial" w:hAnsi="Arial" w:cs="Arial"/>
          <w:b/>
          <w:sz w:val="24"/>
          <w:szCs w:val="24"/>
          <w:lang w:eastAsia="es-CO"/>
        </w:rPr>
        <w:t xml:space="preserve"> LA</w:t>
      </w:r>
      <w:r w:rsidRPr="004B0491">
        <w:rPr>
          <w:rFonts w:ascii="Arial" w:hAnsi="Arial" w:cs="Arial"/>
          <w:b/>
          <w:sz w:val="24"/>
          <w:szCs w:val="24"/>
          <w:lang w:eastAsia="es-CO"/>
        </w:rPr>
        <w:t xml:space="preserve"> POLÍTICA PÚBLICA DE ESPACIO PÚBLICO</w:t>
      </w:r>
    </w:p>
    <w:p w14:paraId="77D1867A" w14:textId="77777777" w:rsidR="004B0491" w:rsidRPr="004B0491" w:rsidRDefault="004B0491" w:rsidP="004B0491">
      <w:pPr>
        <w:tabs>
          <w:tab w:val="left" w:pos="5595"/>
        </w:tabs>
        <w:autoSpaceDE w:val="0"/>
        <w:autoSpaceDN w:val="0"/>
        <w:adjustRightInd w:val="0"/>
        <w:spacing w:after="0" w:line="240" w:lineRule="auto"/>
        <w:jc w:val="center"/>
        <w:rPr>
          <w:rFonts w:ascii="Arial" w:hAnsi="Arial" w:cs="Arial"/>
          <w:b/>
          <w:sz w:val="24"/>
          <w:szCs w:val="24"/>
          <w:lang w:eastAsia="es-CO"/>
        </w:rPr>
      </w:pPr>
    </w:p>
    <w:p w14:paraId="3C20FF71" w14:textId="61024C39"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r w:rsidRPr="00D73FF1">
        <w:rPr>
          <w:rFonts w:ascii="Arial" w:hAnsi="Arial" w:cs="Arial"/>
          <w:sz w:val="24"/>
          <w:szCs w:val="24"/>
          <w:lang w:eastAsia="es-CO"/>
        </w:rPr>
        <w:t xml:space="preserve">La Alcaldía de Pasto avanza en la formulación de la Política Pública de Espacio Público, que </w:t>
      </w:r>
      <w:r w:rsidR="00DC5483">
        <w:rPr>
          <w:rFonts w:ascii="Arial" w:hAnsi="Arial" w:cs="Arial"/>
          <w:sz w:val="24"/>
          <w:szCs w:val="24"/>
          <w:lang w:eastAsia="es-CO"/>
        </w:rPr>
        <w:t>a causa de</w:t>
      </w:r>
      <w:r w:rsidRPr="00D73FF1">
        <w:rPr>
          <w:rFonts w:ascii="Arial" w:hAnsi="Arial" w:cs="Arial"/>
          <w:sz w:val="24"/>
          <w:szCs w:val="24"/>
          <w:lang w:eastAsia="es-CO"/>
        </w:rPr>
        <w:t xml:space="preserve"> la pandemia</w:t>
      </w:r>
      <w:r w:rsidR="00D65CAA">
        <w:rPr>
          <w:rFonts w:ascii="Arial" w:hAnsi="Arial" w:cs="Arial"/>
          <w:sz w:val="24"/>
          <w:szCs w:val="24"/>
          <w:lang w:eastAsia="es-CO"/>
        </w:rPr>
        <w:t>,</w:t>
      </w:r>
      <w:r w:rsidRPr="00D73FF1">
        <w:rPr>
          <w:rFonts w:ascii="Arial" w:hAnsi="Arial" w:cs="Arial"/>
          <w:sz w:val="24"/>
          <w:szCs w:val="24"/>
          <w:lang w:eastAsia="es-CO"/>
        </w:rPr>
        <w:t xml:space="preserve"> </w:t>
      </w:r>
      <w:r w:rsidR="00307A9C">
        <w:rPr>
          <w:rFonts w:ascii="Arial" w:hAnsi="Arial" w:cs="Arial"/>
          <w:sz w:val="24"/>
          <w:szCs w:val="24"/>
          <w:lang w:eastAsia="es-CO"/>
        </w:rPr>
        <w:t xml:space="preserve">se </w:t>
      </w:r>
      <w:r w:rsidR="006B7B88">
        <w:rPr>
          <w:rFonts w:ascii="Arial" w:hAnsi="Arial" w:cs="Arial"/>
          <w:sz w:val="24"/>
          <w:szCs w:val="24"/>
          <w:lang w:eastAsia="es-CO"/>
        </w:rPr>
        <w:t>realiza a través de</w:t>
      </w:r>
      <w:r w:rsidRPr="00D73FF1">
        <w:rPr>
          <w:rFonts w:ascii="Arial" w:hAnsi="Arial" w:cs="Arial"/>
          <w:sz w:val="24"/>
          <w:szCs w:val="24"/>
          <w:lang w:eastAsia="es-CO"/>
        </w:rPr>
        <w:t xml:space="preserve"> mesas de participación ciudadana virtuales con diferentes grupos </w:t>
      </w:r>
      <w:r w:rsidR="00F46491">
        <w:rPr>
          <w:rFonts w:ascii="Arial" w:hAnsi="Arial" w:cs="Arial"/>
          <w:sz w:val="24"/>
          <w:szCs w:val="24"/>
          <w:lang w:eastAsia="es-CO"/>
        </w:rPr>
        <w:t xml:space="preserve">de la población </w:t>
      </w:r>
      <w:r w:rsidRPr="00D73FF1">
        <w:rPr>
          <w:rFonts w:ascii="Arial" w:hAnsi="Arial" w:cs="Arial"/>
          <w:sz w:val="24"/>
          <w:szCs w:val="24"/>
          <w:lang w:eastAsia="es-CO"/>
        </w:rPr>
        <w:t xml:space="preserve">que </w:t>
      </w:r>
      <w:r w:rsidR="00F46491">
        <w:rPr>
          <w:rFonts w:ascii="Arial" w:hAnsi="Arial" w:cs="Arial"/>
          <w:sz w:val="24"/>
          <w:szCs w:val="24"/>
          <w:lang w:eastAsia="es-CO"/>
        </w:rPr>
        <w:t>a la fecha s</w:t>
      </w:r>
      <w:r w:rsidRPr="00D73FF1">
        <w:rPr>
          <w:rFonts w:ascii="Arial" w:hAnsi="Arial" w:cs="Arial"/>
          <w:sz w:val="24"/>
          <w:szCs w:val="24"/>
          <w:lang w:eastAsia="es-CO"/>
        </w:rPr>
        <w:t>uman más de 2.200 personas.</w:t>
      </w:r>
    </w:p>
    <w:p w14:paraId="58F4551C"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p>
    <w:p w14:paraId="307202D1"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r w:rsidRPr="00D73FF1">
        <w:rPr>
          <w:rFonts w:ascii="Arial" w:hAnsi="Arial" w:cs="Arial"/>
          <w:sz w:val="24"/>
          <w:szCs w:val="24"/>
          <w:lang w:eastAsia="es-CO"/>
        </w:rPr>
        <w:t>La herramienta, que se construye desde la Dirección Administrativa de Espacio Público, expone la importancia de crear la política pública como un mecanismo de gobierno para la presente y</w:t>
      </w:r>
      <w:r w:rsidR="00F46491">
        <w:rPr>
          <w:rFonts w:ascii="Arial" w:hAnsi="Arial" w:cs="Arial"/>
          <w:sz w:val="24"/>
          <w:szCs w:val="24"/>
          <w:lang w:eastAsia="es-CO"/>
        </w:rPr>
        <w:t xml:space="preserve"> las</w:t>
      </w:r>
      <w:r w:rsidRPr="00D73FF1">
        <w:rPr>
          <w:rFonts w:ascii="Arial" w:hAnsi="Arial" w:cs="Arial"/>
          <w:sz w:val="24"/>
          <w:szCs w:val="24"/>
          <w:lang w:eastAsia="es-CO"/>
        </w:rPr>
        <w:t xml:space="preserve"> futuras administraciones</w:t>
      </w:r>
      <w:r w:rsidR="00F46491">
        <w:rPr>
          <w:rFonts w:ascii="Arial" w:hAnsi="Arial" w:cs="Arial"/>
          <w:sz w:val="24"/>
          <w:szCs w:val="24"/>
          <w:lang w:eastAsia="es-CO"/>
        </w:rPr>
        <w:t>,</w:t>
      </w:r>
      <w:r w:rsidRPr="00D73FF1">
        <w:rPr>
          <w:rFonts w:ascii="Arial" w:hAnsi="Arial" w:cs="Arial"/>
          <w:sz w:val="24"/>
          <w:szCs w:val="24"/>
          <w:lang w:eastAsia="es-CO"/>
        </w:rPr>
        <w:t xml:space="preserve"> que brinde la línea para el manejo protección, administración y gestión del espacio público. </w:t>
      </w:r>
    </w:p>
    <w:p w14:paraId="20E2D821"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p>
    <w:p w14:paraId="398A396A" w14:textId="00EAEE6A"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r w:rsidRPr="00D73FF1">
        <w:rPr>
          <w:rFonts w:ascii="Arial" w:hAnsi="Arial" w:cs="Arial"/>
          <w:sz w:val="24"/>
          <w:szCs w:val="24"/>
          <w:lang w:eastAsia="es-CO"/>
        </w:rPr>
        <w:t>“</w:t>
      </w:r>
      <w:r w:rsidR="0080183E">
        <w:rPr>
          <w:rFonts w:ascii="Arial" w:hAnsi="Arial" w:cs="Arial"/>
          <w:sz w:val="24"/>
          <w:szCs w:val="24"/>
          <w:lang w:eastAsia="es-CO"/>
        </w:rPr>
        <w:t>S</w:t>
      </w:r>
      <w:r w:rsidRPr="00D73FF1">
        <w:rPr>
          <w:rFonts w:ascii="Arial" w:hAnsi="Arial" w:cs="Arial"/>
          <w:sz w:val="24"/>
          <w:szCs w:val="24"/>
          <w:lang w:eastAsia="es-CO"/>
        </w:rPr>
        <w:t xml:space="preserve">erá una herramienta muy importante para el municipio y las personas, en esta etapa es indispensable </w:t>
      </w:r>
      <w:r w:rsidR="00875FC5">
        <w:rPr>
          <w:rFonts w:ascii="Arial" w:hAnsi="Arial" w:cs="Arial"/>
          <w:sz w:val="24"/>
          <w:szCs w:val="24"/>
          <w:lang w:eastAsia="es-CO"/>
        </w:rPr>
        <w:t>la</w:t>
      </w:r>
      <w:r w:rsidRPr="00D73FF1">
        <w:rPr>
          <w:rFonts w:ascii="Arial" w:hAnsi="Arial" w:cs="Arial"/>
          <w:sz w:val="24"/>
          <w:szCs w:val="24"/>
          <w:lang w:eastAsia="es-CO"/>
        </w:rPr>
        <w:t xml:space="preserve"> </w:t>
      </w:r>
      <w:r w:rsidR="00875FC5">
        <w:rPr>
          <w:rFonts w:ascii="Arial" w:hAnsi="Arial" w:cs="Arial"/>
          <w:sz w:val="24"/>
          <w:szCs w:val="24"/>
          <w:lang w:eastAsia="es-CO"/>
        </w:rPr>
        <w:t>intervención</w:t>
      </w:r>
      <w:r w:rsidRPr="00D73FF1">
        <w:rPr>
          <w:rFonts w:ascii="Arial" w:hAnsi="Arial" w:cs="Arial"/>
          <w:sz w:val="24"/>
          <w:szCs w:val="24"/>
          <w:lang w:eastAsia="es-CO"/>
        </w:rPr>
        <w:t xml:space="preserve"> de los ciudadanos para trazar una línea de Política Púbica que sea avalada por el Concejo”, explicó el Director Administrativo de Espacio Público, C</w:t>
      </w:r>
      <w:bookmarkStart w:id="0" w:name="_GoBack"/>
      <w:bookmarkEnd w:id="0"/>
      <w:r w:rsidRPr="00D73FF1">
        <w:rPr>
          <w:rFonts w:ascii="Arial" w:hAnsi="Arial" w:cs="Arial"/>
          <w:sz w:val="24"/>
          <w:szCs w:val="24"/>
          <w:lang w:eastAsia="es-CO"/>
        </w:rPr>
        <w:t>arlos Andrés Arellano.</w:t>
      </w:r>
    </w:p>
    <w:p w14:paraId="06C95FAB"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p>
    <w:p w14:paraId="7667D386" w14:textId="571EDC7F"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r w:rsidRPr="00D73FF1">
        <w:rPr>
          <w:rFonts w:ascii="Arial" w:hAnsi="Arial" w:cs="Arial"/>
          <w:sz w:val="24"/>
          <w:szCs w:val="24"/>
          <w:lang w:eastAsia="es-CO"/>
        </w:rPr>
        <w:t xml:space="preserve">Las mesas de participación ciudadana se desarrollan con </w:t>
      </w:r>
      <w:r w:rsidR="006B7B88">
        <w:rPr>
          <w:rFonts w:ascii="Arial" w:hAnsi="Arial" w:cs="Arial"/>
          <w:sz w:val="24"/>
          <w:szCs w:val="24"/>
          <w:lang w:eastAsia="es-CO"/>
        </w:rPr>
        <w:t>el concurso</w:t>
      </w:r>
      <w:r w:rsidRPr="00D73FF1">
        <w:rPr>
          <w:rFonts w:ascii="Arial" w:hAnsi="Arial" w:cs="Arial"/>
          <w:sz w:val="24"/>
          <w:szCs w:val="24"/>
          <w:lang w:eastAsia="es-CO"/>
        </w:rPr>
        <w:t xml:space="preserve"> de personas con discapacidad múltiple, adultos mayores, deportistas, jóvenes, estudiantes y representantes del sector cultural.</w:t>
      </w:r>
    </w:p>
    <w:p w14:paraId="082AA28F"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p>
    <w:p w14:paraId="66AB0A8F"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r w:rsidRPr="00D73FF1">
        <w:rPr>
          <w:rFonts w:ascii="Arial" w:hAnsi="Arial" w:cs="Arial"/>
          <w:sz w:val="24"/>
          <w:szCs w:val="24"/>
          <w:lang w:eastAsia="es-CO"/>
        </w:rPr>
        <w:t xml:space="preserve">El Concejal de Pasto, </w:t>
      </w:r>
      <w:proofErr w:type="spellStart"/>
      <w:r w:rsidRPr="00D73FF1">
        <w:rPr>
          <w:rFonts w:ascii="Arial" w:hAnsi="Arial" w:cs="Arial"/>
          <w:sz w:val="24"/>
          <w:szCs w:val="24"/>
          <w:lang w:eastAsia="es-CO"/>
        </w:rPr>
        <w:t>Berno</w:t>
      </w:r>
      <w:proofErr w:type="spellEnd"/>
      <w:r w:rsidRPr="00D73FF1">
        <w:rPr>
          <w:rFonts w:ascii="Arial" w:hAnsi="Arial" w:cs="Arial"/>
          <w:sz w:val="24"/>
          <w:szCs w:val="24"/>
          <w:lang w:eastAsia="es-CO"/>
        </w:rPr>
        <w:t xml:space="preserve"> López, destacó el liderazgo de la Administración Municipal en este proceso que involucra a la comunidad, entes de control, academia, organizaciones sociales y las herramientas necesarias para darle buena trazabilidad a la iniciativa.</w:t>
      </w:r>
    </w:p>
    <w:p w14:paraId="4AC0FC25"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p>
    <w:p w14:paraId="6895FC5E"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r w:rsidRPr="00D73FF1">
        <w:rPr>
          <w:rFonts w:ascii="Arial" w:hAnsi="Arial" w:cs="Arial"/>
          <w:sz w:val="24"/>
          <w:szCs w:val="24"/>
          <w:lang w:eastAsia="es-CO"/>
        </w:rPr>
        <w:t>“Sabemos que la política pública debe ser un instrumento real, consensuado y con proyección, buscamos que tenga trascendencia y no sea simplemente un papel más que se hace y se aprueba; desde el Concejo estaremos atentos a este estudio para que se garanticen espacios de concertación donde se incluyan los distintos componentes que deben estar inmersos en esta política pública de espacio público”, comentó el miembro de la Corporación Municipal.</w:t>
      </w:r>
    </w:p>
    <w:p w14:paraId="5CFF95B0" w14:textId="77777777" w:rsidR="004B0491"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p>
    <w:p w14:paraId="541E5E39" w14:textId="77777777" w:rsidR="009E1298" w:rsidRPr="00D73FF1" w:rsidRDefault="004B0491" w:rsidP="00D73FF1">
      <w:pPr>
        <w:tabs>
          <w:tab w:val="left" w:pos="5595"/>
        </w:tabs>
        <w:autoSpaceDE w:val="0"/>
        <w:autoSpaceDN w:val="0"/>
        <w:adjustRightInd w:val="0"/>
        <w:spacing w:after="0" w:line="240" w:lineRule="auto"/>
        <w:jc w:val="both"/>
        <w:rPr>
          <w:rFonts w:ascii="Arial" w:hAnsi="Arial" w:cs="Arial"/>
          <w:sz w:val="24"/>
          <w:szCs w:val="24"/>
          <w:lang w:eastAsia="es-CO"/>
        </w:rPr>
      </w:pPr>
      <w:r w:rsidRPr="00D73FF1">
        <w:rPr>
          <w:rFonts w:ascii="Arial" w:hAnsi="Arial" w:cs="Arial"/>
          <w:sz w:val="24"/>
          <w:szCs w:val="24"/>
          <w:lang w:eastAsia="es-CO"/>
        </w:rPr>
        <w:t xml:space="preserve">La Dirección Administrativa de Espacio Público continuará en la socialización de este mecanismo </w:t>
      </w:r>
      <w:r w:rsidR="00352D2E">
        <w:rPr>
          <w:rFonts w:ascii="Arial" w:hAnsi="Arial" w:cs="Arial"/>
          <w:sz w:val="24"/>
          <w:szCs w:val="24"/>
          <w:lang w:eastAsia="es-CO"/>
        </w:rPr>
        <w:t>que</w:t>
      </w:r>
      <w:r w:rsidRPr="00D73FF1">
        <w:rPr>
          <w:rFonts w:ascii="Arial" w:hAnsi="Arial" w:cs="Arial"/>
          <w:sz w:val="24"/>
          <w:szCs w:val="24"/>
          <w:lang w:eastAsia="es-CO"/>
        </w:rPr>
        <w:t xml:space="preserve"> entregar</w:t>
      </w:r>
      <w:r w:rsidR="00352D2E">
        <w:rPr>
          <w:rFonts w:ascii="Arial" w:hAnsi="Arial" w:cs="Arial"/>
          <w:sz w:val="24"/>
          <w:szCs w:val="24"/>
          <w:lang w:eastAsia="es-CO"/>
        </w:rPr>
        <w:t>á este año</w:t>
      </w:r>
      <w:r w:rsidRPr="00D73FF1">
        <w:rPr>
          <w:rFonts w:ascii="Arial" w:hAnsi="Arial" w:cs="Arial"/>
          <w:sz w:val="24"/>
          <w:szCs w:val="24"/>
          <w:lang w:eastAsia="es-CO"/>
        </w:rPr>
        <w:t xml:space="preserve"> un primer borrador del documento. Se invita a los interesados a inscribirse en las mesas de participación a través del correo electrónico: contactenos@pasto.gov.co</w:t>
      </w:r>
    </w:p>
    <w:sectPr w:rsidR="009E1298" w:rsidRPr="00D73F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35995"/>
    <w:rsid w:val="000446B9"/>
    <w:rsid w:val="00072057"/>
    <w:rsid w:val="000867D5"/>
    <w:rsid w:val="000A1418"/>
    <w:rsid w:val="000B1E60"/>
    <w:rsid w:val="000C05BE"/>
    <w:rsid w:val="000D15DA"/>
    <w:rsid w:val="0010366D"/>
    <w:rsid w:val="00127813"/>
    <w:rsid w:val="00133B73"/>
    <w:rsid w:val="0013450E"/>
    <w:rsid w:val="001461C8"/>
    <w:rsid w:val="001620E8"/>
    <w:rsid w:val="00172299"/>
    <w:rsid w:val="001B1A1B"/>
    <w:rsid w:val="001C639A"/>
    <w:rsid w:val="001E184A"/>
    <w:rsid w:val="001F47C1"/>
    <w:rsid w:val="00222F08"/>
    <w:rsid w:val="00241B42"/>
    <w:rsid w:val="00256118"/>
    <w:rsid w:val="00260392"/>
    <w:rsid w:val="00262BD7"/>
    <w:rsid w:val="002A0DB9"/>
    <w:rsid w:val="00304865"/>
    <w:rsid w:val="00305E8D"/>
    <w:rsid w:val="00307A9C"/>
    <w:rsid w:val="00337525"/>
    <w:rsid w:val="003465FD"/>
    <w:rsid w:val="00352D2E"/>
    <w:rsid w:val="00352F57"/>
    <w:rsid w:val="00366E02"/>
    <w:rsid w:val="003820BE"/>
    <w:rsid w:val="003850E3"/>
    <w:rsid w:val="00395D65"/>
    <w:rsid w:val="003A1423"/>
    <w:rsid w:val="003C4D1C"/>
    <w:rsid w:val="00400EC2"/>
    <w:rsid w:val="00436889"/>
    <w:rsid w:val="00460CF1"/>
    <w:rsid w:val="004762BE"/>
    <w:rsid w:val="004B0491"/>
    <w:rsid w:val="004C40F1"/>
    <w:rsid w:val="004D37F0"/>
    <w:rsid w:val="004D6B44"/>
    <w:rsid w:val="00542086"/>
    <w:rsid w:val="005429EB"/>
    <w:rsid w:val="00557C66"/>
    <w:rsid w:val="005779F6"/>
    <w:rsid w:val="005A4612"/>
    <w:rsid w:val="005D41D2"/>
    <w:rsid w:val="005F674F"/>
    <w:rsid w:val="0060204F"/>
    <w:rsid w:val="00617EB7"/>
    <w:rsid w:val="00624618"/>
    <w:rsid w:val="006339E7"/>
    <w:rsid w:val="00643EBF"/>
    <w:rsid w:val="00654560"/>
    <w:rsid w:val="00671747"/>
    <w:rsid w:val="00675FF2"/>
    <w:rsid w:val="006B5367"/>
    <w:rsid w:val="006B6E29"/>
    <w:rsid w:val="006B7B88"/>
    <w:rsid w:val="006C24E8"/>
    <w:rsid w:val="0072475D"/>
    <w:rsid w:val="007773BD"/>
    <w:rsid w:val="0077777D"/>
    <w:rsid w:val="007C2E1A"/>
    <w:rsid w:val="007F4BB4"/>
    <w:rsid w:val="008005A6"/>
    <w:rsid w:val="0080183E"/>
    <w:rsid w:val="00840422"/>
    <w:rsid w:val="00852E28"/>
    <w:rsid w:val="00875FC5"/>
    <w:rsid w:val="008A186C"/>
    <w:rsid w:val="008B501B"/>
    <w:rsid w:val="00900396"/>
    <w:rsid w:val="009604EC"/>
    <w:rsid w:val="00986E3F"/>
    <w:rsid w:val="009E1298"/>
    <w:rsid w:val="009F1B27"/>
    <w:rsid w:val="00A01A99"/>
    <w:rsid w:val="00A22873"/>
    <w:rsid w:val="00A311D1"/>
    <w:rsid w:val="00A55E25"/>
    <w:rsid w:val="00A56363"/>
    <w:rsid w:val="00A60788"/>
    <w:rsid w:val="00AB2E37"/>
    <w:rsid w:val="00AF70D6"/>
    <w:rsid w:val="00B03E32"/>
    <w:rsid w:val="00B14ED1"/>
    <w:rsid w:val="00B27CF8"/>
    <w:rsid w:val="00B32784"/>
    <w:rsid w:val="00B53038"/>
    <w:rsid w:val="00BC6207"/>
    <w:rsid w:val="00BE03FB"/>
    <w:rsid w:val="00C264AF"/>
    <w:rsid w:val="00C42A45"/>
    <w:rsid w:val="00C51F68"/>
    <w:rsid w:val="00CA5CFB"/>
    <w:rsid w:val="00CB317C"/>
    <w:rsid w:val="00CC335F"/>
    <w:rsid w:val="00CF554C"/>
    <w:rsid w:val="00D05F70"/>
    <w:rsid w:val="00D1137B"/>
    <w:rsid w:val="00D11643"/>
    <w:rsid w:val="00D21063"/>
    <w:rsid w:val="00D23BB9"/>
    <w:rsid w:val="00D25671"/>
    <w:rsid w:val="00D57111"/>
    <w:rsid w:val="00D65CAA"/>
    <w:rsid w:val="00D70250"/>
    <w:rsid w:val="00D73FF1"/>
    <w:rsid w:val="00D87369"/>
    <w:rsid w:val="00DA622D"/>
    <w:rsid w:val="00DC5483"/>
    <w:rsid w:val="00DD6ECB"/>
    <w:rsid w:val="00DF468D"/>
    <w:rsid w:val="00E0434A"/>
    <w:rsid w:val="00E12727"/>
    <w:rsid w:val="00E24444"/>
    <w:rsid w:val="00E255DC"/>
    <w:rsid w:val="00E306B0"/>
    <w:rsid w:val="00E30B2A"/>
    <w:rsid w:val="00E6711C"/>
    <w:rsid w:val="00E841D1"/>
    <w:rsid w:val="00EA12F0"/>
    <w:rsid w:val="00EA636B"/>
    <w:rsid w:val="00EB5A38"/>
    <w:rsid w:val="00EB74A6"/>
    <w:rsid w:val="00EB7F78"/>
    <w:rsid w:val="00ED0E2E"/>
    <w:rsid w:val="00EE2985"/>
    <w:rsid w:val="00EE5397"/>
    <w:rsid w:val="00F17D5A"/>
    <w:rsid w:val="00F46491"/>
    <w:rsid w:val="00F511F8"/>
    <w:rsid w:val="00F7326C"/>
    <w:rsid w:val="00F77526"/>
    <w:rsid w:val="00FA76A0"/>
    <w:rsid w:val="00FC4AFF"/>
    <w:rsid w:val="00FF07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951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 w:type="paragraph" w:styleId="Sinespaciado">
    <w:name w:val="No Spacing"/>
    <w:uiPriority w:val="1"/>
    <w:qFormat/>
    <w:rsid w:val="005A4612"/>
    <w:pPr>
      <w:spacing w:after="0" w:line="240" w:lineRule="auto"/>
    </w:pPr>
  </w:style>
  <w:style w:type="character" w:styleId="Hipervnculo">
    <w:name w:val="Hyperlink"/>
    <w:basedOn w:val="Fuentedeprrafopredeter"/>
    <w:uiPriority w:val="99"/>
    <w:unhideWhenUsed/>
    <w:rsid w:val="00EB7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6</cp:revision>
  <cp:lastPrinted>2021-05-11T21:30:00Z</cp:lastPrinted>
  <dcterms:created xsi:type="dcterms:W3CDTF">2021-05-11T21:12:00Z</dcterms:created>
  <dcterms:modified xsi:type="dcterms:W3CDTF">2021-05-11T22:11:00Z</dcterms:modified>
</cp:coreProperties>
</file>