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ABB58A" w14:textId="3BCCF941" w:rsidR="007773BD" w:rsidRDefault="005A5405" w:rsidP="00AC09EB"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37119D8B" wp14:editId="4E14801C">
            <wp:simplePos x="0" y="0"/>
            <wp:positionH relativeFrom="page">
              <wp:posOffset>-215900</wp:posOffset>
            </wp:positionH>
            <wp:positionV relativeFrom="paragraph">
              <wp:posOffset>-1236345</wp:posOffset>
            </wp:positionV>
            <wp:extent cx="8384540" cy="107251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4540" cy="1072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9EB">
        <w:t xml:space="preserve">                    </w:t>
      </w:r>
      <w:r w:rsidR="00AC09EB" w:rsidRPr="00AC09EB">
        <w:rPr>
          <w:color w:val="FFFFFF" w:themeColor="background1"/>
        </w:rPr>
        <w:t xml:space="preserve">No. </w:t>
      </w:r>
      <w:r w:rsidR="007773BD" w:rsidRPr="00AC09EB">
        <w:rPr>
          <w:color w:val="FFFFFF" w:themeColor="background1"/>
        </w:rPr>
        <w:t xml:space="preserve">        </w:t>
      </w:r>
      <w:r w:rsidR="00332CEB">
        <w:rPr>
          <w:color w:val="FFFFFF" w:themeColor="background1"/>
        </w:rPr>
        <w:t xml:space="preserve">     </w:t>
      </w:r>
      <w:r w:rsidR="007773BD" w:rsidRPr="00AC09EB">
        <w:rPr>
          <w:color w:val="FFFFFF" w:themeColor="background1"/>
        </w:rPr>
        <w:t xml:space="preserve">                                                                                                                         </w:t>
      </w:r>
      <w:r w:rsidR="00F347DB">
        <w:rPr>
          <w:color w:val="FFFFFF" w:themeColor="background1"/>
        </w:rPr>
        <w:t xml:space="preserve">  </w:t>
      </w:r>
      <w:r w:rsidR="00332CEB" w:rsidRPr="00F347DB">
        <w:rPr>
          <w:rFonts w:cstheme="minorHAnsi"/>
          <w:b/>
          <w:color w:val="FFFFFF" w:themeColor="background1"/>
        </w:rPr>
        <w:t>No</w:t>
      </w:r>
      <w:r w:rsidR="002F5842">
        <w:rPr>
          <w:rFonts w:cstheme="minorHAnsi"/>
          <w:b/>
          <w:color w:val="FFFFFF" w:themeColor="background1"/>
        </w:rPr>
        <w:t xml:space="preserve">. </w:t>
      </w:r>
      <w:r w:rsidR="00872E68">
        <w:rPr>
          <w:rFonts w:cstheme="minorHAnsi"/>
          <w:b/>
          <w:color w:val="FFFFFF" w:themeColor="background1"/>
        </w:rPr>
        <w:t>243</w:t>
      </w:r>
      <w:r w:rsidR="007773BD" w:rsidRPr="00F347DB">
        <w:rPr>
          <w:rFonts w:cstheme="minorHAnsi"/>
          <w:b/>
          <w:color w:val="FFFFFF" w:themeColor="background1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14:paraId="3C10E15A" w14:textId="418316F1" w:rsidR="007773BD" w:rsidRDefault="00AC09EB" w:rsidP="00AC09EB">
      <w:pPr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                                                                                                               </w:t>
      </w:r>
      <w:r w:rsidR="00332CEB">
        <w:rPr>
          <w:b/>
          <w:color w:val="FFFFFF" w:themeColor="background1"/>
        </w:rPr>
        <w:t xml:space="preserve">                   </w:t>
      </w:r>
      <w:r w:rsidR="00F347DB">
        <w:rPr>
          <w:b/>
          <w:color w:val="FFFFFF" w:themeColor="background1"/>
        </w:rPr>
        <w:t xml:space="preserve">   </w:t>
      </w:r>
      <w:r w:rsidR="00332CEB">
        <w:rPr>
          <w:b/>
          <w:color w:val="FFFFFF" w:themeColor="background1"/>
        </w:rPr>
        <w:t xml:space="preserve"> </w:t>
      </w:r>
      <w:r w:rsidR="00872E68">
        <w:rPr>
          <w:b/>
          <w:color w:val="FFFFFF" w:themeColor="background1"/>
        </w:rPr>
        <w:t xml:space="preserve">   </w:t>
      </w:r>
      <w:r w:rsidR="00491F1D">
        <w:rPr>
          <w:b/>
          <w:color w:val="002060"/>
        </w:rPr>
        <w:t>4</w:t>
      </w:r>
      <w:r w:rsidR="006A3403">
        <w:rPr>
          <w:b/>
          <w:color w:val="002060"/>
        </w:rPr>
        <w:t xml:space="preserve"> de junio</w:t>
      </w:r>
      <w:r w:rsidR="007773BD" w:rsidRPr="00E0434A">
        <w:rPr>
          <w:b/>
          <w:color w:val="002060"/>
        </w:rPr>
        <w:t xml:space="preserve"> de 20</w:t>
      </w:r>
      <w:r>
        <w:rPr>
          <w:b/>
          <w:color w:val="002060"/>
        </w:rPr>
        <w:t>21</w:t>
      </w:r>
    </w:p>
    <w:p w14:paraId="418F9E7A" w14:textId="3DBF9712" w:rsidR="00CF3D34" w:rsidRDefault="00CF3D34" w:rsidP="00B66010">
      <w:pPr>
        <w:rPr>
          <w:b/>
          <w:color w:val="FFFFFF" w:themeColor="background1"/>
        </w:rPr>
      </w:pPr>
    </w:p>
    <w:p w14:paraId="4C0F37C5" w14:textId="6836139E" w:rsidR="00784072" w:rsidRDefault="00784072" w:rsidP="000D0270">
      <w:pPr>
        <w:rPr>
          <w:rFonts w:ascii="Arial" w:hAnsi="Arial" w:cs="Arial"/>
          <w:b/>
          <w:sz w:val="24"/>
          <w:szCs w:val="24"/>
        </w:rPr>
      </w:pPr>
    </w:p>
    <w:p w14:paraId="55EFE196" w14:textId="77777777" w:rsidR="00872E68" w:rsidRPr="00872E68" w:rsidRDefault="00872E68" w:rsidP="00872E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72E68">
        <w:rPr>
          <w:rFonts w:ascii="Arial" w:hAnsi="Arial" w:cs="Arial"/>
          <w:b/>
          <w:sz w:val="24"/>
          <w:szCs w:val="24"/>
        </w:rPr>
        <w:t>ALCALDÍA DE PASTO AVANZA EN LA RUTA DE DIÁLOGO Y CONCERTACIÓN CON TRABAJADORES INFORMALES</w:t>
      </w:r>
    </w:p>
    <w:p w14:paraId="6EAE29E8" w14:textId="77777777" w:rsidR="00872E68" w:rsidRPr="00872E68" w:rsidRDefault="00872E68" w:rsidP="00872E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A8A9122" w14:textId="00CEF642" w:rsidR="00872E68" w:rsidRPr="00872E68" w:rsidRDefault="00872E68" w:rsidP="00872E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72E68">
        <w:rPr>
          <w:rFonts w:ascii="Arial" w:hAnsi="Arial" w:cs="Arial"/>
          <w:sz w:val="24"/>
          <w:szCs w:val="24"/>
        </w:rPr>
        <w:t>La “Ruta de Diálogo” es una estrategia que la Alcaldía de Pa</w:t>
      </w:r>
      <w:r>
        <w:rPr>
          <w:rFonts w:ascii="Arial" w:hAnsi="Arial" w:cs="Arial"/>
          <w:sz w:val="24"/>
          <w:szCs w:val="24"/>
        </w:rPr>
        <w:t xml:space="preserve">sto adelanta </w:t>
      </w:r>
      <w:r w:rsidRPr="00872E68">
        <w:rPr>
          <w:rFonts w:ascii="Arial" w:hAnsi="Arial" w:cs="Arial"/>
          <w:sz w:val="24"/>
          <w:szCs w:val="24"/>
        </w:rPr>
        <w:t>para lograr, mediante un diálogo concertado, la articulación de los trabajadores informales en proyectos productivos que permitan su reubicación y la recuperación del espacio público.</w:t>
      </w:r>
    </w:p>
    <w:p w14:paraId="20EE95E7" w14:textId="77777777" w:rsidR="00872E68" w:rsidRPr="00872E68" w:rsidRDefault="00872E68" w:rsidP="00872E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F97C81" w14:textId="77777777" w:rsidR="00872E68" w:rsidRPr="00872E68" w:rsidRDefault="00872E68" w:rsidP="00872E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72E68">
        <w:rPr>
          <w:rFonts w:ascii="Arial" w:hAnsi="Arial" w:cs="Arial"/>
          <w:sz w:val="24"/>
          <w:szCs w:val="24"/>
        </w:rPr>
        <w:t xml:space="preserve">El Director Administrativo de Espacio Público, Carlos Andrés Arellano, explicó los avances sobre este proceso que inició en el mes de agosto de 2020, con el decreto 298. “Damos la oportunidad a los trabajadores informales para que dialoguen con la Administración Municipal, con el objetivo de concertar un espacio donde puedan continuar con su labor y generar ingresos y lograr que los peatones y ciudadanos tengan un espacio abierto, usable y disponible”, aseguró. </w:t>
      </w:r>
    </w:p>
    <w:p w14:paraId="2D2A6CE8" w14:textId="77777777" w:rsidR="00872E68" w:rsidRPr="00872E68" w:rsidRDefault="00872E68" w:rsidP="00872E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A0C67D" w14:textId="77777777" w:rsidR="00872E68" w:rsidRPr="00872E68" w:rsidRDefault="00872E68" w:rsidP="00872E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72E68">
        <w:rPr>
          <w:rFonts w:ascii="Arial" w:hAnsi="Arial" w:cs="Arial"/>
          <w:sz w:val="24"/>
          <w:szCs w:val="24"/>
        </w:rPr>
        <w:t>Hasta el momento, la dependencia ha desarrollado mesas de concertación con 448 personas de diferentes grupos de trabajadores informales que solicitaron ser incluidos en la estrategia para exponer sus propuestas y materializarlas en proyectos de reubicación.</w:t>
      </w:r>
    </w:p>
    <w:p w14:paraId="65EB8AD1" w14:textId="77777777" w:rsidR="00872E68" w:rsidRPr="00872E68" w:rsidRDefault="00872E68" w:rsidP="00872E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3952DD" w14:textId="77777777" w:rsidR="00872E68" w:rsidRPr="00872E68" w:rsidRDefault="00872E68" w:rsidP="00872E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72E68">
        <w:rPr>
          <w:rFonts w:ascii="Arial" w:hAnsi="Arial" w:cs="Arial"/>
          <w:sz w:val="24"/>
          <w:szCs w:val="24"/>
        </w:rPr>
        <w:t xml:space="preserve">“La ruta de diálogo es lo mejor que nos ha presentado la Alcaldía, especialmente Espacio Público, ya que otros entes no dan respuesta a nuestras peticiones. Hace 18 años soy vendedora en el sector ‘La </w:t>
      </w:r>
      <w:proofErr w:type="spellStart"/>
      <w:r w:rsidRPr="00872E68">
        <w:rPr>
          <w:rFonts w:ascii="Arial" w:hAnsi="Arial" w:cs="Arial"/>
          <w:sz w:val="24"/>
          <w:szCs w:val="24"/>
        </w:rPr>
        <w:t>Pastusidad</w:t>
      </w:r>
      <w:proofErr w:type="spellEnd"/>
      <w:r w:rsidRPr="00872E68">
        <w:rPr>
          <w:rFonts w:ascii="Arial" w:hAnsi="Arial" w:cs="Arial"/>
          <w:sz w:val="24"/>
          <w:szCs w:val="24"/>
        </w:rPr>
        <w:t>’ y con esta iniciativa vemos algo positivo porque nos ofrece permanencia y no tendremos el temor de que en cada cambio de administración nos vayan a sacar. Invito a los vendedores a participar en esta propuesta que nos beneficia a todos”, comentó la vendedora informal, Carmen Alicia Benavides.</w:t>
      </w:r>
    </w:p>
    <w:p w14:paraId="6A2CA114" w14:textId="77777777" w:rsidR="00872E68" w:rsidRPr="00872E68" w:rsidRDefault="00872E68" w:rsidP="00872E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DE2E38" w14:textId="77777777" w:rsidR="00872E68" w:rsidRPr="00872E68" w:rsidRDefault="00872E68" w:rsidP="00872E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72E68">
        <w:rPr>
          <w:rFonts w:ascii="Arial" w:hAnsi="Arial" w:cs="Arial"/>
          <w:sz w:val="24"/>
          <w:szCs w:val="24"/>
        </w:rPr>
        <w:t>Actualmente, la Dirección Administrativa de Espacio Público adelanta el primer paso del proceso que consiste en la identificación y caracterización de las personas inscritas para verificar que realmente sean trabajadores informales que usan el espacio público.</w:t>
      </w:r>
    </w:p>
    <w:p w14:paraId="39E6A919" w14:textId="77777777" w:rsidR="00872E68" w:rsidRPr="00872E68" w:rsidRDefault="00872E68" w:rsidP="00872E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F1EAE3" w14:textId="77777777" w:rsidR="00872E68" w:rsidRPr="00872E68" w:rsidRDefault="00872E68" w:rsidP="00872E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E58DB5" w14:textId="6955DB08" w:rsidR="00491F1D" w:rsidRPr="00872E68" w:rsidRDefault="00491F1D" w:rsidP="00872E6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sectPr w:rsidR="00491F1D" w:rsidRPr="00872E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72BC5"/>
    <w:multiLevelType w:val="hybridMultilevel"/>
    <w:tmpl w:val="7A7C78D6"/>
    <w:lvl w:ilvl="0" w:tplc="32AEA132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B3327"/>
    <w:rsid w:val="000D0270"/>
    <w:rsid w:val="001160A5"/>
    <w:rsid w:val="001314CF"/>
    <w:rsid w:val="00146C46"/>
    <w:rsid w:val="00151CCB"/>
    <w:rsid w:val="0016026C"/>
    <w:rsid w:val="001A17C8"/>
    <w:rsid w:val="001C79C3"/>
    <w:rsid w:val="0020130B"/>
    <w:rsid w:val="00202BCD"/>
    <w:rsid w:val="00270BD4"/>
    <w:rsid w:val="002E06D6"/>
    <w:rsid w:val="002F5842"/>
    <w:rsid w:val="003071A6"/>
    <w:rsid w:val="003224C9"/>
    <w:rsid w:val="00332CEB"/>
    <w:rsid w:val="0033506D"/>
    <w:rsid w:val="00364A9E"/>
    <w:rsid w:val="003F0165"/>
    <w:rsid w:val="00413A9A"/>
    <w:rsid w:val="00454F1F"/>
    <w:rsid w:val="004821E4"/>
    <w:rsid w:val="00491F1D"/>
    <w:rsid w:val="004D0391"/>
    <w:rsid w:val="004D37F0"/>
    <w:rsid w:val="004D3963"/>
    <w:rsid w:val="00512D4E"/>
    <w:rsid w:val="00531372"/>
    <w:rsid w:val="005459F0"/>
    <w:rsid w:val="00584FB5"/>
    <w:rsid w:val="005A5405"/>
    <w:rsid w:val="005B0D31"/>
    <w:rsid w:val="005B6FE5"/>
    <w:rsid w:val="00602058"/>
    <w:rsid w:val="00605D5A"/>
    <w:rsid w:val="00636D65"/>
    <w:rsid w:val="006546A8"/>
    <w:rsid w:val="0067089F"/>
    <w:rsid w:val="0067601B"/>
    <w:rsid w:val="006979D0"/>
    <w:rsid w:val="006A3403"/>
    <w:rsid w:val="006F182B"/>
    <w:rsid w:val="007773BD"/>
    <w:rsid w:val="0078183D"/>
    <w:rsid w:val="00784072"/>
    <w:rsid w:val="00787366"/>
    <w:rsid w:val="007E5C51"/>
    <w:rsid w:val="00810FC5"/>
    <w:rsid w:val="0081100D"/>
    <w:rsid w:val="00836A92"/>
    <w:rsid w:val="00841CF8"/>
    <w:rsid w:val="00872E68"/>
    <w:rsid w:val="008805FF"/>
    <w:rsid w:val="008C4EB6"/>
    <w:rsid w:val="008F0FA4"/>
    <w:rsid w:val="00925F1B"/>
    <w:rsid w:val="00934F54"/>
    <w:rsid w:val="00936B60"/>
    <w:rsid w:val="00947684"/>
    <w:rsid w:val="00960A2F"/>
    <w:rsid w:val="00964821"/>
    <w:rsid w:val="00A3276E"/>
    <w:rsid w:val="00A33E49"/>
    <w:rsid w:val="00A71CD8"/>
    <w:rsid w:val="00AA1802"/>
    <w:rsid w:val="00AC09EB"/>
    <w:rsid w:val="00B14A9A"/>
    <w:rsid w:val="00B21098"/>
    <w:rsid w:val="00B66010"/>
    <w:rsid w:val="00B95950"/>
    <w:rsid w:val="00BA5BD2"/>
    <w:rsid w:val="00C614FD"/>
    <w:rsid w:val="00C72EDD"/>
    <w:rsid w:val="00CF3D34"/>
    <w:rsid w:val="00D21063"/>
    <w:rsid w:val="00D31379"/>
    <w:rsid w:val="00D8452C"/>
    <w:rsid w:val="00E03892"/>
    <w:rsid w:val="00E0434A"/>
    <w:rsid w:val="00E33713"/>
    <w:rsid w:val="00E72C8D"/>
    <w:rsid w:val="00EC1DCF"/>
    <w:rsid w:val="00EE5397"/>
    <w:rsid w:val="00F34729"/>
    <w:rsid w:val="00F347DB"/>
    <w:rsid w:val="00F468F5"/>
    <w:rsid w:val="00FA3663"/>
    <w:rsid w:val="00FB0DE2"/>
    <w:rsid w:val="00FD6A2D"/>
    <w:rsid w:val="00FF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70A7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0FC5"/>
    <w:pPr>
      <w:ind w:left="720"/>
      <w:contextualSpacing/>
    </w:pPr>
    <w:rPr>
      <w:lang w:val="es-ES"/>
    </w:rPr>
  </w:style>
  <w:style w:type="paragraph" w:styleId="NormalWeb">
    <w:name w:val="Normal (Web)"/>
    <w:basedOn w:val="Normal"/>
    <w:uiPriority w:val="99"/>
    <w:unhideWhenUsed/>
    <w:rsid w:val="000B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82287-40BD-4E9D-B805-BC22B46AD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cp:lastPrinted>2021-06-02T01:32:00Z</cp:lastPrinted>
  <dcterms:created xsi:type="dcterms:W3CDTF">2021-06-05T01:57:00Z</dcterms:created>
  <dcterms:modified xsi:type="dcterms:W3CDTF">2021-06-05T01:57:00Z</dcterms:modified>
</cp:coreProperties>
</file>