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33492" w14:textId="43AAE0AC" w:rsidR="00463744" w:rsidRDefault="00463744" w:rsidP="0046374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E5770B" w14:textId="7D4A46B9" w:rsidR="000D787B" w:rsidRPr="00463744" w:rsidRDefault="00EB69A3" w:rsidP="00463744">
      <w:pPr>
        <w:spacing w:after="0" w:line="240" w:lineRule="auto"/>
        <w:ind w:left="7920"/>
        <w:jc w:val="both"/>
        <w:rPr>
          <w:rFonts w:ascii="Arial" w:eastAsia="Arial" w:hAnsi="Arial" w:cs="Arial"/>
          <w:b/>
          <w:sz w:val="24"/>
          <w:szCs w:val="24"/>
        </w:rPr>
      </w:pPr>
      <w:r>
        <w:t xml:space="preserve"> </w:t>
      </w:r>
      <w:r>
        <w:rPr>
          <w:rFonts w:ascii="Arial" w:eastAsia="Arial" w:hAnsi="Arial" w:cs="Arial"/>
          <w:b/>
          <w:color w:val="FFFFFF"/>
          <w:sz w:val="24"/>
          <w:szCs w:val="24"/>
        </w:rPr>
        <w:t>No. 254</w:t>
      </w:r>
      <w:bookmarkStart w:id="0" w:name="_GoBack"/>
      <w:bookmarkEnd w:id="0"/>
    </w:p>
    <w:p w14:paraId="78225F5C" w14:textId="77777777" w:rsidR="00463744" w:rsidRDefault="00463744">
      <w:pPr>
        <w:spacing w:after="0" w:line="240" w:lineRule="auto"/>
        <w:ind w:left="6372"/>
        <w:rPr>
          <w:rFonts w:ascii="Arial" w:eastAsia="Arial" w:hAnsi="Arial" w:cs="Arial"/>
          <w:b/>
          <w:sz w:val="20"/>
          <w:szCs w:val="20"/>
        </w:rPr>
      </w:pPr>
    </w:p>
    <w:p w14:paraId="0514B18C" w14:textId="1E3974EA" w:rsidR="000D787B" w:rsidRDefault="00463744">
      <w:pPr>
        <w:spacing w:after="0" w:line="240" w:lineRule="auto"/>
        <w:ind w:left="6372"/>
        <w:rPr>
          <w:rFonts w:ascii="Arial" w:eastAsia="Arial" w:hAnsi="Arial" w:cs="Arial"/>
          <w:b/>
          <w:color w:val="FFFFFF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</w:t>
      </w:r>
      <w:r w:rsidR="0053719D">
        <w:rPr>
          <w:rFonts w:ascii="Arial" w:eastAsia="Arial" w:hAnsi="Arial" w:cs="Arial"/>
          <w:b/>
          <w:sz w:val="20"/>
          <w:szCs w:val="20"/>
        </w:rPr>
        <w:t xml:space="preserve">14 de junio </w:t>
      </w:r>
      <w:r w:rsidR="005101C5">
        <w:rPr>
          <w:rFonts w:ascii="Arial" w:eastAsia="Arial" w:hAnsi="Arial" w:cs="Arial"/>
          <w:b/>
          <w:sz w:val="20"/>
          <w:szCs w:val="20"/>
        </w:rPr>
        <w:t>de 2021</w:t>
      </w:r>
    </w:p>
    <w:p w14:paraId="05EC0574" w14:textId="77777777" w:rsidR="000D787B" w:rsidRDefault="000D787B">
      <w:pPr>
        <w:jc w:val="both"/>
        <w:rPr>
          <w:rFonts w:ascii="Arial" w:eastAsia="Arial" w:hAnsi="Arial" w:cs="Arial"/>
          <w:sz w:val="24"/>
          <w:szCs w:val="24"/>
        </w:rPr>
      </w:pPr>
    </w:p>
    <w:p w14:paraId="4A99F274" w14:textId="77777777" w:rsidR="000D787B" w:rsidRDefault="000D787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3D449FA7" w14:textId="68F01B22" w:rsidR="00225565" w:rsidRPr="00225565" w:rsidRDefault="0053719D" w:rsidP="00463744">
      <w:pPr>
        <w:tabs>
          <w:tab w:val="left" w:pos="3690"/>
        </w:tabs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 TRAVÉS DE CONVENIO SOLIDARIO FUE ADOQUINADA VÍA EN EL BARRIO NUEVA ARANDA</w:t>
      </w:r>
      <w:r w:rsidR="002B5B2B">
        <w:rPr>
          <w:rFonts w:ascii="Arial" w:eastAsia="Arial" w:hAnsi="Arial" w:cs="Arial"/>
          <w:b/>
          <w:sz w:val="24"/>
          <w:szCs w:val="24"/>
        </w:rPr>
        <w:t xml:space="preserve"> COMFAMILIAR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DC813FD" w14:textId="74D10F4D" w:rsidR="0053719D" w:rsidRDefault="0053719D" w:rsidP="002034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 presencia del Alcalde, Germán Chamorro De La Rosa, en el barrio Nueva </w:t>
      </w:r>
      <w:r w:rsidR="002034EF">
        <w:rPr>
          <w:rFonts w:ascii="Arial" w:eastAsia="Arial" w:hAnsi="Arial" w:cs="Arial"/>
          <w:sz w:val="24"/>
          <w:szCs w:val="24"/>
        </w:rPr>
        <w:t xml:space="preserve">Aranda </w:t>
      </w:r>
      <w:proofErr w:type="spellStart"/>
      <w:r w:rsidR="002034EF">
        <w:rPr>
          <w:rFonts w:ascii="Arial" w:eastAsia="Arial" w:hAnsi="Arial" w:cs="Arial"/>
          <w:sz w:val="24"/>
          <w:szCs w:val="24"/>
        </w:rPr>
        <w:t>Comfamiliar</w:t>
      </w:r>
      <w:proofErr w:type="spellEnd"/>
      <w:r w:rsidR="002034EF">
        <w:rPr>
          <w:rFonts w:ascii="Arial" w:eastAsia="Arial" w:hAnsi="Arial" w:cs="Arial"/>
          <w:sz w:val="24"/>
          <w:szCs w:val="24"/>
        </w:rPr>
        <w:t xml:space="preserve"> se entregó</w:t>
      </w:r>
      <w:r>
        <w:rPr>
          <w:rFonts w:ascii="Arial" w:eastAsia="Arial" w:hAnsi="Arial" w:cs="Arial"/>
          <w:sz w:val="24"/>
          <w:szCs w:val="24"/>
        </w:rPr>
        <w:t xml:space="preserve"> a la </w:t>
      </w:r>
      <w:r w:rsidR="00611744">
        <w:rPr>
          <w:rFonts w:ascii="Arial" w:eastAsia="Arial" w:hAnsi="Arial" w:cs="Arial"/>
          <w:sz w:val="24"/>
          <w:szCs w:val="24"/>
        </w:rPr>
        <w:t>ciudadanía</w:t>
      </w:r>
      <w:r>
        <w:rPr>
          <w:rFonts w:ascii="Arial" w:eastAsia="Arial" w:hAnsi="Arial" w:cs="Arial"/>
          <w:sz w:val="24"/>
          <w:szCs w:val="24"/>
        </w:rPr>
        <w:t xml:space="preserve"> la pavimentación</w:t>
      </w:r>
      <w:r w:rsidR="002034EF">
        <w:rPr>
          <w:rFonts w:ascii="Arial" w:eastAsia="Arial" w:hAnsi="Arial" w:cs="Arial"/>
          <w:sz w:val="24"/>
          <w:szCs w:val="24"/>
        </w:rPr>
        <w:t xml:space="preserve"> de una vía</w:t>
      </w:r>
      <w:r w:rsidR="001229B8">
        <w:rPr>
          <w:rFonts w:ascii="Arial" w:eastAsia="Arial" w:hAnsi="Arial" w:cs="Arial"/>
          <w:sz w:val="24"/>
          <w:szCs w:val="24"/>
        </w:rPr>
        <w:t xml:space="preserve"> </w:t>
      </w:r>
      <w:r w:rsidR="002B5B2B">
        <w:rPr>
          <w:rFonts w:ascii="Arial" w:eastAsia="Arial" w:hAnsi="Arial" w:cs="Arial"/>
          <w:sz w:val="24"/>
          <w:szCs w:val="24"/>
        </w:rPr>
        <w:t xml:space="preserve">de 120 metros lineales por 7 metros de ancho </w:t>
      </w:r>
      <w:r w:rsidR="001229B8">
        <w:rPr>
          <w:rFonts w:ascii="Arial" w:eastAsia="Arial" w:hAnsi="Arial" w:cs="Arial"/>
          <w:sz w:val="24"/>
          <w:szCs w:val="24"/>
        </w:rPr>
        <w:t>con adoquines</w:t>
      </w:r>
      <w:r w:rsidR="002034EF">
        <w:rPr>
          <w:rFonts w:ascii="Arial" w:eastAsia="Arial" w:hAnsi="Arial" w:cs="Arial"/>
          <w:sz w:val="24"/>
          <w:szCs w:val="24"/>
        </w:rPr>
        <w:t>, un</w:t>
      </w:r>
      <w:r w:rsidR="002B5B2B">
        <w:rPr>
          <w:rFonts w:ascii="Arial" w:eastAsia="Arial" w:hAnsi="Arial" w:cs="Arial"/>
          <w:sz w:val="24"/>
          <w:szCs w:val="24"/>
        </w:rPr>
        <w:t xml:space="preserve"> proyecto </w:t>
      </w:r>
      <w:r w:rsidR="002034EF">
        <w:rPr>
          <w:rFonts w:ascii="Arial" w:eastAsia="Arial" w:hAnsi="Arial" w:cs="Arial"/>
          <w:sz w:val="24"/>
          <w:szCs w:val="24"/>
        </w:rPr>
        <w:t>que fue posible</w:t>
      </w:r>
      <w:r w:rsidR="007105EE">
        <w:rPr>
          <w:rFonts w:ascii="Arial" w:eastAsia="Arial" w:hAnsi="Arial" w:cs="Arial"/>
          <w:sz w:val="24"/>
          <w:szCs w:val="24"/>
        </w:rPr>
        <w:t xml:space="preserve"> gracias a la estrategia</w:t>
      </w:r>
      <w:r w:rsidR="002034E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Convenio</w:t>
      </w:r>
      <w:r w:rsidR="007105EE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Solidario</w:t>
      </w:r>
      <w:r w:rsidR="007105EE">
        <w:rPr>
          <w:rFonts w:ascii="Arial" w:eastAsia="Arial" w:hAnsi="Arial" w:cs="Arial"/>
          <w:sz w:val="24"/>
          <w:szCs w:val="24"/>
        </w:rPr>
        <w:t>s,</w:t>
      </w:r>
      <w:r w:rsidR="001229B8">
        <w:rPr>
          <w:rFonts w:ascii="Arial" w:eastAsia="Arial" w:hAnsi="Arial" w:cs="Arial"/>
          <w:sz w:val="24"/>
          <w:szCs w:val="24"/>
        </w:rPr>
        <w:t xml:space="preserve"> entre </w:t>
      </w:r>
      <w:r>
        <w:rPr>
          <w:rFonts w:ascii="Arial" w:eastAsia="Arial" w:hAnsi="Arial" w:cs="Arial"/>
          <w:sz w:val="24"/>
          <w:szCs w:val="24"/>
        </w:rPr>
        <w:t xml:space="preserve">la </w:t>
      </w:r>
      <w:r w:rsidR="00611744">
        <w:rPr>
          <w:rFonts w:ascii="Arial" w:eastAsia="Arial" w:hAnsi="Arial" w:cs="Arial"/>
          <w:sz w:val="24"/>
          <w:szCs w:val="24"/>
        </w:rPr>
        <w:t>Secretaría</w:t>
      </w:r>
      <w:r>
        <w:rPr>
          <w:rFonts w:ascii="Arial" w:eastAsia="Arial" w:hAnsi="Arial" w:cs="Arial"/>
          <w:sz w:val="24"/>
          <w:szCs w:val="24"/>
        </w:rPr>
        <w:t xml:space="preserve"> de Infraestructura </w:t>
      </w:r>
      <w:r w:rsidR="00611744">
        <w:rPr>
          <w:rFonts w:ascii="Arial" w:eastAsia="Arial" w:hAnsi="Arial" w:cs="Arial"/>
          <w:sz w:val="24"/>
          <w:szCs w:val="24"/>
        </w:rPr>
        <w:t>Municipal</w:t>
      </w:r>
      <w:r>
        <w:rPr>
          <w:rFonts w:ascii="Arial" w:eastAsia="Arial" w:hAnsi="Arial" w:cs="Arial"/>
          <w:sz w:val="24"/>
          <w:szCs w:val="24"/>
        </w:rPr>
        <w:t xml:space="preserve"> y la Junta de Acción Comunal</w:t>
      </w:r>
      <w:r w:rsidR="001229B8">
        <w:rPr>
          <w:rFonts w:ascii="Arial" w:eastAsia="Arial" w:hAnsi="Arial" w:cs="Arial"/>
          <w:sz w:val="24"/>
          <w:szCs w:val="24"/>
        </w:rPr>
        <w:t xml:space="preserve"> (JAC)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344E3ED" w14:textId="77777777" w:rsidR="002034EF" w:rsidRDefault="002034EF" w:rsidP="002034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781B0D5" w14:textId="60152C0A" w:rsidR="007105EE" w:rsidRDefault="001229B8" w:rsidP="002034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secretario de la JAC, Horacio Vargas Rodríguez al término de</w:t>
      </w:r>
      <w:r w:rsidR="002034EF">
        <w:rPr>
          <w:rFonts w:ascii="Arial" w:eastAsia="Arial" w:hAnsi="Arial" w:cs="Arial"/>
          <w:sz w:val="24"/>
          <w:szCs w:val="24"/>
        </w:rPr>
        <w:t>l acto oficial de entrega afirmó: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205D9">
        <w:rPr>
          <w:rFonts w:ascii="Arial" w:eastAsia="Arial" w:hAnsi="Arial" w:cs="Arial"/>
          <w:sz w:val="24"/>
          <w:szCs w:val="24"/>
        </w:rPr>
        <w:t>“</w:t>
      </w:r>
      <w:r w:rsidR="002034EF">
        <w:rPr>
          <w:rFonts w:ascii="Arial" w:eastAsia="Arial" w:hAnsi="Arial" w:cs="Arial"/>
          <w:sz w:val="24"/>
          <w:szCs w:val="24"/>
        </w:rPr>
        <w:t>G</w:t>
      </w:r>
      <w:r w:rsidR="005205D9">
        <w:rPr>
          <w:rFonts w:ascii="Arial" w:eastAsia="Arial" w:hAnsi="Arial" w:cs="Arial"/>
          <w:sz w:val="24"/>
          <w:szCs w:val="24"/>
        </w:rPr>
        <w:t>racias a Dios el Convenio Solidario se cumplió al 100 por ciento y todo salió como queríamos. Nos</w:t>
      </w:r>
      <w:r w:rsidR="00EB69A3">
        <w:rPr>
          <w:rFonts w:ascii="Arial" w:eastAsia="Arial" w:hAnsi="Arial" w:cs="Arial"/>
          <w:sz w:val="24"/>
          <w:szCs w:val="24"/>
        </w:rPr>
        <w:t>o</w:t>
      </w:r>
      <w:r w:rsidR="005205D9">
        <w:rPr>
          <w:rFonts w:ascii="Arial" w:eastAsia="Arial" w:hAnsi="Arial" w:cs="Arial"/>
          <w:sz w:val="24"/>
          <w:szCs w:val="24"/>
        </w:rPr>
        <w:t xml:space="preserve">tros aportamos la mano de obra no </w:t>
      </w:r>
      <w:r>
        <w:rPr>
          <w:rFonts w:ascii="Arial" w:eastAsia="Arial" w:hAnsi="Arial" w:cs="Arial"/>
          <w:sz w:val="24"/>
          <w:szCs w:val="24"/>
        </w:rPr>
        <w:t>calificada y</w:t>
      </w:r>
      <w:r w:rsidR="005205D9">
        <w:rPr>
          <w:rFonts w:ascii="Arial" w:eastAsia="Arial" w:hAnsi="Arial" w:cs="Arial"/>
          <w:sz w:val="24"/>
          <w:szCs w:val="24"/>
        </w:rPr>
        <w:t xml:space="preserve"> colocamos unos recursos para financiar la instalación del adoquín para pavimentar esta calle. Por su parte, la Administración Municipal cumplió con la adecuación de las vías y la fabricación de los adoquines</w:t>
      </w:r>
      <w:r>
        <w:rPr>
          <w:rFonts w:ascii="Arial" w:eastAsia="Arial" w:hAnsi="Arial" w:cs="Arial"/>
          <w:sz w:val="24"/>
          <w:szCs w:val="24"/>
        </w:rPr>
        <w:t>;</w:t>
      </w:r>
      <w:r w:rsidR="005205D9">
        <w:rPr>
          <w:rFonts w:ascii="Arial" w:eastAsia="Arial" w:hAnsi="Arial" w:cs="Arial"/>
          <w:sz w:val="24"/>
          <w:szCs w:val="24"/>
        </w:rPr>
        <w:t xml:space="preserve"> lo que significó bajar la obra de un valor de 1</w:t>
      </w:r>
      <w:r w:rsidR="002B5B2B">
        <w:rPr>
          <w:rFonts w:ascii="Arial" w:eastAsia="Arial" w:hAnsi="Arial" w:cs="Arial"/>
          <w:sz w:val="24"/>
          <w:szCs w:val="24"/>
        </w:rPr>
        <w:t>8</w:t>
      </w:r>
      <w:r w:rsidR="005205D9">
        <w:rPr>
          <w:rFonts w:ascii="Arial" w:eastAsia="Arial" w:hAnsi="Arial" w:cs="Arial"/>
          <w:sz w:val="24"/>
          <w:szCs w:val="24"/>
        </w:rPr>
        <w:t xml:space="preserve">0 millones </w:t>
      </w:r>
      <w:r>
        <w:rPr>
          <w:rFonts w:ascii="Arial" w:eastAsia="Arial" w:hAnsi="Arial" w:cs="Arial"/>
          <w:sz w:val="24"/>
          <w:szCs w:val="24"/>
        </w:rPr>
        <w:t xml:space="preserve">pesos </w:t>
      </w:r>
      <w:r w:rsidR="002B5B2B">
        <w:rPr>
          <w:rFonts w:ascii="Arial" w:eastAsia="Arial" w:hAnsi="Arial" w:cs="Arial"/>
          <w:sz w:val="24"/>
          <w:szCs w:val="24"/>
        </w:rPr>
        <w:t xml:space="preserve">aproximadamente </w:t>
      </w:r>
      <w:r w:rsidR="005205D9">
        <w:rPr>
          <w:rFonts w:ascii="Arial" w:eastAsia="Arial" w:hAnsi="Arial" w:cs="Arial"/>
          <w:sz w:val="24"/>
          <w:szCs w:val="24"/>
        </w:rPr>
        <w:t xml:space="preserve">a </w:t>
      </w:r>
      <w:r w:rsidR="002B5B2B">
        <w:rPr>
          <w:rFonts w:ascii="Arial" w:eastAsia="Arial" w:hAnsi="Arial" w:cs="Arial"/>
          <w:sz w:val="24"/>
          <w:szCs w:val="24"/>
        </w:rPr>
        <w:t xml:space="preserve">tan solo </w:t>
      </w:r>
      <w:r>
        <w:rPr>
          <w:rFonts w:ascii="Arial" w:eastAsia="Arial" w:hAnsi="Arial" w:cs="Arial"/>
          <w:sz w:val="24"/>
          <w:szCs w:val="24"/>
        </w:rPr>
        <w:t>$</w:t>
      </w:r>
      <w:r w:rsidR="005205D9">
        <w:rPr>
          <w:rFonts w:ascii="Arial" w:eastAsia="Arial" w:hAnsi="Arial" w:cs="Arial"/>
          <w:sz w:val="24"/>
          <w:szCs w:val="24"/>
        </w:rPr>
        <w:t>70 millones</w:t>
      </w:r>
      <w:r>
        <w:rPr>
          <w:rFonts w:ascii="Arial" w:eastAsia="Arial" w:hAnsi="Arial" w:cs="Arial"/>
          <w:sz w:val="24"/>
          <w:szCs w:val="24"/>
        </w:rPr>
        <w:t xml:space="preserve">, un ahorro de más 50 por ciento”. </w:t>
      </w:r>
    </w:p>
    <w:p w14:paraId="3621BCBA" w14:textId="77777777" w:rsidR="002034EF" w:rsidRDefault="002034EF" w:rsidP="002034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1B9526" w14:textId="62578119" w:rsidR="00611744" w:rsidRDefault="002034EF" w:rsidP="002034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 la inauguración </w:t>
      </w:r>
      <w:r w:rsidR="008A52F7">
        <w:rPr>
          <w:rFonts w:ascii="Arial" w:eastAsia="Arial" w:hAnsi="Arial" w:cs="Arial"/>
          <w:sz w:val="24"/>
          <w:szCs w:val="24"/>
        </w:rPr>
        <w:t>de esta obra de infraestructura vial que beneficia a la Comuna 10 de Pasto, se reacti</w:t>
      </w:r>
      <w:r>
        <w:rPr>
          <w:rFonts w:ascii="Arial" w:eastAsia="Arial" w:hAnsi="Arial" w:cs="Arial"/>
          <w:sz w:val="24"/>
          <w:szCs w:val="24"/>
        </w:rPr>
        <w:t>van los proyectos que</w:t>
      </w:r>
      <w:r w:rsidR="008A52F7">
        <w:rPr>
          <w:rFonts w:ascii="Arial" w:eastAsia="Arial" w:hAnsi="Arial" w:cs="Arial"/>
          <w:sz w:val="24"/>
          <w:szCs w:val="24"/>
        </w:rPr>
        <w:t xml:space="preserve"> la Alcaldía Municipal</w:t>
      </w:r>
      <w:r>
        <w:rPr>
          <w:rFonts w:ascii="Arial" w:eastAsia="Arial" w:hAnsi="Arial" w:cs="Arial"/>
          <w:sz w:val="24"/>
          <w:szCs w:val="24"/>
        </w:rPr>
        <w:t xml:space="preserve"> ejecuta</w:t>
      </w:r>
      <w:r w:rsidR="008A52F7">
        <w:rPr>
          <w:rFonts w:ascii="Arial" w:eastAsia="Arial" w:hAnsi="Arial" w:cs="Arial"/>
          <w:sz w:val="24"/>
          <w:szCs w:val="24"/>
        </w:rPr>
        <w:t xml:space="preserve"> a través de la Secretaría de Infraestructura, l</w:t>
      </w:r>
      <w:r w:rsidR="002B5B2B">
        <w:rPr>
          <w:rFonts w:ascii="Arial" w:eastAsia="Arial" w:hAnsi="Arial" w:cs="Arial"/>
          <w:sz w:val="24"/>
          <w:szCs w:val="24"/>
        </w:rPr>
        <w:t>o</w:t>
      </w:r>
      <w:r w:rsidR="008A52F7">
        <w:rPr>
          <w:rFonts w:ascii="Arial" w:eastAsia="Arial" w:hAnsi="Arial" w:cs="Arial"/>
          <w:sz w:val="24"/>
          <w:szCs w:val="24"/>
        </w:rPr>
        <w:t xml:space="preserve">s cuales se </w:t>
      </w:r>
      <w:r w:rsidR="002B5B2B">
        <w:rPr>
          <w:rFonts w:ascii="Arial" w:eastAsia="Arial" w:hAnsi="Arial" w:cs="Arial"/>
          <w:sz w:val="24"/>
          <w:szCs w:val="24"/>
        </w:rPr>
        <w:t>han visto</w:t>
      </w:r>
      <w:r w:rsidR="008A52F7">
        <w:rPr>
          <w:rFonts w:ascii="Arial" w:eastAsia="Arial" w:hAnsi="Arial" w:cs="Arial"/>
          <w:sz w:val="24"/>
          <w:szCs w:val="24"/>
        </w:rPr>
        <w:t xml:space="preserve"> afectad</w:t>
      </w:r>
      <w:r w:rsidR="002B5B2B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8A52F7">
        <w:rPr>
          <w:rFonts w:ascii="Arial" w:eastAsia="Arial" w:hAnsi="Arial" w:cs="Arial"/>
          <w:sz w:val="24"/>
          <w:szCs w:val="24"/>
        </w:rPr>
        <w:t>por la propagación crecie</w:t>
      </w:r>
      <w:r>
        <w:rPr>
          <w:rFonts w:ascii="Arial" w:eastAsia="Arial" w:hAnsi="Arial" w:cs="Arial"/>
          <w:sz w:val="24"/>
          <w:szCs w:val="24"/>
        </w:rPr>
        <w:t xml:space="preserve">nte de Covid-19 y los </w:t>
      </w:r>
      <w:r w:rsidR="002B5B2B">
        <w:rPr>
          <w:rFonts w:ascii="Arial" w:eastAsia="Arial" w:hAnsi="Arial" w:cs="Arial"/>
          <w:sz w:val="24"/>
          <w:szCs w:val="24"/>
        </w:rPr>
        <w:t>bloqueos</w:t>
      </w:r>
      <w:r>
        <w:rPr>
          <w:rFonts w:ascii="Arial" w:eastAsia="Arial" w:hAnsi="Arial" w:cs="Arial"/>
          <w:sz w:val="24"/>
          <w:szCs w:val="24"/>
        </w:rPr>
        <w:t xml:space="preserve"> del paro nacional</w:t>
      </w:r>
      <w:r w:rsidR="008A52F7">
        <w:rPr>
          <w:rFonts w:ascii="Arial" w:eastAsia="Arial" w:hAnsi="Arial" w:cs="Arial"/>
          <w:sz w:val="24"/>
          <w:szCs w:val="24"/>
        </w:rPr>
        <w:t xml:space="preserve"> que han dificultado el abastecimiento de </w:t>
      </w:r>
      <w:r>
        <w:rPr>
          <w:rFonts w:ascii="Arial" w:eastAsia="Arial" w:hAnsi="Arial" w:cs="Arial"/>
          <w:sz w:val="24"/>
          <w:szCs w:val="24"/>
        </w:rPr>
        <w:t>insumos y materiales</w:t>
      </w:r>
      <w:r w:rsidR="008A52F7">
        <w:rPr>
          <w:rFonts w:ascii="Arial" w:eastAsia="Arial" w:hAnsi="Arial" w:cs="Arial"/>
          <w:sz w:val="24"/>
          <w:szCs w:val="24"/>
        </w:rPr>
        <w:t xml:space="preserve">. </w:t>
      </w:r>
    </w:p>
    <w:p w14:paraId="6F0DE1DC" w14:textId="77777777" w:rsidR="002034EF" w:rsidRDefault="002034EF" w:rsidP="002034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D47DCFD" w14:textId="10DD6693" w:rsidR="008A52F7" w:rsidRDefault="008A52F7" w:rsidP="002034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“El trabajo de todos genera bienestar para la gente, esta calle en buen estado favorece el am</w:t>
      </w:r>
      <w:r w:rsidR="002034EF">
        <w:rPr>
          <w:rFonts w:ascii="Arial" w:eastAsia="Arial" w:hAnsi="Arial" w:cs="Arial"/>
          <w:sz w:val="24"/>
          <w:szCs w:val="24"/>
        </w:rPr>
        <w:t>biente del barrio. Hicimos</w:t>
      </w:r>
      <w:r>
        <w:rPr>
          <w:rFonts w:ascii="Arial" w:eastAsia="Arial" w:hAnsi="Arial" w:cs="Arial"/>
          <w:sz w:val="24"/>
          <w:szCs w:val="24"/>
        </w:rPr>
        <w:t xml:space="preserve"> una alianza con la </w:t>
      </w:r>
      <w:r w:rsidR="002B5B2B">
        <w:rPr>
          <w:rFonts w:ascii="Arial" w:eastAsia="Arial" w:hAnsi="Arial" w:cs="Arial"/>
          <w:sz w:val="24"/>
          <w:szCs w:val="24"/>
        </w:rPr>
        <w:t>ciudadanía</w:t>
      </w:r>
      <w:r w:rsidR="00672164">
        <w:rPr>
          <w:rFonts w:ascii="Arial" w:eastAsia="Arial" w:hAnsi="Arial" w:cs="Arial"/>
          <w:sz w:val="24"/>
          <w:szCs w:val="24"/>
        </w:rPr>
        <w:t xml:space="preserve"> que resultó efectiv</w:t>
      </w:r>
      <w:r w:rsidR="002B5B2B">
        <w:rPr>
          <w:rFonts w:ascii="Arial" w:eastAsia="Arial" w:hAnsi="Arial" w:cs="Arial"/>
          <w:sz w:val="24"/>
          <w:szCs w:val="24"/>
        </w:rPr>
        <w:t>a</w:t>
      </w:r>
      <w:r w:rsidR="00672164">
        <w:rPr>
          <w:rFonts w:ascii="Arial" w:eastAsia="Arial" w:hAnsi="Arial" w:cs="Arial"/>
          <w:sz w:val="24"/>
          <w:szCs w:val="24"/>
        </w:rPr>
        <w:t xml:space="preserve">. </w:t>
      </w:r>
      <w:r w:rsidR="00B04DBF">
        <w:rPr>
          <w:rFonts w:ascii="Arial" w:eastAsia="Arial" w:hAnsi="Arial" w:cs="Arial"/>
          <w:sz w:val="24"/>
          <w:szCs w:val="24"/>
        </w:rPr>
        <w:t>Avanzamos</w:t>
      </w:r>
      <w:r w:rsidR="00672164">
        <w:rPr>
          <w:rFonts w:ascii="Arial" w:eastAsia="Arial" w:hAnsi="Arial" w:cs="Arial"/>
          <w:sz w:val="24"/>
          <w:szCs w:val="24"/>
        </w:rPr>
        <w:t xml:space="preserve"> en nuestro compromiso </w:t>
      </w:r>
      <w:r w:rsidR="002B5B2B">
        <w:rPr>
          <w:rFonts w:ascii="Arial" w:eastAsia="Arial" w:hAnsi="Arial" w:cs="Arial"/>
          <w:sz w:val="24"/>
          <w:szCs w:val="24"/>
        </w:rPr>
        <w:t xml:space="preserve">de embellecer </w:t>
      </w:r>
      <w:r w:rsidR="00672164">
        <w:rPr>
          <w:rFonts w:ascii="Arial" w:eastAsia="Arial" w:hAnsi="Arial" w:cs="Arial"/>
          <w:sz w:val="24"/>
          <w:szCs w:val="24"/>
        </w:rPr>
        <w:t xml:space="preserve">la Comuna 10, porque son </w:t>
      </w:r>
      <w:r w:rsidR="002B5B2B">
        <w:rPr>
          <w:rFonts w:ascii="Arial" w:eastAsia="Arial" w:hAnsi="Arial" w:cs="Arial"/>
          <w:sz w:val="24"/>
          <w:szCs w:val="24"/>
        </w:rPr>
        <w:t xml:space="preserve">bastantes </w:t>
      </w:r>
      <w:r w:rsidR="00672164">
        <w:rPr>
          <w:rFonts w:ascii="Arial" w:eastAsia="Arial" w:hAnsi="Arial" w:cs="Arial"/>
          <w:sz w:val="24"/>
          <w:szCs w:val="24"/>
        </w:rPr>
        <w:t xml:space="preserve">las </w:t>
      </w:r>
      <w:r w:rsidR="002B5B2B">
        <w:rPr>
          <w:rFonts w:ascii="Arial" w:eastAsia="Arial" w:hAnsi="Arial" w:cs="Arial"/>
          <w:sz w:val="24"/>
          <w:szCs w:val="24"/>
        </w:rPr>
        <w:t xml:space="preserve">calles </w:t>
      </w:r>
      <w:r w:rsidR="00672164">
        <w:rPr>
          <w:rFonts w:ascii="Arial" w:eastAsia="Arial" w:hAnsi="Arial" w:cs="Arial"/>
          <w:sz w:val="24"/>
          <w:szCs w:val="24"/>
        </w:rPr>
        <w:t xml:space="preserve">que </w:t>
      </w:r>
      <w:r w:rsidR="002B5B2B">
        <w:rPr>
          <w:rFonts w:ascii="Arial" w:eastAsia="Arial" w:hAnsi="Arial" w:cs="Arial"/>
          <w:sz w:val="24"/>
          <w:szCs w:val="24"/>
        </w:rPr>
        <w:t>l</w:t>
      </w:r>
      <w:r w:rsidR="00672164">
        <w:rPr>
          <w:rFonts w:ascii="Arial" w:eastAsia="Arial" w:hAnsi="Arial" w:cs="Arial"/>
          <w:sz w:val="24"/>
          <w:szCs w:val="24"/>
        </w:rPr>
        <w:t xml:space="preserve">levan muchos años sin atención”, dijo el </w:t>
      </w:r>
      <w:r w:rsidR="00B04DBF">
        <w:rPr>
          <w:rFonts w:ascii="Arial" w:eastAsia="Arial" w:hAnsi="Arial" w:cs="Arial"/>
          <w:sz w:val="24"/>
          <w:szCs w:val="24"/>
        </w:rPr>
        <w:t>Alcalde</w:t>
      </w:r>
      <w:r w:rsidR="00672164">
        <w:rPr>
          <w:rFonts w:ascii="Arial" w:eastAsia="Arial" w:hAnsi="Arial" w:cs="Arial"/>
          <w:sz w:val="24"/>
          <w:szCs w:val="24"/>
        </w:rPr>
        <w:t xml:space="preserve"> de Pasto, Germán Chamorro. </w:t>
      </w:r>
    </w:p>
    <w:p w14:paraId="52008069" w14:textId="77777777" w:rsidR="002034EF" w:rsidRDefault="002034EF" w:rsidP="002034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BA22979" w14:textId="5B8FC5AC" w:rsidR="002B5B2B" w:rsidRDefault="00AF7F52" w:rsidP="002034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“El ahorro</w:t>
      </w:r>
      <w:r w:rsidR="002B5B2B">
        <w:rPr>
          <w:rFonts w:ascii="Arial" w:eastAsia="Arial" w:hAnsi="Arial" w:cs="Arial"/>
          <w:sz w:val="24"/>
          <w:szCs w:val="24"/>
        </w:rPr>
        <w:t xml:space="preserve"> en las obras</w:t>
      </w:r>
      <w:r>
        <w:rPr>
          <w:rFonts w:ascii="Arial" w:eastAsia="Arial" w:hAnsi="Arial" w:cs="Arial"/>
          <w:sz w:val="24"/>
          <w:szCs w:val="24"/>
        </w:rPr>
        <w:t xml:space="preserve"> tiene una clave y es</w:t>
      </w:r>
      <w:r w:rsidR="002B5B2B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trabajar con nuestros presidentes de</w:t>
      </w:r>
      <w:r w:rsidR="002034EF">
        <w:rPr>
          <w:rFonts w:ascii="Arial" w:eastAsia="Arial" w:hAnsi="Arial" w:cs="Arial"/>
          <w:sz w:val="24"/>
          <w:szCs w:val="24"/>
        </w:rPr>
        <w:t xml:space="preserve"> JAC, </w:t>
      </w:r>
      <w:r>
        <w:rPr>
          <w:rFonts w:ascii="Arial" w:eastAsia="Arial" w:hAnsi="Arial" w:cs="Arial"/>
          <w:sz w:val="24"/>
          <w:szCs w:val="24"/>
        </w:rPr>
        <w:t xml:space="preserve">empoderar a nuestros líderes para que ellos </w:t>
      </w:r>
      <w:r w:rsidR="002B5B2B">
        <w:rPr>
          <w:rFonts w:ascii="Arial" w:eastAsia="Arial" w:hAnsi="Arial" w:cs="Arial"/>
          <w:sz w:val="24"/>
          <w:szCs w:val="24"/>
        </w:rPr>
        <w:t xml:space="preserve">y sus comunidades </w:t>
      </w:r>
      <w:r>
        <w:rPr>
          <w:rFonts w:ascii="Arial" w:eastAsia="Arial" w:hAnsi="Arial" w:cs="Arial"/>
          <w:sz w:val="24"/>
          <w:szCs w:val="24"/>
        </w:rPr>
        <w:t xml:space="preserve">nos ayuden con acciones </w:t>
      </w:r>
      <w:r w:rsidR="002B5B2B">
        <w:rPr>
          <w:rFonts w:ascii="Arial" w:eastAsia="Arial" w:hAnsi="Arial" w:cs="Arial"/>
          <w:sz w:val="24"/>
          <w:szCs w:val="24"/>
        </w:rPr>
        <w:t>que permitan</w:t>
      </w:r>
      <w:r>
        <w:rPr>
          <w:rFonts w:ascii="Arial" w:eastAsia="Arial" w:hAnsi="Arial" w:cs="Arial"/>
          <w:sz w:val="24"/>
          <w:szCs w:val="24"/>
        </w:rPr>
        <w:t xml:space="preserve"> hacer realidad estos proyectos</w:t>
      </w:r>
      <w:r w:rsidR="002B5B2B">
        <w:rPr>
          <w:rFonts w:ascii="Arial" w:eastAsia="Arial" w:hAnsi="Arial" w:cs="Arial"/>
          <w:sz w:val="24"/>
          <w:szCs w:val="24"/>
        </w:rPr>
        <w:t xml:space="preserve">”, indicó la ingeniera Nilsa Villota Rosero, Secretaria de Infraestructura de Pasto. </w:t>
      </w:r>
    </w:p>
    <w:p w14:paraId="784B1E4C" w14:textId="77777777" w:rsidR="002034EF" w:rsidRDefault="002034EF" w:rsidP="002034E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513DC8A" w14:textId="01305901" w:rsidR="000D787B" w:rsidRDefault="00460170" w:rsidP="002034E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funcionaria informó que </w:t>
      </w:r>
      <w:r w:rsidR="002B5B2B">
        <w:rPr>
          <w:rFonts w:ascii="Arial" w:eastAsia="Arial" w:hAnsi="Arial" w:cs="Arial"/>
          <w:sz w:val="24"/>
          <w:szCs w:val="24"/>
        </w:rPr>
        <w:t>d</w:t>
      </w:r>
      <w:r w:rsidR="00AF7F52">
        <w:rPr>
          <w:rFonts w:ascii="Arial" w:eastAsia="Arial" w:hAnsi="Arial" w:cs="Arial"/>
          <w:sz w:val="24"/>
          <w:szCs w:val="24"/>
        </w:rPr>
        <w:t xml:space="preserve">entro del plan de </w:t>
      </w:r>
      <w:r>
        <w:rPr>
          <w:rFonts w:ascii="Arial" w:eastAsia="Arial" w:hAnsi="Arial" w:cs="Arial"/>
          <w:sz w:val="24"/>
          <w:szCs w:val="24"/>
        </w:rPr>
        <w:t>entregas de</w:t>
      </w:r>
      <w:r w:rsidR="00AF7F52">
        <w:rPr>
          <w:rFonts w:ascii="Arial" w:eastAsia="Arial" w:hAnsi="Arial" w:cs="Arial"/>
          <w:sz w:val="24"/>
          <w:szCs w:val="24"/>
        </w:rPr>
        <w:t xml:space="preserve"> los próximos días se encuentra el Salón Cultural del barrio Alt</w:t>
      </w:r>
      <w:r w:rsidR="00D15345">
        <w:rPr>
          <w:rFonts w:ascii="Arial" w:eastAsia="Arial" w:hAnsi="Arial" w:cs="Arial"/>
          <w:sz w:val="24"/>
          <w:szCs w:val="24"/>
        </w:rPr>
        <w:t xml:space="preserve">os de </w:t>
      </w:r>
      <w:proofErr w:type="spellStart"/>
      <w:r w:rsidR="00D15345">
        <w:rPr>
          <w:rFonts w:ascii="Arial" w:eastAsia="Arial" w:hAnsi="Arial" w:cs="Arial"/>
          <w:sz w:val="24"/>
          <w:szCs w:val="24"/>
        </w:rPr>
        <w:t>Chapal</w:t>
      </w:r>
      <w:proofErr w:type="spellEnd"/>
      <w:r w:rsidR="00D15345">
        <w:rPr>
          <w:rFonts w:ascii="Arial" w:eastAsia="Arial" w:hAnsi="Arial" w:cs="Arial"/>
          <w:sz w:val="24"/>
          <w:szCs w:val="24"/>
        </w:rPr>
        <w:t xml:space="preserve"> y otras obras </w:t>
      </w:r>
      <w:r w:rsidR="00AF7F52">
        <w:rPr>
          <w:rFonts w:ascii="Arial" w:eastAsia="Arial" w:hAnsi="Arial" w:cs="Arial"/>
          <w:sz w:val="24"/>
          <w:szCs w:val="24"/>
        </w:rPr>
        <w:t>que impacta</w:t>
      </w:r>
      <w:r w:rsidR="00706535">
        <w:rPr>
          <w:rFonts w:ascii="Arial" w:eastAsia="Arial" w:hAnsi="Arial" w:cs="Arial"/>
          <w:sz w:val="24"/>
          <w:szCs w:val="24"/>
        </w:rPr>
        <w:t>rá</w:t>
      </w:r>
      <w:r w:rsidR="00D15345">
        <w:rPr>
          <w:rFonts w:ascii="Arial" w:eastAsia="Arial" w:hAnsi="Arial" w:cs="Arial"/>
          <w:sz w:val="24"/>
          <w:szCs w:val="24"/>
        </w:rPr>
        <w:t xml:space="preserve">n los corregimientos de </w:t>
      </w:r>
      <w:proofErr w:type="spellStart"/>
      <w:r w:rsidR="00AF7F52">
        <w:rPr>
          <w:rFonts w:ascii="Arial" w:eastAsia="Arial" w:hAnsi="Arial" w:cs="Arial"/>
          <w:sz w:val="24"/>
          <w:szCs w:val="24"/>
        </w:rPr>
        <w:t>O</w:t>
      </w:r>
      <w:r w:rsidR="00D15345">
        <w:rPr>
          <w:rFonts w:ascii="Arial" w:eastAsia="Arial" w:hAnsi="Arial" w:cs="Arial"/>
          <w:sz w:val="24"/>
          <w:szCs w:val="24"/>
        </w:rPr>
        <w:t>bonuco</w:t>
      </w:r>
      <w:proofErr w:type="spellEnd"/>
      <w:r w:rsidR="00D15345">
        <w:rPr>
          <w:rFonts w:ascii="Arial" w:eastAsia="Arial" w:hAnsi="Arial" w:cs="Arial"/>
          <w:sz w:val="24"/>
          <w:szCs w:val="24"/>
        </w:rPr>
        <w:t>, El Encano y La Caldera</w:t>
      </w:r>
      <w:r w:rsidR="002B5B2B">
        <w:rPr>
          <w:rFonts w:ascii="Arial" w:eastAsia="Arial" w:hAnsi="Arial" w:cs="Arial"/>
          <w:sz w:val="24"/>
          <w:szCs w:val="24"/>
        </w:rPr>
        <w:t xml:space="preserve">. </w:t>
      </w:r>
    </w:p>
    <w:sectPr w:rsidR="000D787B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EF767" w14:textId="77777777" w:rsidR="00C35584" w:rsidRDefault="00C35584" w:rsidP="00463744">
      <w:pPr>
        <w:spacing w:after="0" w:line="240" w:lineRule="auto"/>
      </w:pPr>
      <w:r>
        <w:separator/>
      </w:r>
    </w:p>
  </w:endnote>
  <w:endnote w:type="continuationSeparator" w:id="0">
    <w:p w14:paraId="6B9C84BF" w14:textId="77777777" w:rsidR="00C35584" w:rsidRDefault="00C35584" w:rsidP="0046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D57AE" w14:textId="77777777" w:rsidR="00C35584" w:rsidRDefault="00C35584" w:rsidP="00463744">
      <w:pPr>
        <w:spacing w:after="0" w:line="240" w:lineRule="auto"/>
      </w:pPr>
      <w:r>
        <w:separator/>
      </w:r>
    </w:p>
  </w:footnote>
  <w:footnote w:type="continuationSeparator" w:id="0">
    <w:p w14:paraId="74320A75" w14:textId="77777777" w:rsidR="00C35584" w:rsidRDefault="00C35584" w:rsidP="00463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B015A" w14:textId="3D171642" w:rsidR="00463744" w:rsidRDefault="00463744">
    <w:pPr>
      <w:pStyle w:val="Encabezado"/>
    </w:pPr>
    <w:r>
      <w:rPr>
        <w:noProof/>
        <w:lang w:eastAsia="es-CO"/>
      </w:rPr>
      <w:drawing>
        <wp:anchor distT="0" distB="0" distL="0" distR="0" simplePos="0" relativeHeight="251659264" behindDoc="1" locked="0" layoutInCell="1" hidden="0" allowOverlap="1" wp14:anchorId="39BDAF4E" wp14:editId="7BD128A1">
          <wp:simplePos x="0" y="0"/>
          <wp:positionH relativeFrom="column">
            <wp:posOffset>-1181100</wp:posOffset>
          </wp:positionH>
          <wp:positionV relativeFrom="paragraph">
            <wp:posOffset>-467360</wp:posOffset>
          </wp:positionV>
          <wp:extent cx="7796565" cy="1008930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6565" cy="100893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7B"/>
    <w:rsid w:val="000D787B"/>
    <w:rsid w:val="001229B8"/>
    <w:rsid w:val="002034EF"/>
    <w:rsid w:val="00225565"/>
    <w:rsid w:val="002B5B2B"/>
    <w:rsid w:val="00460170"/>
    <w:rsid w:val="00463744"/>
    <w:rsid w:val="004C7D08"/>
    <w:rsid w:val="005101C5"/>
    <w:rsid w:val="005205D9"/>
    <w:rsid w:val="0053719D"/>
    <w:rsid w:val="00611744"/>
    <w:rsid w:val="006648CA"/>
    <w:rsid w:val="0066749A"/>
    <w:rsid w:val="00672164"/>
    <w:rsid w:val="00706535"/>
    <w:rsid w:val="00706CBA"/>
    <w:rsid w:val="007105EE"/>
    <w:rsid w:val="008461D6"/>
    <w:rsid w:val="008A52F7"/>
    <w:rsid w:val="00AF7F52"/>
    <w:rsid w:val="00B04DBF"/>
    <w:rsid w:val="00C35584"/>
    <w:rsid w:val="00D15345"/>
    <w:rsid w:val="00EB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86FF"/>
  <w15:docId w15:val="{9E73F558-9676-4065-93CE-EA7FA6F0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4637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744"/>
  </w:style>
  <w:style w:type="paragraph" w:styleId="Piedepgina">
    <w:name w:val="footer"/>
    <w:basedOn w:val="Normal"/>
    <w:link w:val="PiedepginaCar"/>
    <w:uiPriority w:val="99"/>
    <w:unhideWhenUsed/>
    <w:rsid w:val="004637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JUVENTUD-2</dc:creator>
  <cp:lastModifiedBy>Yamilie López</cp:lastModifiedBy>
  <cp:revision>2</cp:revision>
  <dcterms:created xsi:type="dcterms:W3CDTF">2021-06-15T04:02:00Z</dcterms:created>
  <dcterms:modified xsi:type="dcterms:W3CDTF">2021-06-15T04:02:00Z</dcterms:modified>
</cp:coreProperties>
</file>