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D222" w14:textId="6B5F0075" w:rsidR="007E5540" w:rsidRDefault="003F2D8E" w:rsidP="007E5540">
      <w:pPr>
        <w:ind w:left="7080" w:firstLine="708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</w:t>
      </w:r>
      <w:r w:rsidR="007773BD" w:rsidRPr="007773BD">
        <w:rPr>
          <w:b/>
          <w:color w:val="FFFFFF" w:themeColor="background1"/>
        </w:rPr>
        <w:t>No.</w:t>
      </w:r>
      <w:r w:rsidR="00F2213C">
        <w:rPr>
          <w:b/>
          <w:color w:val="FFFFFF" w:themeColor="background1"/>
        </w:rPr>
        <w:t xml:space="preserve"> </w:t>
      </w:r>
      <w:r w:rsidR="00775CB1">
        <w:rPr>
          <w:b/>
          <w:color w:val="FFFFFF" w:themeColor="background1"/>
        </w:rPr>
        <w:t>272</w:t>
      </w:r>
    </w:p>
    <w:p w14:paraId="248C7654" w14:textId="47D6EEF2" w:rsidR="00514FEC" w:rsidRPr="007E5540" w:rsidRDefault="007E5540" w:rsidP="007E5540">
      <w:pPr>
        <w:ind w:left="5664" w:firstLine="708"/>
      </w:pPr>
      <w:r>
        <w:rPr>
          <w:b/>
          <w:color w:val="002060"/>
        </w:rPr>
        <w:t xml:space="preserve">             </w:t>
      </w:r>
      <w:r w:rsidR="00BE13E3">
        <w:rPr>
          <w:b/>
          <w:color w:val="002060"/>
        </w:rPr>
        <w:t>2</w:t>
      </w:r>
      <w:r w:rsidR="00775CB1">
        <w:rPr>
          <w:b/>
          <w:color w:val="002060"/>
        </w:rPr>
        <w:t>8</w:t>
      </w:r>
      <w:r w:rsidR="00755C07">
        <w:rPr>
          <w:b/>
          <w:color w:val="002060"/>
        </w:rPr>
        <w:t xml:space="preserve"> de junio</w:t>
      </w:r>
      <w:r w:rsidR="0049073F">
        <w:rPr>
          <w:b/>
          <w:color w:val="002060"/>
        </w:rPr>
        <w:t xml:space="preserve"> de</w:t>
      </w:r>
      <w:r>
        <w:rPr>
          <w:b/>
          <w:color w:val="002060"/>
        </w:rPr>
        <w:t xml:space="preserve"> </w:t>
      </w:r>
      <w:r w:rsidR="0049073F">
        <w:rPr>
          <w:b/>
          <w:color w:val="002060"/>
        </w:rPr>
        <w:t>2021</w:t>
      </w:r>
    </w:p>
    <w:p w14:paraId="283997EC" w14:textId="77777777" w:rsidR="00514FEC" w:rsidRDefault="00514FEC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F031F4" w14:textId="77777777" w:rsidR="00617AD1" w:rsidRDefault="00617AD1" w:rsidP="000D29E4">
      <w:pPr>
        <w:tabs>
          <w:tab w:val="left" w:pos="595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704FE8" w14:textId="77777777" w:rsidR="00641AF2" w:rsidRDefault="00641AF2" w:rsidP="00641AF2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BBCD6A" w14:textId="77777777" w:rsidR="00775CB1" w:rsidRPr="00775CB1" w:rsidRDefault="00775CB1" w:rsidP="00775C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5CB1">
        <w:rPr>
          <w:rFonts w:ascii="Arial" w:hAnsi="Arial" w:cs="Arial"/>
          <w:b/>
          <w:sz w:val="24"/>
          <w:szCs w:val="24"/>
        </w:rPr>
        <w:t>SECRETARÍA DE GESTIÓN AMBIENTAL DE PASTO INTERVINO EN DIÁLOGO NACIONAL SOBRE LA CONSERVACIÓN DE LA BIODIVERSIDAD</w:t>
      </w:r>
    </w:p>
    <w:p w14:paraId="3FC407CA" w14:textId="77777777" w:rsidR="00775CB1" w:rsidRPr="00775CB1" w:rsidRDefault="00775CB1" w:rsidP="00775C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6BB7A2" w14:textId="6DE3DB0D" w:rsidR="00775CB1" w:rsidRPr="00775CB1" w:rsidRDefault="00775CB1" w:rsidP="00775C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5CB1">
        <w:rPr>
          <w:rFonts w:ascii="Arial" w:hAnsi="Arial" w:cs="Arial"/>
          <w:sz w:val="24"/>
          <w:szCs w:val="24"/>
        </w:rPr>
        <w:t xml:space="preserve">La Alcaldía de Pasto participó en el diálogo multinivel “Contribuciones y acciones de los gobiernos </w:t>
      </w:r>
      <w:proofErr w:type="spellStart"/>
      <w:r w:rsidRPr="00775CB1">
        <w:rPr>
          <w:rFonts w:ascii="Arial" w:hAnsi="Arial" w:cs="Arial"/>
          <w:sz w:val="24"/>
          <w:szCs w:val="24"/>
        </w:rPr>
        <w:t>subnacionales</w:t>
      </w:r>
      <w:proofErr w:type="spellEnd"/>
      <w:r w:rsidRPr="00775CB1">
        <w:rPr>
          <w:rFonts w:ascii="Arial" w:hAnsi="Arial" w:cs="Arial"/>
          <w:sz w:val="24"/>
          <w:szCs w:val="24"/>
        </w:rPr>
        <w:t xml:space="preserve"> del convenio sobre la diversidad biológica”, organizado por el Ministerio de A</w:t>
      </w:r>
      <w:r>
        <w:rPr>
          <w:rFonts w:ascii="Arial" w:hAnsi="Arial" w:cs="Arial"/>
          <w:sz w:val="24"/>
          <w:szCs w:val="24"/>
        </w:rPr>
        <w:t>mbiente y Desarrollo Sostenible</w:t>
      </w:r>
      <w:r w:rsidRPr="00775CB1">
        <w:rPr>
          <w:rFonts w:ascii="Arial" w:hAnsi="Arial" w:cs="Arial"/>
          <w:sz w:val="24"/>
          <w:szCs w:val="24"/>
        </w:rPr>
        <w:t xml:space="preserve"> para construir una narrativa común de compromiso con la conservación de la biodiversidad.</w:t>
      </w:r>
    </w:p>
    <w:p w14:paraId="6570B2B1" w14:textId="77777777" w:rsidR="00775CB1" w:rsidRPr="00775CB1" w:rsidRDefault="00775CB1" w:rsidP="00775C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841F45" w14:textId="77777777" w:rsidR="00775CB1" w:rsidRPr="00775CB1" w:rsidRDefault="00775CB1" w:rsidP="00775C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5CB1">
        <w:rPr>
          <w:rFonts w:ascii="Arial" w:hAnsi="Arial" w:cs="Arial"/>
          <w:sz w:val="24"/>
          <w:szCs w:val="24"/>
        </w:rPr>
        <w:t xml:space="preserve">En el encuentro, se visibilizaron iniciativas y buenas prácticas ambientales como es el caso de “Las </w:t>
      </w:r>
      <w:proofErr w:type="spellStart"/>
      <w:r w:rsidRPr="00775CB1">
        <w:rPr>
          <w:rFonts w:ascii="Arial" w:hAnsi="Arial" w:cs="Arial"/>
          <w:sz w:val="24"/>
          <w:szCs w:val="24"/>
        </w:rPr>
        <w:t>Biodiverciudades</w:t>
      </w:r>
      <w:proofErr w:type="spellEnd"/>
      <w:r w:rsidRPr="00775CB1">
        <w:rPr>
          <w:rFonts w:ascii="Arial" w:hAnsi="Arial" w:cs="Arial"/>
          <w:sz w:val="24"/>
          <w:szCs w:val="24"/>
        </w:rPr>
        <w:t>”, un proceso que se impulsa desde las Secretaría de Gestión Ambiental y que ubica a Pasto dentro de este grupo.</w:t>
      </w:r>
    </w:p>
    <w:p w14:paraId="7AB07447" w14:textId="77777777" w:rsidR="00775CB1" w:rsidRPr="00775CB1" w:rsidRDefault="00775CB1" w:rsidP="00775C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69BC4E" w14:textId="77777777" w:rsidR="00775CB1" w:rsidRPr="00775CB1" w:rsidRDefault="00775CB1" w:rsidP="00775C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5CB1">
        <w:rPr>
          <w:rFonts w:ascii="Arial" w:hAnsi="Arial" w:cs="Arial"/>
          <w:sz w:val="24"/>
          <w:szCs w:val="24"/>
        </w:rPr>
        <w:t xml:space="preserve">“Junto a Barranquilla, Montería, Villavicencio y Manizales, estamos trabajando para consolidar a Pasto como una de las </w:t>
      </w:r>
      <w:proofErr w:type="spellStart"/>
      <w:r w:rsidRPr="00775CB1">
        <w:rPr>
          <w:rFonts w:ascii="Arial" w:hAnsi="Arial" w:cs="Arial"/>
          <w:sz w:val="24"/>
          <w:szCs w:val="24"/>
        </w:rPr>
        <w:t>Biodirverciudades</w:t>
      </w:r>
      <w:proofErr w:type="spellEnd"/>
      <w:r w:rsidRPr="00775CB1">
        <w:rPr>
          <w:rFonts w:ascii="Arial" w:hAnsi="Arial" w:cs="Arial"/>
          <w:sz w:val="24"/>
          <w:szCs w:val="24"/>
        </w:rPr>
        <w:t xml:space="preserve"> de Colombia. En este diálogo multinivel, en un marco internacional expusimos el gran capital ambiental que tiene nuestro municipio y con ello le presentamos a varios fondos de cooperación internacional, los proyectos ambientales que requiere Pasto para construir un desarrollo sostenible”, expresó el secretario de Gestión Ambiental, Mario Viteri.</w:t>
      </w:r>
    </w:p>
    <w:p w14:paraId="1969E790" w14:textId="77777777" w:rsidR="00775CB1" w:rsidRPr="00775CB1" w:rsidRDefault="00775CB1" w:rsidP="00775C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6FE5D8" w14:textId="77777777" w:rsidR="00775CB1" w:rsidRPr="00775CB1" w:rsidRDefault="00775CB1" w:rsidP="00775C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5CB1">
        <w:rPr>
          <w:rFonts w:ascii="Arial" w:hAnsi="Arial" w:cs="Arial"/>
          <w:sz w:val="24"/>
          <w:szCs w:val="24"/>
        </w:rPr>
        <w:t xml:space="preserve">A través de estas acciones se trabaja para la gestión y sensibilización de la Biodiversidad, con el objetivo de obtener más atención e interés sobre su conservación. La meta es alcanzar en el año 2050 su restauración a través del mantenimiento de los servicios </w:t>
      </w:r>
      <w:proofErr w:type="spellStart"/>
      <w:r w:rsidRPr="00775CB1">
        <w:rPr>
          <w:rFonts w:ascii="Arial" w:hAnsi="Arial" w:cs="Arial"/>
          <w:sz w:val="24"/>
          <w:szCs w:val="24"/>
        </w:rPr>
        <w:t>ecosi</w:t>
      </w:r>
      <w:bookmarkStart w:id="0" w:name="_GoBack"/>
      <w:bookmarkEnd w:id="0"/>
      <w:r w:rsidRPr="00775CB1">
        <w:rPr>
          <w:rFonts w:ascii="Arial" w:hAnsi="Arial" w:cs="Arial"/>
          <w:sz w:val="24"/>
          <w:szCs w:val="24"/>
        </w:rPr>
        <w:t>stémicos</w:t>
      </w:r>
      <w:proofErr w:type="spellEnd"/>
      <w:r w:rsidRPr="00775CB1">
        <w:rPr>
          <w:rFonts w:ascii="Arial" w:hAnsi="Arial" w:cs="Arial"/>
          <w:sz w:val="24"/>
          <w:szCs w:val="24"/>
        </w:rPr>
        <w:t xml:space="preserve"> del planeta.</w:t>
      </w:r>
    </w:p>
    <w:p w14:paraId="0ACB720C" w14:textId="77777777" w:rsidR="00775CB1" w:rsidRPr="00775CB1" w:rsidRDefault="00775CB1" w:rsidP="00775C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E2EAF6" w14:textId="77777777" w:rsidR="00775CB1" w:rsidRDefault="00775CB1" w:rsidP="00775C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5CA679" w14:textId="77777777" w:rsidR="00775CB1" w:rsidRDefault="00775CB1" w:rsidP="00775C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6B5841" w14:textId="77777777" w:rsidR="00775CB1" w:rsidRDefault="00775CB1" w:rsidP="00775C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D1382E" w14:textId="69574C9E" w:rsidR="00957B07" w:rsidRPr="00A05B96" w:rsidRDefault="00957B07" w:rsidP="00641AF2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957B07" w:rsidRPr="00A05B96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BD64A" w14:textId="77777777" w:rsidR="00BB097A" w:rsidRDefault="00BB097A" w:rsidP="00EA597E">
      <w:pPr>
        <w:spacing w:after="0" w:line="240" w:lineRule="auto"/>
      </w:pPr>
      <w:r>
        <w:separator/>
      </w:r>
    </w:p>
  </w:endnote>
  <w:endnote w:type="continuationSeparator" w:id="0">
    <w:p w14:paraId="5EF87BA2" w14:textId="77777777" w:rsidR="00BB097A" w:rsidRDefault="00BB097A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6B92" w14:textId="028F9A3C" w:rsidR="007E5540" w:rsidRDefault="007E5540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8E36B" w14:textId="77777777" w:rsidR="00BB097A" w:rsidRDefault="00BB097A" w:rsidP="00EA597E">
      <w:pPr>
        <w:spacing w:after="0" w:line="240" w:lineRule="auto"/>
      </w:pPr>
      <w:r>
        <w:separator/>
      </w:r>
    </w:p>
  </w:footnote>
  <w:footnote w:type="continuationSeparator" w:id="0">
    <w:p w14:paraId="0BB32654" w14:textId="77777777" w:rsidR="00BB097A" w:rsidRDefault="00BB097A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5A14FEAF" w:rsidR="00976C0D" w:rsidRDefault="00976C0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6BDD2AAB">
          <wp:simplePos x="0" y="0"/>
          <wp:positionH relativeFrom="page">
            <wp:posOffset>-28575</wp:posOffset>
          </wp:positionH>
          <wp:positionV relativeFrom="paragraph">
            <wp:posOffset>-726440</wp:posOffset>
          </wp:positionV>
          <wp:extent cx="7991152" cy="10334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411" cy="10336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540"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448D1"/>
    <w:rsid w:val="00046DEE"/>
    <w:rsid w:val="00075A9B"/>
    <w:rsid w:val="000C3FAD"/>
    <w:rsid w:val="000D29E4"/>
    <w:rsid w:val="00186539"/>
    <w:rsid w:val="001E2988"/>
    <w:rsid w:val="002920B6"/>
    <w:rsid w:val="002A4120"/>
    <w:rsid w:val="002B0720"/>
    <w:rsid w:val="002D0645"/>
    <w:rsid w:val="002E68E1"/>
    <w:rsid w:val="002F6537"/>
    <w:rsid w:val="003A716C"/>
    <w:rsid w:val="003F2D8E"/>
    <w:rsid w:val="00441282"/>
    <w:rsid w:val="004554FD"/>
    <w:rsid w:val="0049073F"/>
    <w:rsid w:val="004B7F4D"/>
    <w:rsid w:val="004D37F0"/>
    <w:rsid w:val="004F1B84"/>
    <w:rsid w:val="004F4856"/>
    <w:rsid w:val="005033B7"/>
    <w:rsid w:val="00504000"/>
    <w:rsid w:val="00514FEC"/>
    <w:rsid w:val="00594279"/>
    <w:rsid w:val="005A5077"/>
    <w:rsid w:val="005A5405"/>
    <w:rsid w:val="005C63E9"/>
    <w:rsid w:val="005E4E4F"/>
    <w:rsid w:val="005F2269"/>
    <w:rsid w:val="005F3B75"/>
    <w:rsid w:val="00607A23"/>
    <w:rsid w:val="006149B1"/>
    <w:rsid w:val="00617AD1"/>
    <w:rsid w:val="00620265"/>
    <w:rsid w:val="00641AF2"/>
    <w:rsid w:val="006520B3"/>
    <w:rsid w:val="00714B4C"/>
    <w:rsid w:val="00726CA2"/>
    <w:rsid w:val="00755C07"/>
    <w:rsid w:val="00775CB1"/>
    <w:rsid w:val="007773BD"/>
    <w:rsid w:val="007E5540"/>
    <w:rsid w:val="007E7912"/>
    <w:rsid w:val="00815FF6"/>
    <w:rsid w:val="008858E5"/>
    <w:rsid w:val="008A74D4"/>
    <w:rsid w:val="008B7466"/>
    <w:rsid w:val="009112DF"/>
    <w:rsid w:val="009121B1"/>
    <w:rsid w:val="00912532"/>
    <w:rsid w:val="00923DA0"/>
    <w:rsid w:val="00950132"/>
    <w:rsid w:val="00957B07"/>
    <w:rsid w:val="00976C0D"/>
    <w:rsid w:val="00993F99"/>
    <w:rsid w:val="009A2A16"/>
    <w:rsid w:val="009A5EEA"/>
    <w:rsid w:val="009D1208"/>
    <w:rsid w:val="009D4A4B"/>
    <w:rsid w:val="00A05B96"/>
    <w:rsid w:val="00A55678"/>
    <w:rsid w:val="00A57E67"/>
    <w:rsid w:val="00AF30E9"/>
    <w:rsid w:val="00B069CF"/>
    <w:rsid w:val="00B457C2"/>
    <w:rsid w:val="00B8421C"/>
    <w:rsid w:val="00B97CC1"/>
    <w:rsid w:val="00BB097A"/>
    <w:rsid w:val="00BB119B"/>
    <w:rsid w:val="00BE13E3"/>
    <w:rsid w:val="00CC7F63"/>
    <w:rsid w:val="00CE119D"/>
    <w:rsid w:val="00CE54B0"/>
    <w:rsid w:val="00CF746A"/>
    <w:rsid w:val="00D133F9"/>
    <w:rsid w:val="00D14E72"/>
    <w:rsid w:val="00D21063"/>
    <w:rsid w:val="00D62258"/>
    <w:rsid w:val="00DE6C98"/>
    <w:rsid w:val="00E0434A"/>
    <w:rsid w:val="00E271DA"/>
    <w:rsid w:val="00E80878"/>
    <w:rsid w:val="00E84791"/>
    <w:rsid w:val="00E913FE"/>
    <w:rsid w:val="00EA3A8E"/>
    <w:rsid w:val="00EA597E"/>
    <w:rsid w:val="00EC637A"/>
    <w:rsid w:val="00EE5397"/>
    <w:rsid w:val="00F2213C"/>
    <w:rsid w:val="00F57EEE"/>
    <w:rsid w:val="00F9188F"/>
    <w:rsid w:val="00F9737D"/>
    <w:rsid w:val="00FA221C"/>
    <w:rsid w:val="00FA6F77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C431E-A7E3-449B-B97D-532EF46B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dcterms:created xsi:type="dcterms:W3CDTF">2021-06-28T22:32:00Z</dcterms:created>
  <dcterms:modified xsi:type="dcterms:W3CDTF">2021-06-28T22:37:00Z</dcterms:modified>
</cp:coreProperties>
</file>