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2FB4D9EF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17325210">
            <wp:simplePos x="0" y="0"/>
            <wp:positionH relativeFrom="margin">
              <wp:posOffset>-1393063</wp:posOffset>
            </wp:positionH>
            <wp:positionV relativeFrom="paragraph">
              <wp:posOffset>-1226820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025A25" w:rsidRPr="00025A25">
        <w:rPr>
          <w:b/>
          <w:color w:val="FFFFFF" w:themeColor="background1"/>
        </w:rPr>
        <w:t>No. 29</w:t>
      </w:r>
      <w:r w:rsidR="00BD52BF">
        <w:rPr>
          <w:b/>
          <w:color w:val="FFFFFF" w:themeColor="background1"/>
        </w:rPr>
        <w:t>6</w:t>
      </w:r>
      <w:r w:rsidR="007773BD" w:rsidRPr="00025A25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C10E15A" w14:textId="6F29780A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 </w:t>
      </w:r>
      <w:r w:rsidR="00025A25">
        <w:rPr>
          <w:b/>
          <w:color w:val="FFFFFF" w:themeColor="background1"/>
        </w:rPr>
        <w:t xml:space="preserve">   </w:t>
      </w:r>
      <w:r w:rsidR="00BD52BF">
        <w:rPr>
          <w:b/>
          <w:color w:val="FFFFFF" w:themeColor="background1"/>
        </w:rPr>
        <w:t xml:space="preserve">  </w:t>
      </w:r>
      <w:r w:rsidR="00BD52BF">
        <w:rPr>
          <w:b/>
          <w:color w:val="44546A" w:themeColor="text2"/>
        </w:rPr>
        <w:t>10</w:t>
      </w:r>
      <w:r w:rsidR="00025A25" w:rsidRPr="00025A25">
        <w:rPr>
          <w:b/>
          <w:color w:val="44546A" w:themeColor="text2"/>
        </w:rPr>
        <w:t xml:space="preserve"> de j</w:t>
      </w:r>
      <w:r w:rsidR="0007321B" w:rsidRPr="00025A25">
        <w:rPr>
          <w:b/>
          <w:color w:val="44546A" w:themeColor="text2"/>
        </w:rPr>
        <w:t>u</w:t>
      </w:r>
      <w:r w:rsidR="00672E53" w:rsidRPr="00025A25">
        <w:rPr>
          <w:b/>
          <w:color w:val="44546A" w:themeColor="text2"/>
        </w:rPr>
        <w:t>l</w:t>
      </w:r>
      <w:r w:rsidR="0007321B" w:rsidRPr="00025A25">
        <w:rPr>
          <w:b/>
          <w:color w:val="44546A" w:themeColor="text2"/>
        </w:rPr>
        <w:t>io</w:t>
      </w:r>
      <w:r w:rsidR="001B4904" w:rsidRPr="00025A25">
        <w:rPr>
          <w:b/>
          <w:color w:val="44546A" w:themeColor="text2"/>
        </w:rPr>
        <w:t xml:space="preserve"> </w:t>
      </w:r>
      <w:r w:rsidR="007773BD" w:rsidRPr="00025A25">
        <w:rPr>
          <w:b/>
          <w:color w:val="44546A" w:themeColor="text2"/>
        </w:rPr>
        <w:t>de</w:t>
      </w:r>
      <w:r w:rsidR="00BD52BF">
        <w:rPr>
          <w:b/>
          <w:color w:val="44546A" w:themeColor="text2"/>
        </w:rPr>
        <w:t xml:space="preserve"> 2021</w:t>
      </w:r>
      <w:r w:rsidR="007773BD" w:rsidRPr="00025A25">
        <w:rPr>
          <w:b/>
          <w:color w:val="44546A" w:themeColor="text2"/>
        </w:rPr>
        <w:t xml:space="preserve"> 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9BAF0DB" w14:textId="77777777" w:rsidR="00B94518" w:rsidRDefault="00B94518" w:rsidP="00B94518">
      <w:pPr>
        <w:rPr>
          <w:rFonts w:ascii="Arial" w:hAnsi="Arial" w:cs="Arial"/>
          <w:b/>
          <w:sz w:val="24"/>
          <w:szCs w:val="24"/>
        </w:rPr>
      </w:pPr>
    </w:p>
    <w:p w14:paraId="1742A517" w14:textId="77777777" w:rsidR="00BD52BF" w:rsidRPr="00BD52BF" w:rsidRDefault="00BD52BF" w:rsidP="00BD52B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</w:pPr>
      <w:r w:rsidRPr="00BD52BF"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  <w:t>ALCALDE GERMÁN CHAMORRO DE LA ROSA PARTICIPÓ DE CONSEJO DE SEGURIDAD EN IPIALES</w:t>
      </w:r>
    </w:p>
    <w:p w14:paraId="72C41C39" w14:textId="77777777" w:rsidR="00BD52BF" w:rsidRPr="00BD52BF" w:rsidRDefault="00BD52BF" w:rsidP="00BD52B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93939"/>
          <w:sz w:val="24"/>
          <w:szCs w:val="24"/>
          <w:lang w:eastAsia="es-CO"/>
        </w:rPr>
      </w:pPr>
    </w:p>
    <w:p w14:paraId="687BB1BD" w14:textId="1D91FD65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>En el municipio de Ipiales se desarrolló el consejo de seguridad que fue presidido por el ministro de Defensa, Diego Molano y el viceministro de Relaciones Políticas del Ministerio del Interior, Juan Pablo Díaz Granados, con el objetivo de evaluar la situación de seguridad y hacer un plan de prevención y acció</w:t>
      </w:r>
      <w:r>
        <w:rPr>
          <w:rFonts w:ascii="Arial" w:eastAsia="Times New Roman" w:hAnsi="Arial" w:cs="Arial"/>
          <w:color w:val="393939"/>
          <w:sz w:val="24"/>
          <w:szCs w:val="24"/>
          <w:lang w:eastAsia="es-CO"/>
        </w:rPr>
        <w:t>n frente a potenciales hechos violencia futuros</w:t>
      </w: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 xml:space="preserve"> que puedan afectar la dinámica económica y social de las ciudades. </w:t>
      </w:r>
    </w:p>
    <w:p w14:paraId="6C5E8363" w14:textId="77777777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</w:p>
    <w:p w14:paraId="00E3641B" w14:textId="525E20B4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>“Siguen las actuaciones de inteligencia y de colaboración entre la Policía y la Fiscalía para capturar a todos los culpables de los hecho</w:t>
      </w:r>
      <w:r>
        <w:rPr>
          <w:rFonts w:ascii="Arial" w:eastAsia="Times New Roman" w:hAnsi="Arial" w:cs="Arial"/>
          <w:color w:val="393939"/>
          <w:sz w:val="24"/>
          <w:szCs w:val="24"/>
          <w:lang w:eastAsia="es-CO"/>
        </w:rPr>
        <w:t>s vandálicos, más de 25 órdenes</w:t>
      </w: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 xml:space="preserve"> se han dado sobre los responsables de destrozos de entidades públicas, de actuaciones en contra de la ley o de actuaciones delincuenciales que han afectado los bienes privados y en especial, después del último conse</w:t>
      </w:r>
      <w:r>
        <w:rPr>
          <w:rFonts w:ascii="Arial" w:eastAsia="Times New Roman" w:hAnsi="Arial" w:cs="Arial"/>
          <w:color w:val="393939"/>
          <w:sz w:val="24"/>
          <w:szCs w:val="24"/>
          <w:lang w:eastAsia="es-CO"/>
        </w:rPr>
        <w:t xml:space="preserve">jo de seguridad en </w:t>
      </w:r>
      <w:proofErr w:type="spellStart"/>
      <w:r>
        <w:rPr>
          <w:rFonts w:ascii="Arial" w:eastAsia="Times New Roman" w:hAnsi="Arial" w:cs="Arial"/>
          <w:color w:val="393939"/>
          <w:sz w:val="24"/>
          <w:szCs w:val="24"/>
          <w:lang w:eastAsia="es-CO"/>
        </w:rPr>
        <w:t>Chachagüí</w:t>
      </w:r>
      <w:proofErr w:type="spellEnd"/>
      <w:r>
        <w:rPr>
          <w:rFonts w:ascii="Arial" w:eastAsia="Times New Roman" w:hAnsi="Arial" w:cs="Arial"/>
          <w:color w:val="393939"/>
          <w:sz w:val="24"/>
          <w:szCs w:val="24"/>
          <w:lang w:eastAsia="es-CO"/>
        </w:rPr>
        <w:t>, sobre</w:t>
      </w: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 xml:space="preserve"> aquellos que estaban intentando extorsionar a los pequeños y medianos comerciantes del centro de Pasto”, aseguró el ministro Diego Molano.</w:t>
      </w:r>
    </w:p>
    <w:p w14:paraId="2E840C18" w14:textId="77777777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</w:p>
    <w:p w14:paraId="1AD0B59C" w14:textId="001985F7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>En el encuentro se establecieron 12 compromisos con el Ministerio de Defensa, entre ellos</w:t>
      </w:r>
      <w:r>
        <w:rPr>
          <w:rFonts w:ascii="Arial" w:eastAsia="Times New Roman" w:hAnsi="Arial" w:cs="Arial"/>
          <w:color w:val="393939"/>
          <w:sz w:val="24"/>
          <w:szCs w:val="24"/>
          <w:lang w:eastAsia="es-CO"/>
        </w:rPr>
        <w:t>,</w:t>
      </w:r>
      <w:bookmarkStart w:id="0" w:name="_GoBack"/>
      <w:bookmarkEnd w:id="0"/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 xml:space="preserve"> y en </w:t>
      </w:r>
      <w:r>
        <w:rPr>
          <w:rFonts w:ascii="Arial" w:eastAsia="Times New Roman" w:hAnsi="Arial" w:cs="Arial"/>
          <w:color w:val="393939"/>
          <w:sz w:val="24"/>
          <w:szCs w:val="24"/>
          <w:lang w:eastAsia="es-CO"/>
        </w:rPr>
        <w:t>el caso de Pasto, el acompañamiento</w:t>
      </w: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 xml:space="preserve"> permanente de las Fuerzas Militares y la Policía Nacional con los dispositivos implementados hasta el momento.</w:t>
      </w:r>
    </w:p>
    <w:p w14:paraId="53D3EC30" w14:textId="77777777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</w:p>
    <w:p w14:paraId="0418CCB6" w14:textId="77777777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>“Un consejo de seguridad importante donde existe esa articulación entre Fuerzas Militares, Policía, Gobernación y las Alcaldías de las principales ciudades; insistiremos en la apertura al diálogo, como lo dijo el viceministro del interior, mano fuerte con las personas que llegan a los actos vandálicos y delictivos, porque lo que queremos es garantizar la seguridad en el Municipio de Pasto y esta articulación lo va a hacer posible”, dijo el Alcalde Germán Chamorro De La Rosa.</w:t>
      </w:r>
    </w:p>
    <w:p w14:paraId="4672270D" w14:textId="77777777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</w:p>
    <w:p w14:paraId="51D719BE" w14:textId="77777777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  <w:r w:rsidRPr="00BD52BF">
        <w:rPr>
          <w:rFonts w:ascii="Arial" w:eastAsia="Times New Roman" w:hAnsi="Arial" w:cs="Arial"/>
          <w:color w:val="393939"/>
          <w:sz w:val="24"/>
          <w:szCs w:val="24"/>
          <w:lang w:eastAsia="es-CO"/>
        </w:rPr>
        <w:t>El Ministro de Defensa ratificó la recompensa por 50 millones de pesos a quienes suministren información que conduzca a la individualización y captura de los responsables de los hechos vandálicos en Pasto, quienes ya fueron identificados y judicializados.</w:t>
      </w:r>
    </w:p>
    <w:p w14:paraId="518C1CC4" w14:textId="77777777" w:rsidR="00BD52BF" w:rsidRPr="00BD52BF" w:rsidRDefault="00BD52BF" w:rsidP="00BD52B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93939"/>
          <w:sz w:val="24"/>
          <w:szCs w:val="24"/>
          <w:lang w:eastAsia="es-CO"/>
        </w:rPr>
      </w:pPr>
    </w:p>
    <w:p w14:paraId="31C83E7A" w14:textId="0BA2A5AF" w:rsidR="00B94518" w:rsidRPr="00BD52BF" w:rsidRDefault="00B94518" w:rsidP="00BD52B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B94518" w:rsidRPr="00BD52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5A25"/>
    <w:rsid w:val="00060349"/>
    <w:rsid w:val="0007321B"/>
    <w:rsid w:val="000B3327"/>
    <w:rsid w:val="000D0270"/>
    <w:rsid w:val="001160A5"/>
    <w:rsid w:val="00146C46"/>
    <w:rsid w:val="00151CCB"/>
    <w:rsid w:val="0016026C"/>
    <w:rsid w:val="001B4904"/>
    <w:rsid w:val="001C79C3"/>
    <w:rsid w:val="0020130B"/>
    <w:rsid w:val="00202BCD"/>
    <w:rsid w:val="00273B2A"/>
    <w:rsid w:val="002E06D6"/>
    <w:rsid w:val="003156B0"/>
    <w:rsid w:val="003224C9"/>
    <w:rsid w:val="00332CEB"/>
    <w:rsid w:val="0033506D"/>
    <w:rsid w:val="00364A9E"/>
    <w:rsid w:val="003F0165"/>
    <w:rsid w:val="00413A9A"/>
    <w:rsid w:val="004821E4"/>
    <w:rsid w:val="004D37F0"/>
    <w:rsid w:val="00584FB5"/>
    <w:rsid w:val="005924AD"/>
    <w:rsid w:val="005A5405"/>
    <w:rsid w:val="005B0D31"/>
    <w:rsid w:val="005B6FE5"/>
    <w:rsid w:val="00602058"/>
    <w:rsid w:val="00605D5A"/>
    <w:rsid w:val="00636D65"/>
    <w:rsid w:val="006546A8"/>
    <w:rsid w:val="0067089F"/>
    <w:rsid w:val="00672E53"/>
    <w:rsid w:val="0067601B"/>
    <w:rsid w:val="00753FC1"/>
    <w:rsid w:val="007773BD"/>
    <w:rsid w:val="0078183D"/>
    <w:rsid w:val="00784072"/>
    <w:rsid w:val="007E5C51"/>
    <w:rsid w:val="00810FC5"/>
    <w:rsid w:val="0083555E"/>
    <w:rsid w:val="00841CF8"/>
    <w:rsid w:val="008C0C36"/>
    <w:rsid w:val="00925F1B"/>
    <w:rsid w:val="00934F54"/>
    <w:rsid w:val="00947684"/>
    <w:rsid w:val="00964821"/>
    <w:rsid w:val="00A36353"/>
    <w:rsid w:val="00A71CD8"/>
    <w:rsid w:val="00AC09EB"/>
    <w:rsid w:val="00AE7FD5"/>
    <w:rsid w:val="00B14A9A"/>
    <w:rsid w:val="00B21098"/>
    <w:rsid w:val="00B66010"/>
    <w:rsid w:val="00B911B0"/>
    <w:rsid w:val="00B94518"/>
    <w:rsid w:val="00BB45CB"/>
    <w:rsid w:val="00BD52BF"/>
    <w:rsid w:val="00C22056"/>
    <w:rsid w:val="00C614FD"/>
    <w:rsid w:val="00CF3D34"/>
    <w:rsid w:val="00D21063"/>
    <w:rsid w:val="00D22CCD"/>
    <w:rsid w:val="00D64356"/>
    <w:rsid w:val="00D8452C"/>
    <w:rsid w:val="00D97A77"/>
    <w:rsid w:val="00E03892"/>
    <w:rsid w:val="00E0434A"/>
    <w:rsid w:val="00E140F3"/>
    <w:rsid w:val="00E968B9"/>
    <w:rsid w:val="00EC1DCF"/>
    <w:rsid w:val="00EE5397"/>
    <w:rsid w:val="00F34729"/>
    <w:rsid w:val="00F468F5"/>
    <w:rsid w:val="00FA3663"/>
    <w:rsid w:val="00FE6697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EC1CD-965D-4DE2-9D69-FBB1D010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2021-07-10T06:02:00Z</dcterms:created>
  <dcterms:modified xsi:type="dcterms:W3CDTF">2021-07-10T06:02:00Z</dcterms:modified>
</cp:coreProperties>
</file>