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DFFBF" w14:textId="77777777" w:rsidR="0049073F" w:rsidRDefault="005A5405" w:rsidP="0049073F">
      <w:r>
        <w:rPr>
          <w:noProof/>
          <w:lang w:eastAsia="es-CO"/>
        </w:rPr>
        <w:drawing>
          <wp:anchor distT="0" distB="0" distL="114300" distR="114300" simplePos="0" relativeHeight="251658240" behindDoc="1" locked="0" layoutInCell="1" allowOverlap="1" wp14:anchorId="275025F0" wp14:editId="48CC3B0F">
            <wp:simplePos x="0" y="0"/>
            <wp:positionH relativeFrom="page">
              <wp:posOffset>-219075</wp:posOffset>
            </wp:positionH>
            <wp:positionV relativeFrom="paragraph">
              <wp:posOffset>-908933</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60C91E8C" w14:textId="06045672" w:rsidR="001E3EC7" w:rsidRPr="0049073F" w:rsidRDefault="00F46343" w:rsidP="0049073F">
      <w:pPr>
        <w:ind w:left="7080" w:firstLine="708"/>
      </w:pPr>
      <w:r>
        <w:rPr>
          <w:b/>
          <w:color w:val="FFFFFF" w:themeColor="background1"/>
        </w:rPr>
        <w:t xml:space="preserve">  </w:t>
      </w:r>
      <w:bookmarkStart w:id="0" w:name="_GoBack"/>
      <w:bookmarkEnd w:id="0"/>
      <w:r w:rsidR="007773BD" w:rsidRPr="007773BD">
        <w:rPr>
          <w:b/>
          <w:color w:val="FFFFFF" w:themeColor="background1"/>
        </w:rPr>
        <w:t>No.</w:t>
      </w:r>
      <w:r>
        <w:rPr>
          <w:b/>
          <w:color w:val="FFFFFF" w:themeColor="background1"/>
        </w:rPr>
        <w:t xml:space="preserve"> 297</w:t>
      </w:r>
      <w:r w:rsidR="001007E6">
        <w:rPr>
          <w:b/>
          <w:color w:val="FFFFFF" w:themeColor="background1"/>
        </w:rPr>
        <w:t xml:space="preserve"> </w:t>
      </w:r>
    </w:p>
    <w:p w14:paraId="1EA5CABC" w14:textId="794C7A7F" w:rsidR="007773BD" w:rsidRDefault="007773BD" w:rsidP="007773BD">
      <w:pPr>
        <w:ind w:left="6372"/>
        <w:rPr>
          <w:b/>
          <w:color w:val="FFFFFF" w:themeColor="background1"/>
        </w:rPr>
      </w:pPr>
      <w:r>
        <w:rPr>
          <w:b/>
          <w:color w:val="FFFFFF" w:themeColor="background1"/>
        </w:rPr>
        <w:t xml:space="preserve">       </w:t>
      </w:r>
      <w:r w:rsidR="001F2919">
        <w:rPr>
          <w:b/>
          <w:color w:val="002060"/>
        </w:rPr>
        <w:t xml:space="preserve"> </w:t>
      </w:r>
      <w:r w:rsidR="00F46343">
        <w:rPr>
          <w:b/>
          <w:color w:val="002060"/>
        </w:rPr>
        <w:t xml:space="preserve">   12 </w:t>
      </w:r>
      <w:r w:rsidR="001F2919">
        <w:rPr>
          <w:b/>
          <w:color w:val="002060"/>
        </w:rPr>
        <w:t>de jul</w:t>
      </w:r>
      <w:r w:rsidR="007C678A">
        <w:rPr>
          <w:b/>
          <w:color w:val="002060"/>
        </w:rPr>
        <w:t>i</w:t>
      </w:r>
      <w:r w:rsidR="0049073F">
        <w:rPr>
          <w:b/>
          <w:color w:val="002060"/>
        </w:rPr>
        <w:t>o de 2021</w:t>
      </w:r>
    </w:p>
    <w:p w14:paraId="7099C47C" w14:textId="05497C43" w:rsidR="000875DC" w:rsidRDefault="000875DC" w:rsidP="002317FA">
      <w:pPr>
        <w:pStyle w:val="Sinespaciado"/>
        <w:rPr>
          <w:rFonts w:ascii="Arial" w:hAnsi="Arial" w:cs="Arial"/>
          <w:b/>
          <w:sz w:val="24"/>
          <w:szCs w:val="24"/>
        </w:rPr>
      </w:pPr>
    </w:p>
    <w:p w14:paraId="6F30BB34" w14:textId="77777777" w:rsidR="002317FA" w:rsidRDefault="002317FA" w:rsidP="002317FA">
      <w:pPr>
        <w:pStyle w:val="Sinespaciado"/>
        <w:rPr>
          <w:rFonts w:ascii="Arial" w:hAnsi="Arial" w:cs="Arial"/>
          <w:b/>
          <w:sz w:val="24"/>
          <w:szCs w:val="24"/>
        </w:rPr>
      </w:pPr>
    </w:p>
    <w:p w14:paraId="60CC6CDB" w14:textId="77777777" w:rsidR="00F46343" w:rsidRPr="00F46343" w:rsidRDefault="00F46343" w:rsidP="00F46343">
      <w:pPr>
        <w:pStyle w:val="Sinespaciado"/>
        <w:jc w:val="center"/>
        <w:rPr>
          <w:rFonts w:ascii="Arial" w:hAnsi="Arial" w:cs="Arial"/>
          <w:b/>
          <w:sz w:val="24"/>
          <w:szCs w:val="24"/>
        </w:rPr>
      </w:pPr>
      <w:r w:rsidRPr="00F46343">
        <w:rPr>
          <w:rFonts w:ascii="Arial" w:hAnsi="Arial" w:cs="Arial"/>
          <w:b/>
          <w:sz w:val="24"/>
          <w:szCs w:val="24"/>
        </w:rPr>
        <w:t>“PREGONEROS POR LA VIDA” CAMPAÑA DE LA ALCALDÍA DE PASTO QUE PROMUEVE LA CULTURA CIUDADANA DEL AUTOCUIDADO</w:t>
      </w:r>
    </w:p>
    <w:p w14:paraId="1D78FEB4" w14:textId="77777777" w:rsidR="00F46343" w:rsidRPr="00F46343" w:rsidRDefault="00F46343" w:rsidP="00F46343">
      <w:pPr>
        <w:pStyle w:val="Sinespaciado"/>
        <w:jc w:val="center"/>
        <w:rPr>
          <w:rFonts w:ascii="Arial" w:hAnsi="Arial" w:cs="Arial"/>
          <w:b/>
          <w:sz w:val="24"/>
          <w:szCs w:val="24"/>
        </w:rPr>
      </w:pPr>
    </w:p>
    <w:p w14:paraId="45CFFD82" w14:textId="77777777" w:rsidR="00F46343" w:rsidRPr="00F46343" w:rsidRDefault="00F46343" w:rsidP="00F46343">
      <w:pPr>
        <w:pStyle w:val="Sinespaciado"/>
        <w:jc w:val="both"/>
        <w:rPr>
          <w:rFonts w:ascii="Arial" w:hAnsi="Arial" w:cs="Arial"/>
          <w:sz w:val="24"/>
          <w:szCs w:val="24"/>
        </w:rPr>
      </w:pPr>
      <w:r w:rsidRPr="00F46343">
        <w:rPr>
          <w:rFonts w:ascii="Arial" w:hAnsi="Arial" w:cs="Arial"/>
          <w:sz w:val="24"/>
          <w:szCs w:val="24"/>
        </w:rPr>
        <w:t>La campaña “Pregoneros por la vida” de la Gestora Social, Marcela Hernández, se hizo presente recientemente en el suroriente de la ciudad y zonas aledañas a la Terminal de Transportes, para sensibilizar a la población sobre el adecuado uso del tapabocas y manejo de las normas de bioseguridad.</w:t>
      </w:r>
    </w:p>
    <w:p w14:paraId="573D2DF4" w14:textId="77777777" w:rsidR="00F46343" w:rsidRPr="00F46343" w:rsidRDefault="00F46343" w:rsidP="00F46343">
      <w:pPr>
        <w:pStyle w:val="Sinespaciado"/>
        <w:jc w:val="both"/>
        <w:rPr>
          <w:rFonts w:ascii="Arial" w:hAnsi="Arial" w:cs="Arial"/>
          <w:sz w:val="24"/>
          <w:szCs w:val="24"/>
        </w:rPr>
      </w:pPr>
    </w:p>
    <w:p w14:paraId="6118DFA7" w14:textId="77777777" w:rsidR="00F46343" w:rsidRPr="00F46343" w:rsidRDefault="00F46343" w:rsidP="00F46343">
      <w:pPr>
        <w:pStyle w:val="Sinespaciado"/>
        <w:jc w:val="both"/>
        <w:rPr>
          <w:rFonts w:ascii="Arial" w:hAnsi="Arial" w:cs="Arial"/>
          <w:sz w:val="24"/>
          <w:szCs w:val="24"/>
        </w:rPr>
      </w:pPr>
      <w:r w:rsidRPr="00F46343">
        <w:rPr>
          <w:rFonts w:ascii="Arial" w:hAnsi="Arial" w:cs="Arial"/>
          <w:sz w:val="24"/>
          <w:szCs w:val="24"/>
        </w:rPr>
        <w:t xml:space="preserve">“Este tipo de campañas me parecen muy importantes y acertadas puesto que a la terminal llega mucha gente que no cumple con las reglas estipuladas, existen personas que por falta de educación y cultura no lo toman en serio y se exponen al contagio entonces me parece excelente que se lleven a cabo este tipo de actividades”, dijo la señora Carmenza, vendedora de un local comercial. </w:t>
      </w:r>
    </w:p>
    <w:p w14:paraId="1248E6BB" w14:textId="77777777" w:rsidR="00F46343" w:rsidRPr="00F46343" w:rsidRDefault="00F46343" w:rsidP="00F46343">
      <w:pPr>
        <w:pStyle w:val="Sinespaciado"/>
        <w:jc w:val="both"/>
        <w:rPr>
          <w:rFonts w:ascii="Arial" w:hAnsi="Arial" w:cs="Arial"/>
          <w:sz w:val="24"/>
          <w:szCs w:val="24"/>
        </w:rPr>
      </w:pPr>
    </w:p>
    <w:p w14:paraId="11C85E57" w14:textId="77777777" w:rsidR="00F46343" w:rsidRPr="00F46343" w:rsidRDefault="00F46343" w:rsidP="00F46343">
      <w:pPr>
        <w:pStyle w:val="Sinespaciado"/>
        <w:jc w:val="both"/>
        <w:rPr>
          <w:rFonts w:ascii="Arial" w:hAnsi="Arial" w:cs="Arial"/>
          <w:sz w:val="24"/>
          <w:szCs w:val="24"/>
        </w:rPr>
      </w:pPr>
      <w:r w:rsidRPr="00F46343">
        <w:rPr>
          <w:rFonts w:ascii="Arial" w:hAnsi="Arial" w:cs="Arial"/>
          <w:sz w:val="24"/>
          <w:szCs w:val="24"/>
        </w:rPr>
        <w:t xml:space="preserve">El Subsecretario de Cultura Ciudadana, Julio César Ramírez, resaltó la articulación entre la Administración Municipal y la Terminal de Transporte: “Nuestro objetivo es visitar los diferentes espacios de este sitio para observar cómo aplican los protocolos de bioseguridad dado que ahora la ciudad pasa por un momento complicado con la ocupación de camas UCI. Así que invitamos a todas las personas a que se protejan y se vacunen”. </w:t>
      </w:r>
    </w:p>
    <w:p w14:paraId="4ED7F13E" w14:textId="77777777" w:rsidR="00F46343" w:rsidRPr="00F46343" w:rsidRDefault="00F46343" w:rsidP="00F46343">
      <w:pPr>
        <w:pStyle w:val="Sinespaciado"/>
        <w:jc w:val="both"/>
        <w:rPr>
          <w:rFonts w:ascii="Arial" w:hAnsi="Arial" w:cs="Arial"/>
          <w:sz w:val="24"/>
          <w:szCs w:val="24"/>
        </w:rPr>
      </w:pPr>
    </w:p>
    <w:p w14:paraId="4D4EB5DC" w14:textId="77777777" w:rsidR="00F46343" w:rsidRPr="00F46343" w:rsidRDefault="00F46343" w:rsidP="00F46343">
      <w:pPr>
        <w:pStyle w:val="Sinespaciado"/>
        <w:jc w:val="both"/>
        <w:rPr>
          <w:rFonts w:ascii="Arial" w:hAnsi="Arial" w:cs="Arial"/>
          <w:sz w:val="24"/>
          <w:szCs w:val="24"/>
        </w:rPr>
      </w:pPr>
      <w:r w:rsidRPr="00F46343">
        <w:rPr>
          <w:rFonts w:ascii="Arial" w:hAnsi="Arial" w:cs="Arial"/>
          <w:sz w:val="24"/>
          <w:szCs w:val="24"/>
        </w:rPr>
        <w:t>La campaña llegó con su mensaje a conductores, usuarios, propietarios de locales, personal administrativo y visitantes de este importante núcleo de la movilidad del municipio.</w:t>
      </w:r>
    </w:p>
    <w:p w14:paraId="5FA386B2" w14:textId="77777777" w:rsidR="00F46343" w:rsidRPr="00F46343" w:rsidRDefault="00F46343" w:rsidP="00F46343">
      <w:pPr>
        <w:pStyle w:val="Sinespaciado"/>
        <w:jc w:val="both"/>
        <w:rPr>
          <w:rFonts w:ascii="Arial" w:hAnsi="Arial" w:cs="Arial"/>
          <w:sz w:val="24"/>
          <w:szCs w:val="24"/>
        </w:rPr>
      </w:pPr>
    </w:p>
    <w:p w14:paraId="1F734956" w14:textId="77777777" w:rsidR="00F46343" w:rsidRPr="00F46343" w:rsidRDefault="00F46343" w:rsidP="00F46343">
      <w:pPr>
        <w:pStyle w:val="Sinespaciado"/>
        <w:jc w:val="both"/>
        <w:rPr>
          <w:rFonts w:ascii="Arial" w:hAnsi="Arial" w:cs="Arial"/>
          <w:sz w:val="24"/>
          <w:szCs w:val="24"/>
        </w:rPr>
      </w:pPr>
      <w:r w:rsidRPr="00F46343">
        <w:rPr>
          <w:rFonts w:ascii="Arial" w:hAnsi="Arial" w:cs="Arial"/>
          <w:sz w:val="24"/>
          <w:szCs w:val="24"/>
        </w:rPr>
        <w:t xml:space="preserve">“Exaltamos la labor de la Gestora Social del Municipio y la Subsecretaría de Cultura Ciudadana que, junto a la Sociedad Terminal de Transportes de Pasto, sensibilizaron sobre el buen uso de los protocolos de bioseguridad a las personas y diferentes actores que diariamente transitan por este lugar”, expresó el Jefe del Área Técnica de la Terminal de Transportes de Pasto, Mario Andrés </w:t>
      </w:r>
      <w:proofErr w:type="spellStart"/>
      <w:r w:rsidRPr="00F46343">
        <w:rPr>
          <w:rFonts w:ascii="Arial" w:hAnsi="Arial" w:cs="Arial"/>
          <w:sz w:val="24"/>
          <w:szCs w:val="24"/>
        </w:rPr>
        <w:t>Atehortúa</w:t>
      </w:r>
      <w:proofErr w:type="spellEnd"/>
      <w:r w:rsidRPr="00F46343">
        <w:rPr>
          <w:rFonts w:ascii="Arial" w:hAnsi="Arial" w:cs="Arial"/>
          <w:sz w:val="24"/>
          <w:szCs w:val="24"/>
        </w:rPr>
        <w:t xml:space="preserve"> Burgos.</w:t>
      </w:r>
    </w:p>
    <w:p w14:paraId="24D12696" w14:textId="77777777" w:rsidR="00F46343" w:rsidRPr="00F46343" w:rsidRDefault="00F46343" w:rsidP="00F46343">
      <w:pPr>
        <w:pStyle w:val="Sinespaciado"/>
        <w:jc w:val="both"/>
        <w:rPr>
          <w:rFonts w:ascii="Arial" w:hAnsi="Arial" w:cs="Arial"/>
          <w:sz w:val="24"/>
          <w:szCs w:val="24"/>
        </w:rPr>
      </w:pPr>
    </w:p>
    <w:p w14:paraId="5BA4227D" w14:textId="77777777" w:rsidR="00F46343" w:rsidRPr="00F46343" w:rsidRDefault="00F46343" w:rsidP="00F46343">
      <w:pPr>
        <w:pStyle w:val="Sinespaciado"/>
        <w:jc w:val="both"/>
        <w:rPr>
          <w:rFonts w:ascii="Arial" w:hAnsi="Arial" w:cs="Arial"/>
          <w:sz w:val="24"/>
          <w:szCs w:val="24"/>
        </w:rPr>
      </w:pPr>
      <w:r w:rsidRPr="00F46343">
        <w:rPr>
          <w:rFonts w:ascii="Arial" w:hAnsi="Arial" w:cs="Arial"/>
          <w:sz w:val="24"/>
          <w:szCs w:val="24"/>
        </w:rPr>
        <w:t>La campaña institucional visitará otros puntos del municipio donde desarrollará nuevas jornadas de sensibilización.</w:t>
      </w:r>
    </w:p>
    <w:p w14:paraId="254CF46C" w14:textId="77777777" w:rsidR="00F46343" w:rsidRPr="00F46343" w:rsidRDefault="00F46343" w:rsidP="00F46343">
      <w:pPr>
        <w:pStyle w:val="Sinespaciado"/>
        <w:jc w:val="both"/>
        <w:rPr>
          <w:rFonts w:ascii="Arial" w:hAnsi="Arial" w:cs="Arial"/>
          <w:sz w:val="24"/>
          <w:szCs w:val="24"/>
        </w:rPr>
      </w:pPr>
    </w:p>
    <w:p w14:paraId="1449A3C9" w14:textId="77777777" w:rsidR="00F46343" w:rsidRDefault="00F46343" w:rsidP="00F46343">
      <w:pPr>
        <w:pStyle w:val="Sinespaciado"/>
        <w:jc w:val="center"/>
        <w:rPr>
          <w:rFonts w:ascii="Arial" w:hAnsi="Arial" w:cs="Arial"/>
          <w:b/>
          <w:sz w:val="24"/>
          <w:szCs w:val="24"/>
        </w:rPr>
      </w:pPr>
    </w:p>
    <w:p w14:paraId="13FEB311" w14:textId="681D139C" w:rsidR="002317FA" w:rsidRPr="002317FA" w:rsidRDefault="002317FA" w:rsidP="00F46343">
      <w:pPr>
        <w:pStyle w:val="Sinespaciado"/>
        <w:jc w:val="center"/>
        <w:rPr>
          <w:rFonts w:ascii="Arial" w:hAnsi="Arial" w:cs="Arial"/>
          <w:bCs/>
          <w:sz w:val="24"/>
          <w:szCs w:val="24"/>
        </w:rPr>
      </w:pPr>
      <w:r w:rsidRPr="002317FA">
        <w:rPr>
          <w:rFonts w:ascii="Arial" w:hAnsi="Arial" w:cs="Arial"/>
          <w:b/>
          <w:sz w:val="24"/>
          <w:szCs w:val="24"/>
        </w:rPr>
        <w:t xml:space="preserve"> </w:t>
      </w:r>
    </w:p>
    <w:p w14:paraId="04B177DE" w14:textId="00784AA5" w:rsidR="0067748F" w:rsidRPr="002317FA" w:rsidRDefault="0067748F" w:rsidP="00BD5D57">
      <w:pPr>
        <w:spacing w:after="0" w:line="240" w:lineRule="auto"/>
        <w:jc w:val="both"/>
        <w:rPr>
          <w:rFonts w:ascii="Arial" w:hAnsi="Arial" w:cs="Arial"/>
          <w:bCs/>
          <w:sz w:val="24"/>
          <w:szCs w:val="24"/>
        </w:rPr>
      </w:pPr>
    </w:p>
    <w:sectPr w:rsidR="0067748F" w:rsidRPr="00231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80815"/>
    <w:rsid w:val="000875DC"/>
    <w:rsid w:val="000C49CA"/>
    <w:rsid w:val="001007E6"/>
    <w:rsid w:val="00105D1B"/>
    <w:rsid w:val="00153860"/>
    <w:rsid w:val="00156A59"/>
    <w:rsid w:val="00172CB8"/>
    <w:rsid w:val="001A2F61"/>
    <w:rsid w:val="001F2919"/>
    <w:rsid w:val="0020325B"/>
    <w:rsid w:val="002317FA"/>
    <w:rsid w:val="002D346E"/>
    <w:rsid w:val="003156F7"/>
    <w:rsid w:val="003424E8"/>
    <w:rsid w:val="00392BB6"/>
    <w:rsid w:val="003A59B2"/>
    <w:rsid w:val="003F6ACE"/>
    <w:rsid w:val="00406C31"/>
    <w:rsid w:val="00434CDB"/>
    <w:rsid w:val="00480CCB"/>
    <w:rsid w:val="00483370"/>
    <w:rsid w:val="0049073F"/>
    <w:rsid w:val="004A45EC"/>
    <w:rsid w:val="004B7889"/>
    <w:rsid w:val="004D37F0"/>
    <w:rsid w:val="004D76FC"/>
    <w:rsid w:val="004F2419"/>
    <w:rsid w:val="00503374"/>
    <w:rsid w:val="005A4297"/>
    <w:rsid w:val="005A5405"/>
    <w:rsid w:val="005D6DC9"/>
    <w:rsid w:val="00612918"/>
    <w:rsid w:val="006445F6"/>
    <w:rsid w:val="00664DA9"/>
    <w:rsid w:val="00666D53"/>
    <w:rsid w:val="0067748F"/>
    <w:rsid w:val="006F4A6F"/>
    <w:rsid w:val="007039C9"/>
    <w:rsid w:val="00723EF7"/>
    <w:rsid w:val="0077356F"/>
    <w:rsid w:val="007773BD"/>
    <w:rsid w:val="0079683C"/>
    <w:rsid w:val="007C678A"/>
    <w:rsid w:val="007D5531"/>
    <w:rsid w:val="007D62C8"/>
    <w:rsid w:val="008121C5"/>
    <w:rsid w:val="00832DB3"/>
    <w:rsid w:val="00882081"/>
    <w:rsid w:val="008A4A0D"/>
    <w:rsid w:val="008B4C08"/>
    <w:rsid w:val="00994062"/>
    <w:rsid w:val="009E47F6"/>
    <w:rsid w:val="009F1047"/>
    <w:rsid w:val="00A055B4"/>
    <w:rsid w:val="00A159D0"/>
    <w:rsid w:val="00A36B1B"/>
    <w:rsid w:val="00A47CFB"/>
    <w:rsid w:val="00AB7E5E"/>
    <w:rsid w:val="00AD7C66"/>
    <w:rsid w:val="00B827CC"/>
    <w:rsid w:val="00B97A75"/>
    <w:rsid w:val="00BB3CC7"/>
    <w:rsid w:val="00BC0F7A"/>
    <w:rsid w:val="00BC329C"/>
    <w:rsid w:val="00BD4649"/>
    <w:rsid w:val="00BD5D57"/>
    <w:rsid w:val="00BE7878"/>
    <w:rsid w:val="00C0092E"/>
    <w:rsid w:val="00C1453F"/>
    <w:rsid w:val="00C536AF"/>
    <w:rsid w:val="00C6496F"/>
    <w:rsid w:val="00C70607"/>
    <w:rsid w:val="00C71834"/>
    <w:rsid w:val="00CD11CB"/>
    <w:rsid w:val="00D21063"/>
    <w:rsid w:val="00DB0D1D"/>
    <w:rsid w:val="00E023E7"/>
    <w:rsid w:val="00E0434A"/>
    <w:rsid w:val="00E625CF"/>
    <w:rsid w:val="00EE5397"/>
    <w:rsid w:val="00F46343"/>
    <w:rsid w:val="00FA0271"/>
    <w:rsid w:val="00FB072F"/>
    <w:rsid w:val="00FB397A"/>
    <w:rsid w:val="00FE253C"/>
    <w:rsid w:val="00FF3E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178A"/>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3ED4-DE7B-41B3-9853-D90C3643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2021-07-12T05:21:00Z</dcterms:created>
  <dcterms:modified xsi:type="dcterms:W3CDTF">2021-07-12T05:21:00Z</dcterms:modified>
</cp:coreProperties>
</file>