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EC7" w:rsidRPr="006D1385" w:rsidRDefault="00DC1482" w:rsidP="006D1385">
      <w:pPr>
        <w:ind w:left="7080" w:firstLine="708"/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23446</wp:posOffset>
            </wp:positionH>
            <wp:positionV relativeFrom="paragraph">
              <wp:posOffset>-1204596</wp:posOffset>
            </wp:positionV>
            <wp:extent cx="7990840" cy="10527323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374" cy="105280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773BD" w:rsidRPr="007773BD">
        <w:rPr>
          <w:b/>
          <w:color w:val="FFFFFF" w:themeColor="background1"/>
        </w:rPr>
        <w:t>No.</w:t>
      </w:r>
      <w:r w:rsidR="00CB6C47">
        <w:rPr>
          <w:b/>
          <w:color w:val="FFFFFF" w:themeColor="background1"/>
        </w:rPr>
        <w:t xml:space="preserve"> </w:t>
      </w:r>
      <w:r w:rsidR="009310EB">
        <w:rPr>
          <w:b/>
          <w:color w:val="FFFFFF" w:themeColor="background1"/>
        </w:rPr>
        <w:t>354</w:t>
      </w:r>
    </w:p>
    <w:p w:rsidR="007773BD" w:rsidRDefault="007773BD" w:rsidP="007773BD">
      <w:pPr>
        <w:ind w:left="637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</w:t>
      </w:r>
      <w:r w:rsidR="00DC1482">
        <w:rPr>
          <w:b/>
          <w:color w:val="FFFFFF" w:themeColor="background1"/>
        </w:rPr>
        <w:t xml:space="preserve">   </w:t>
      </w:r>
      <w:r w:rsidR="00663C51" w:rsidRPr="009310EB">
        <w:rPr>
          <w:b/>
          <w:color w:val="002060"/>
        </w:rPr>
        <w:t>1</w:t>
      </w:r>
      <w:r w:rsidR="009310EB" w:rsidRPr="009310EB">
        <w:rPr>
          <w:b/>
          <w:color w:val="002060"/>
        </w:rPr>
        <w:t xml:space="preserve">1 </w:t>
      </w:r>
      <w:r w:rsidR="00B53C91" w:rsidRPr="009310EB">
        <w:rPr>
          <w:b/>
          <w:color w:val="002060"/>
        </w:rPr>
        <w:t xml:space="preserve">de </w:t>
      </w:r>
      <w:r w:rsidR="00DC1482" w:rsidRPr="009310EB">
        <w:rPr>
          <w:b/>
          <w:color w:val="002060"/>
        </w:rPr>
        <w:t xml:space="preserve">agosto </w:t>
      </w:r>
      <w:r w:rsidRPr="009310EB">
        <w:rPr>
          <w:b/>
          <w:color w:val="002060"/>
        </w:rPr>
        <w:t>de 20</w:t>
      </w:r>
      <w:r w:rsidR="00CB6C47" w:rsidRPr="009310EB">
        <w:rPr>
          <w:b/>
          <w:color w:val="002060"/>
        </w:rPr>
        <w:t>21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DC1482" w:rsidRDefault="00DC1482" w:rsidP="00933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310EB" w:rsidRPr="009310EB" w:rsidRDefault="009310EB" w:rsidP="009310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310EB">
        <w:rPr>
          <w:rFonts w:ascii="Arial" w:hAnsi="Arial" w:cs="Arial"/>
          <w:b/>
          <w:sz w:val="24"/>
          <w:szCs w:val="24"/>
        </w:rPr>
        <w:t xml:space="preserve">LA CASA DE JUSTICIA DE PASTO INVITA A PARTICIPAR DE LA GRAN JORNADA NACIONAL DE </w:t>
      </w:r>
      <w:proofErr w:type="spellStart"/>
      <w:r w:rsidRPr="009310EB">
        <w:rPr>
          <w:rFonts w:ascii="Arial" w:hAnsi="Arial" w:cs="Arial"/>
          <w:b/>
          <w:sz w:val="24"/>
          <w:szCs w:val="24"/>
        </w:rPr>
        <w:t>CONCILIATÓN</w:t>
      </w:r>
      <w:proofErr w:type="spellEnd"/>
    </w:p>
    <w:p w:rsidR="009310EB" w:rsidRDefault="009310EB" w:rsidP="009310EB">
      <w:pPr>
        <w:spacing w:after="0" w:line="240" w:lineRule="auto"/>
        <w:jc w:val="center"/>
      </w:pPr>
    </w:p>
    <w:p w:rsidR="009310EB" w:rsidRPr="009310EB" w:rsidRDefault="009310EB" w:rsidP="009310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10EB">
        <w:rPr>
          <w:rFonts w:ascii="Arial" w:hAnsi="Arial" w:cs="Arial"/>
          <w:sz w:val="24"/>
          <w:szCs w:val="24"/>
        </w:rPr>
        <w:t xml:space="preserve">Con el fin de contribuir a la solución pacífica de los conflictos por medio de recursos oportunos y confiables, la Casa de Justicia de Pasto se asocia con los centros de conciliación públicos y privados, consultorios jurídicos y funcionarios habilitados para conciliar; en la Jornada Nacional de </w:t>
      </w:r>
      <w:proofErr w:type="spellStart"/>
      <w:r w:rsidRPr="009310EB">
        <w:rPr>
          <w:rFonts w:ascii="Arial" w:hAnsi="Arial" w:cs="Arial"/>
          <w:sz w:val="24"/>
          <w:szCs w:val="24"/>
        </w:rPr>
        <w:t>Conciliatón</w:t>
      </w:r>
      <w:proofErr w:type="spellEnd"/>
      <w:r w:rsidR="00CE1FAD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9310EB">
        <w:rPr>
          <w:rFonts w:ascii="Arial" w:hAnsi="Arial" w:cs="Arial"/>
          <w:sz w:val="24"/>
          <w:szCs w:val="24"/>
        </w:rPr>
        <w:t>que se realizará los días 25, 26 y 27 de agosto.</w:t>
      </w:r>
    </w:p>
    <w:p w:rsidR="009310EB" w:rsidRPr="009310EB" w:rsidRDefault="009310EB" w:rsidP="009310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10EB">
        <w:rPr>
          <w:rFonts w:ascii="Arial" w:hAnsi="Arial" w:cs="Arial"/>
          <w:sz w:val="24"/>
          <w:szCs w:val="24"/>
        </w:rPr>
        <w:t xml:space="preserve"> </w:t>
      </w:r>
    </w:p>
    <w:p w:rsidR="009310EB" w:rsidRPr="009310EB" w:rsidRDefault="009310EB" w:rsidP="009310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10EB">
        <w:rPr>
          <w:rFonts w:ascii="Arial" w:hAnsi="Arial" w:cs="Arial"/>
          <w:sz w:val="24"/>
          <w:szCs w:val="24"/>
        </w:rPr>
        <w:t>Este evento se cumplirá de forma presencial y virtual para brindar atención prioritaria a los ciudadanos de escasos recursos, en condiciones diversas y de discapacidad, para que resuelvan asuntos relacionados con cuotas alimentarias, visita y custodia de menores, restitución de muebles arrendados, préstamos de dinero, liquidación de sociedad conyugal, declaración de unión marital de hecho y aquellos asuntos conciliables por la ley.</w:t>
      </w:r>
    </w:p>
    <w:p w:rsidR="009310EB" w:rsidRPr="009310EB" w:rsidRDefault="009310EB" w:rsidP="009310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10EB" w:rsidRPr="009310EB" w:rsidRDefault="009310EB" w:rsidP="009310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10EB">
        <w:rPr>
          <w:rFonts w:ascii="Arial" w:hAnsi="Arial" w:cs="Arial"/>
          <w:sz w:val="24"/>
          <w:szCs w:val="24"/>
        </w:rPr>
        <w:t>“El objetivo es prestar servicios de conciliación gratuitos a la comunidad y que las personas fomenten el diálogo como herramienta para solucionar conflictos. Los interesados deben inscribir su caso</w:t>
      </w:r>
      <w:r>
        <w:rPr>
          <w:rFonts w:ascii="Arial" w:hAnsi="Arial" w:cs="Arial"/>
          <w:sz w:val="24"/>
          <w:szCs w:val="24"/>
        </w:rPr>
        <w:t xml:space="preserve">, hasta hoy </w:t>
      </w:r>
      <w:r w:rsidRPr="009310EB">
        <w:rPr>
          <w:rFonts w:ascii="Arial" w:hAnsi="Arial" w:cs="Arial"/>
          <w:sz w:val="24"/>
          <w:szCs w:val="24"/>
        </w:rPr>
        <w:t xml:space="preserve">11 de agosto y, si el asunto es conciliable, entregar los documentos que solicite el conciliador asignado. Una vez recibidos los documentos se procederá a fijar fecha y hora de la audiencia de conciliación durante los días 25, 26 y 27 de agosto”, explicó el coordinador del Centro de Conciliación Municipal, Óscar </w:t>
      </w:r>
      <w:proofErr w:type="spellStart"/>
      <w:r w:rsidRPr="009310EB">
        <w:rPr>
          <w:rFonts w:ascii="Arial" w:hAnsi="Arial" w:cs="Arial"/>
          <w:sz w:val="24"/>
          <w:szCs w:val="24"/>
        </w:rPr>
        <w:t>Yobany</w:t>
      </w:r>
      <w:proofErr w:type="spellEnd"/>
      <w:r w:rsidRPr="009310EB">
        <w:rPr>
          <w:rFonts w:ascii="Arial" w:hAnsi="Arial" w:cs="Arial"/>
          <w:sz w:val="24"/>
          <w:szCs w:val="24"/>
        </w:rPr>
        <w:t xml:space="preserve"> Timarán Botina.  </w:t>
      </w:r>
    </w:p>
    <w:p w:rsidR="009310EB" w:rsidRPr="009310EB" w:rsidRDefault="009310EB" w:rsidP="009310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10EB" w:rsidRPr="009310EB" w:rsidRDefault="009310EB" w:rsidP="009310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10EB">
        <w:rPr>
          <w:rFonts w:ascii="Arial" w:hAnsi="Arial" w:cs="Arial"/>
          <w:sz w:val="24"/>
          <w:szCs w:val="24"/>
        </w:rPr>
        <w:t xml:space="preserve">La coordinadora de la Casa de Justicia de Pasto, Milena Zambrano Martínez, invita a la comunidad a participar de la </w:t>
      </w:r>
      <w:proofErr w:type="spellStart"/>
      <w:r w:rsidRPr="009310EB">
        <w:rPr>
          <w:rFonts w:ascii="Arial" w:hAnsi="Arial" w:cs="Arial"/>
          <w:sz w:val="24"/>
          <w:szCs w:val="24"/>
        </w:rPr>
        <w:t>Conciliatón</w:t>
      </w:r>
      <w:proofErr w:type="spellEnd"/>
      <w:r w:rsidRPr="009310EB">
        <w:rPr>
          <w:rFonts w:ascii="Arial" w:hAnsi="Arial" w:cs="Arial"/>
          <w:sz w:val="24"/>
          <w:szCs w:val="24"/>
        </w:rPr>
        <w:t xml:space="preserve"> 2021, los interesados deben diligenciar los formularios de solicitud de conciliación y radicarlos hasta el 11 de agosto, a través del correo institucional conciliación@gobiernopasto.gov.co.</w:t>
      </w:r>
    </w:p>
    <w:p w:rsidR="009310EB" w:rsidRPr="009310EB" w:rsidRDefault="009310EB" w:rsidP="009310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10EB" w:rsidRPr="009310EB" w:rsidRDefault="009310EB" w:rsidP="009310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10EB">
        <w:rPr>
          <w:rFonts w:ascii="Arial" w:hAnsi="Arial" w:cs="Arial"/>
          <w:sz w:val="24"/>
          <w:szCs w:val="24"/>
        </w:rPr>
        <w:t>Para más información, en Pasto, de esta estrategia del Ministerio de Justicia y del Derecho, pueden llamar al número celular 3226414369 y/o teléfono fijo 7244326 extensión 5003.</w:t>
      </w:r>
    </w:p>
    <w:p w:rsidR="009310EB" w:rsidRPr="009310EB" w:rsidRDefault="009310EB" w:rsidP="009310E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63C51" w:rsidRPr="009310EB" w:rsidRDefault="00663C51" w:rsidP="009310EB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val="es-ES"/>
        </w:rPr>
      </w:pPr>
    </w:p>
    <w:sectPr w:rsidR="00663C51" w:rsidRPr="009310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0499C"/>
    <w:rsid w:val="00046F68"/>
    <w:rsid w:val="00046F85"/>
    <w:rsid w:val="000778DB"/>
    <w:rsid w:val="000A014E"/>
    <w:rsid w:val="000A3D71"/>
    <w:rsid w:val="000D6F0B"/>
    <w:rsid w:val="000F698F"/>
    <w:rsid w:val="00140480"/>
    <w:rsid w:val="001610D4"/>
    <w:rsid w:val="002C09B1"/>
    <w:rsid w:val="002C59FF"/>
    <w:rsid w:val="00336084"/>
    <w:rsid w:val="00343558"/>
    <w:rsid w:val="0037030C"/>
    <w:rsid w:val="003B4E14"/>
    <w:rsid w:val="003D6CA8"/>
    <w:rsid w:val="003E6548"/>
    <w:rsid w:val="004124E9"/>
    <w:rsid w:val="0043407E"/>
    <w:rsid w:val="004568FF"/>
    <w:rsid w:val="004911C5"/>
    <w:rsid w:val="00492B89"/>
    <w:rsid w:val="004C1C01"/>
    <w:rsid w:val="004D37F0"/>
    <w:rsid w:val="00577491"/>
    <w:rsid w:val="0058532B"/>
    <w:rsid w:val="005A5405"/>
    <w:rsid w:val="006059E0"/>
    <w:rsid w:val="006215D7"/>
    <w:rsid w:val="0063768A"/>
    <w:rsid w:val="00663C51"/>
    <w:rsid w:val="006709F8"/>
    <w:rsid w:val="006A3ED6"/>
    <w:rsid w:val="006D1385"/>
    <w:rsid w:val="006D2473"/>
    <w:rsid w:val="007773BD"/>
    <w:rsid w:val="00782435"/>
    <w:rsid w:val="00816CF4"/>
    <w:rsid w:val="00825303"/>
    <w:rsid w:val="008A36BF"/>
    <w:rsid w:val="00930EC3"/>
    <w:rsid w:val="009310EB"/>
    <w:rsid w:val="00933D6F"/>
    <w:rsid w:val="00942155"/>
    <w:rsid w:val="00982C03"/>
    <w:rsid w:val="009A738C"/>
    <w:rsid w:val="009B2138"/>
    <w:rsid w:val="009C6CD6"/>
    <w:rsid w:val="009D6FE9"/>
    <w:rsid w:val="00A80FC6"/>
    <w:rsid w:val="00B24669"/>
    <w:rsid w:val="00B404C6"/>
    <w:rsid w:val="00B53C91"/>
    <w:rsid w:val="00B66105"/>
    <w:rsid w:val="00BC4501"/>
    <w:rsid w:val="00C61B21"/>
    <w:rsid w:val="00C65AB0"/>
    <w:rsid w:val="00C84B8B"/>
    <w:rsid w:val="00CB6C47"/>
    <w:rsid w:val="00CE1FAD"/>
    <w:rsid w:val="00D14E92"/>
    <w:rsid w:val="00D21063"/>
    <w:rsid w:val="00D70C09"/>
    <w:rsid w:val="00DA7C3B"/>
    <w:rsid w:val="00DC1482"/>
    <w:rsid w:val="00DF2D28"/>
    <w:rsid w:val="00E0434A"/>
    <w:rsid w:val="00E318B5"/>
    <w:rsid w:val="00E32F5D"/>
    <w:rsid w:val="00E40740"/>
    <w:rsid w:val="00EA25A3"/>
    <w:rsid w:val="00EE5397"/>
    <w:rsid w:val="00EF7E34"/>
    <w:rsid w:val="00F01EBD"/>
    <w:rsid w:val="00F22FAA"/>
    <w:rsid w:val="00F8428A"/>
    <w:rsid w:val="00F87685"/>
    <w:rsid w:val="00FB4F8D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189D9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6CD6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3D6CA8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A80F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7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37934-D1BE-49DF-B945-C0FDDD2A4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2</cp:revision>
  <dcterms:created xsi:type="dcterms:W3CDTF">2021-08-11T17:22:00Z</dcterms:created>
  <dcterms:modified xsi:type="dcterms:W3CDTF">2021-08-11T17:22:00Z</dcterms:modified>
</cp:coreProperties>
</file>