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17D222" w14:textId="344BDA8E" w:rsidR="007E5540" w:rsidRPr="00FC0BAB" w:rsidRDefault="003F2D8E" w:rsidP="00412C80">
      <w:pPr>
        <w:ind w:left="7080" w:firstLine="575"/>
        <w:rPr>
          <w:rFonts w:cstheme="minorHAnsi"/>
          <w:b/>
          <w:color w:val="FFFFFF" w:themeColor="background1"/>
          <w:sz w:val="20"/>
          <w:szCs w:val="20"/>
        </w:rPr>
      </w:pPr>
      <w:r w:rsidRPr="00CC1443">
        <w:rPr>
          <w:rFonts w:ascii="Arial" w:hAnsi="Arial" w:cs="Arial"/>
          <w:b/>
          <w:color w:val="FFFFFF" w:themeColor="background1"/>
          <w:sz w:val="24"/>
          <w:szCs w:val="24"/>
        </w:rPr>
        <w:t xml:space="preserve">    </w:t>
      </w:r>
      <w:r w:rsidR="00FC0BAB">
        <w:rPr>
          <w:rFonts w:ascii="Arial" w:hAnsi="Arial" w:cs="Arial"/>
          <w:b/>
          <w:color w:val="FFFFFF" w:themeColor="background1"/>
          <w:sz w:val="24"/>
          <w:szCs w:val="24"/>
        </w:rPr>
        <w:t xml:space="preserve">   </w:t>
      </w:r>
      <w:r w:rsidR="007773BD" w:rsidRPr="00FC0BAB">
        <w:rPr>
          <w:rFonts w:cstheme="minorHAnsi"/>
          <w:b/>
          <w:color w:val="FFFFFF" w:themeColor="background1"/>
          <w:sz w:val="20"/>
          <w:szCs w:val="20"/>
        </w:rPr>
        <w:t>No.</w:t>
      </w:r>
      <w:r w:rsidR="00FC0BAB">
        <w:rPr>
          <w:rFonts w:cstheme="minorHAnsi"/>
          <w:b/>
          <w:color w:val="FFFFFF" w:themeColor="background1"/>
          <w:sz w:val="20"/>
          <w:szCs w:val="20"/>
        </w:rPr>
        <w:t xml:space="preserve"> 375</w:t>
      </w:r>
    </w:p>
    <w:p w14:paraId="248C7654" w14:textId="38F85BAA" w:rsidR="00514FEC" w:rsidRPr="00FC0BAB" w:rsidRDefault="00412C80" w:rsidP="00DA4F64">
      <w:pPr>
        <w:ind w:left="5664" w:firstLine="708"/>
        <w:rPr>
          <w:rFonts w:cstheme="minorHAnsi"/>
          <w:b/>
          <w:color w:val="002060"/>
          <w:sz w:val="20"/>
          <w:szCs w:val="20"/>
        </w:rPr>
      </w:pPr>
      <w:r w:rsidRPr="00FC0BAB">
        <w:rPr>
          <w:rFonts w:cstheme="minorHAnsi"/>
          <w:b/>
          <w:color w:val="002060"/>
          <w:sz w:val="20"/>
          <w:szCs w:val="20"/>
        </w:rPr>
        <w:t xml:space="preserve">   </w:t>
      </w:r>
      <w:r w:rsidR="00FC0BAB">
        <w:rPr>
          <w:rFonts w:cstheme="minorHAnsi"/>
          <w:b/>
          <w:color w:val="002060"/>
          <w:sz w:val="20"/>
          <w:szCs w:val="20"/>
        </w:rPr>
        <w:t xml:space="preserve">           </w:t>
      </w:r>
      <w:r w:rsidRPr="00FC0BAB">
        <w:rPr>
          <w:rFonts w:cstheme="minorHAnsi"/>
          <w:b/>
          <w:color w:val="002060"/>
          <w:sz w:val="20"/>
          <w:szCs w:val="20"/>
        </w:rPr>
        <w:t xml:space="preserve"> </w:t>
      </w:r>
      <w:r w:rsidR="00935CC2" w:rsidRPr="00FC0BAB">
        <w:rPr>
          <w:rFonts w:cstheme="minorHAnsi"/>
          <w:b/>
          <w:color w:val="002060"/>
          <w:sz w:val="20"/>
          <w:szCs w:val="20"/>
        </w:rPr>
        <w:t>2</w:t>
      </w:r>
      <w:r w:rsidR="00FC0BAB">
        <w:rPr>
          <w:rFonts w:cstheme="minorHAnsi"/>
          <w:b/>
          <w:color w:val="002060"/>
          <w:sz w:val="20"/>
          <w:szCs w:val="20"/>
        </w:rPr>
        <w:t>2</w:t>
      </w:r>
      <w:r w:rsidR="00EC3521" w:rsidRPr="00FC0BAB">
        <w:rPr>
          <w:rFonts w:cstheme="minorHAnsi"/>
          <w:b/>
          <w:color w:val="002060"/>
          <w:sz w:val="20"/>
          <w:szCs w:val="20"/>
        </w:rPr>
        <w:t xml:space="preserve"> de </w:t>
      </w:r>
      <w:r w:rsidR="00DA4F64" w:rsidRPr="00FC0BAB">
        <w:rPr>
          <w:rFonts w:cstheme="minorHAnsi"/>
          <w:b/>
          <w:color w:val="002060"/>
          <w:sz w:val="20"/>
          <w:szCs w:val="20"/>
        </w:rPr>
        <w:t>agosto</w:t>
      </w:r>
      <w:r w:rsidR="0049073F" w:rsidRPr="00FC0BAB">
        <w:rPr>
          <w:rFonts w:cstheme="minorHAnsi"/>
          <w:b/>
          <w:color w:val="002060"/>
          <w:sz w:val="20"/>
          <w:szCs w:val="20"/>
        </w:rPr>
        <w:t xml:space="preserve"> </w:t>
      </w:r>
      <w:r w:rsidR="00BF3DF3" w:rsidRPr="00FC0BAB">
        <w:rPr>
          <w:rFonts w:cstheme="minorHAnsi"/>
          <w:b/>
          <w:color w:val="002060"/>
          <w:sz w:val="20"/>
          <w:szCs w:val="20"/>
        </w:rPr>
        <w:t>de 2021</w:t>
      </w:r>
    </w:p>
    <w:p w14:paraId="283997EC" w14:textId="77777777" w:rsidR="00514FEC" w:rsidRPr="00CC1443" w:rsidRDefault="00514FEC" w:rsidP="0049073F">
      <w:pPr>
        <w:spacing w:after="0" w:line="240" w:lineRule="auto"/>
        <w:jc w:val="center"/>
        <w:rPr>
          <w:rFonts w:ascii="Arial" w:hAnsi="Arial" w:cs="Arial"/>
          <w:b/>
          <w:bCs/>
          <w:sz w:val="24"/>
          <w:szCs w:val="24"/>
        </w:rPr>
      </w:pPr>
    </w:p>
    <w:p w14:paraId="4D160374" w14:textId="3C22BE6D" w:rsidR="00CE54B0" w:rsidRPr="00CC1443" w:rsidRDefault="00CE54B0" w:rsidP="008F418E">
      <w:pPr>
        <w:tabs>
          <w:tab w:val="left" w:pos="5955"/>
        </w:tabs>
        <w:spacing w:after="0" w:line="240" w:lineRule="auto"/>
        <w:jc w:val="center"/>
        <w:rPr>
          <w:rFonts w:ascii="Arial" w:hAnsi="Arial" w:cs="Arial"/>
          <w:b/>
          <w:bCs/>
          <w:sz w:val="24"/>
          <w:szCs w:val="24"/>
        </w:rPr>
      </w:pPr>
    </w:p>
    <w:p w14:paraId="59309230" w14:textId="77777777" w:rsidR="00FC0BAB" w:rsidRPr="00FC0BAB" w:rsidRDefault="00FC0BAB" w:rsidP="00FC0BAB">
      <w:pPr>
        <w:tabs>
          <w:tab w:val="left" w:pos="5955"/>
        </w:tabs>
        <w:spacing w:after="0" w:line="240" w:lineRule="auto"/>
        <w:jc w:val="center"/>
        <w:rPr>
          <w:rFonts w:ascii="Arial" w:hAnsi="Arial" w:cs="Arial"/>
          <w:b/>
          <w:sz w:val="24"/>
          <w:szCs w:val="24"/>
        </w:rPr>
      </w:pPr>
      <w:r w:rsidRPr="00FC0BAB">
        <w:rPr>
          <w:rFonts w:ascii="Arial" w:hAnsi="Arial" w:cs="Arial"/>
          <w:b/>
          <w:sz w:val="24"/>
          <w:szCs w:val="24"/>
        </w:rPr>
        <w:t>APROVECHE LOS ÚLTIMOS DÍAS DE DESCUENTOS DEL GANGAZO TRIBUTARIO Y PÓNGASE AL DÍA EN EL PAGO DE SUS IMPUESTOS</w:t>
      </w:r>
    </w:p>
    <w:p w14:paraId="376525C3" w14:textId="77777777" w:rsidR="00FC0BAB" w:rsidRPr="00FC0BAB" w:rsidRDefault="00FC0BAB" w:rsidP="00FC0BAB">
      <w:pPr>
        <w:tabs>
          <w:tab w:val="left" w:pos="5955"/>
        </w:tabs>
        <w:spacing w:after="0" w:line="240" w:lineRule="auto"/>
        <w:jc w:val="center"/>
        <w:rPr>
          <w:rFonts w:ascii="Arial" w:hAnsi="Arial" w:cs="Arial"/>
          <w:b/>
          <w:sz w:val="24"/>
          <w:szCs w:val="24"/>
        </w:rPr>
      </w:pPr>
    </w:p>
    <w:p w14:paraId="3E667A03" w14:textId="77777777" w:rsidR="00FC0BAB" w:rsidRPr="00FC0BAB" w:rsidRDefault="00FC0BAB" w:rsidP="00FC0BAB">
      <w:pPr>
        <w:tabs>
          <w:tab w:val="left" w:pos="5955"/>
        </w:tabs>
        <w:spacing w:after="0" w:line="240" w:lineRule="auto"/>
        <w:jc w:val="both"/>
        <w:rPr>
          <w:rFonts w:ascii="Arial" w:hAnsi="Arial" w:cs="Arial"/>
          <w:sz w:val="24"/>
          <w:szCs w:val="24"/>
        </w:rPr>
      </w:pPr>
      <w:r w:rsidRPr="00FC0BAB">
        <w:rPr>
          <w:rFonts w:ascii="Arial" w:hAnsi="Arial" w:cs="Arial"/>
          <w:sz w:val="24"/>
          <w:szCs w:val="24"/>
        </w:rPr>
        <w:t>Si aún tiene pendiente el pago de sus contribuci</w:t>
      </w:r>
      <w:bookmarkStart w:id="0" w:name="_GoBack"/>
      <w:bookmarkEnd w:id="0"/>
      <w:r w:rsidRPr="00FC0BAB">
        <w:rPr>
          <w:rFonts w:ascii="Arial" w:hAnsi="Arial" w:cs="Arial"/>
          <w:sz w:val="24"/>
          <w:szCs w:val="24"/>
        </w:rPr>
        <w:t xml:space="preserve">ones correspondientes a Industria y Comercio, Impuesto Predial, Valorización o presenta cualquier otra obligación tributaria en estado de mora, la Secretaría de Hacienda lo invita a ponerse al día y aprovechar los últimos días de los beneficios del </w:t>
      </w:r>
      <w:proofErr w:type="spellStart"/>
      <w:r w:rsidRPr="00FC0BAB">
        <w:rPr>
          <w:rFonts w:ascii="Arial" w:hAnsi="Arial" w:cs="Arial"/>
          <w:sz w:val="24"/>
          <w:szCs w:val="24"/>
        </w:rPr>
        <w:t>Gangazo</w:t>
      </w:r>
      <w:proofErr w:type="spellEnd"/>
      <w:r w:rsidRPr="00FC0BAB">
        <w:rPr>
          <w:rFonts w:ascii="Arial" w:hAnsi="Arial" w:cs="Arial"/>
          <w:sz w:val="24"/>
          <w:szCs w:val="24"/>
        </w:rPr>
        <w:t xml:space="preserve"> Tributario, que vencerán el próximo 31 de agosto de 2021. </w:t>
      </w:r>
    </w:p>
    <w:p w14:paraId="7C63AC90" w14:textId="77777777" w:rsidR="00FC0BAB" w:rsidRPr="00FC0BAB" w:rsidRDefault="00FC0BAB" w:rsidP="00FC0BAB">
      <w:pPr>
        <w:tabs>
          <w:tab w:val="left" w:pos="5955"/>
        </w:tabs>
        <w:spacing w:after="0" w:line="240" w:lineRule="auto"/>
        <w:jc w:val="both"/>
        <w:rPr>
          <w:rFonts w:ascii="Arial" w:hAnsi="Arial" w:cs="Arial"/>
          <w:sz w:val="24"/>
          <w:szCs w:val="24"/>
        </w:rPr>
      </w:pPr>
    </w:p>
    <w:p w14:paraId="16E00A99" w14:textId="77777777" w:rsidR="00FC0BAB" w:rsidRPr="00FC0BAB" w:rsidRDefault="00FC0BAB" w:rsidP="00FC0BAB">
      <w:pPr>
        <w:tabs>
          <w:tab w:val="left" w:pos="5955"/>
        </w:tabs>
        <w:spacing w:after="0" w:line="240" w:lineRule="auto"/>
        <w:jc w:val="both"/>
        <w:rPr>
          <w:rFonts w:ascii="Arial" w:hAnsi="Arial" w:cs="Arial"/>
          <w:sz w:val="24"/>
          <w:szCs w:val="24"/>
        </w:rPr>
      </w:pPr>
      <w:r w:rsidRPr="00FC0BAB">
        <w:rPr>
          <w:rFonts w:ascii="Arial" w:hAnsi="Arial" w:cs="Arial"/>
          <w:sz w:val="24"/>
          <w:szCs w:val="24"/>
        </w:rPr>
        <w:t xml:space="preserve">En concordancia con el Acuerdo Municipal No. 020 del 23 de junio de 2021, el subsecretario de Ingresos de la Alcaldía Municipal, Mario Narváez explicó que: “Esta es una gran oportunidad que ha otorgado la Secretaría de Hacienda para estar al día en las contribuciones con el municipio. En ese sentido, quienes tengan pagos pendientes de vigencias anteriores a 2021, podrán cancelar con un descuento del 80% en lo que respecta a los intereses de mora”. </w:t>
      </w:r>
    </w:p>
    <w:p w14:paraId="2C0353D8" w14:textId="77777777" w:rsidR="00FC0BAB" w:rsidRPr="00FC0BAB" w:rsidRDefault="00FC0BAB" w:rsidP="00FC0BAB">
      <w:pPr>
        <w:tabs>
          <w:tab w:val="left" w:pos="5955"/>
        </w:tabs>
        <w:spacing w:after="0" w:line="240" w:lineRule="auto"/>
        <w:jc w:val="both"/>
        <w:rPr>
          <w:rFonts w:ascii="Arial" w:hAnsi="Arial" w:cs="Arial"/>
          <w:sz w:val="24"/>
          <w:szCs w:val="24"/>
        </w:rPr>
      </w:pPr>
    </w:p>
    <w:p w14:paraId="16B44B28" w14:textId="77777777" w:rsidR="00FC0BAB" w:rsidRPr="00FC0BAB" w:rsidRDefault="00FC0BAB" w:rsidP="00FC0BAB">
      <w:pPr>
        <w:tabs>
          <w:tab w:val="left" w:pos="5955"/>
        </w:tabs>
        <w:spacing w:after="0" w:line="240" w:lineRule="auto"/>
        <w:jc w:val="both"/>
        <w:rPr>
          <w:rFonts w:ascii="Arial" w:hAnsi="Arial" w:cs="Arial"/>
          <w:sz w:val="24"/>
          <w:szCs w:val="24"/>
        </w:rPr>
      </w:pPr>
      <w:r w:rsidRPr="00FC0BAB">
        <w:rPr>
          <w:rFonts w:ascii="Arial" w:hAnsi="Arial" w:cs="Arial"/>
          <w:sz w:val="24"/>
          <w:szCs w:val="24"/>
        </w:rPr>
        <w:t xml:space="preserve">Quienes tengan pendiente el pago del Impuesto Predial vigencia 2021, recibirán un descuento del 12% en el capital si cancelan hasta el 31 de agosto, cabe aclarar que podrán pagar sin sanciones hasta el 31 de diciembre de 2021. Acerca del impuesto de Industria y Comercio el contribuyente recibirá un descuento del 12% hasta el 31 de agosto del presente año, a partir de esa fecha, si no cancela se generarán intereses moratorios. </w:t>
      </w:r>
    </w:p>
    <w:p w14:paraId="1DB3EE2A" w14:textId="77777777" w:rsidR="00FC0BAB" w:rsidRPr="00FC0BAB" w:rsidRDefault="00FC0BAB" w:rsidP="00FC0BAB">
      <w:pPr>
        <w:tabs>
          <w:tab w:val="left" w:pos="5955"/>
        </w:tabs>
        <w:spacing w:after="0" w:line="240" w:lineRule="auto"/>
        <w:jc w:val="both"/>
        <w:rPr>
          <w:rFonts w:ascii="Arial" w:hAnsi="Arial" w:cs="Arial"/>
          <w:sz w:val="24"/>
          <w:szCs w:val="24"/>
        </w:rPr>
      </w:pPr>
    </w:p>
    <w:p w14:paraId="1AC47051" w14:textId="77777777" w:rsidR="00FC0BAB" w:rsidRPr="00FC0BAB" w:rsidRDefault="00FC0BAB" w:rsidP="00FC0BAB">
      <w:pPr>
        <w:tabs>
          <w:tab w:val="left" w:pos="5955"/>
        </w:tabs>
        <w:spacing w:after="0" w:line="240" w:lineRule="auto"/>
        <w:jc w:val="both"/>
        <w:rPr>
          <w:rFonts w:ascii="Arial" w:hAnsi="Arial" w:cs="Arial"/>
          <w:sz w:val="24"/>
          <w:szCs w:val="24"/>
        </w:rPr>
      </w:pPr>
      <w:r w:rsidRPr="00FC0BAB">
        <w:rPr>
          <w:rFonts w:ascii="Arial" w:hAnsi="Arial" w:cs="Arial"/>
          <w:sz w:val="24"/>
          <w:szCs w:val="24"/>
        </w:rPr>
        <w:t>De lunes a viernes los funcionarios de la Secretaría de Hacienda atienden en horario de oficina de 8:00 a.m. a 12:00 p.m. y de 2:00 p.m. a 6:00 p.m. para realizar los trámites de liquidación de recibos, para el posterior pago en las entidades bancarias.</w:t>
      </w:r>
    </w:p>
    <w:p w14:paraId="7D158998" w14:textId="77777777" w:rsidR="00FC0BAB" w:rsidRPr="00FC0BAB" w:rsidRDefault="00FC0BAB" w:rsidP="00FC0BAB">
      <w:pPr>
        <w:tabs>
          <w:tab w:val="left" w:pos="5955"/>
        </w:tabs>
        <w:spacing w:after="0" w:line="240" w:lineRule="auto"/>
        <w:jc w:val="both"/>
        <w:rPr>
          <w:rFonts w:ascii="Arial" w:hAnsi="Arial" w:cs="Arial"/>
          <w:sz w:val="24"/>
          <w:szCs w:val="24"/>
        </w:rPr>
      </w:pPr>
    </w:p>
    <w:p w14:paraId="3E4C98EF" w14:textId="77777777" w:rsidR="00FC0BAB" w:rsidRPr="00FC0BAB" w:rsidRDefault="00FC0BAB" w:rsidP="00FC0BAB">
      <w:pPr>
        <w:tabs>
          <w:tab w:val="left" w:pos="5955"/>
        </w:tabs>
        <w:spacing w:after="0" w:line="240" w:lineRule="auto"/>
        <w:jc w:val="both"/>
        <w:rPr>
          <w:rFonts w:ascii="Arial" w:hAnsi="Arial" w:cs="Arial"/>
          <w:sz w:val="24"/>
          <w:szCs w:val="24"/>
        </w:rPr>
      </w:pPr>
      <w:r w:rsidRPr="00FC0BAB">
        <w:rPr>
          <w:rFonts w:ascii="Arial" w:hAnsi="Arial" w:cs="Arial"/>
          <w:sz w:val="24"/>
          <w:szCs w:val="24"/>
        </w:rPr>
        <w:t xml:space="preserve">“De igual manera, quienes quieran hacer el pago en día sábado y domingo o sin acudir a una entidad financiera, contamos con la plataforma PSE mediante la cual el contribuyente puede hacer su pago a través de los canales virtuales de manera ágil y segura”, recalcó el funcionario. </w:t>
      </w:r>
    </w:p>
    <w:p w14:paraId="1B93E776" w14:textId="77777777" w:rsidR="00FC0BAB" w:rsidRPr="00FC0BAB" w:rsidRDefault="00FC0BAB" w:rsidP="00FC0BAB">
      <w:pPr>
        <w:tabs>
          <w:tab w:val="left" w:pos="5955"/>
        </w:tabs>
        <w:spacing w:after="0" w:line="240" w:lineRule="auto"/>
        <w:jc w:val="both"/>
        <w:rPr>
          <w:rFonts w:ascii="Arial" w:hAnsi="Arial" w:cs="Arial"/>
          <w:sz w:val="24"/>
          <w:szCs w:val="24"/>
        </w:rPr>
      </w:pPr>
    </w:p>
    <w:p w14:paraId="02690A73" w14:textId="14235D28" w:rsidR="00FC0BAB" w:rsidRPr="00FC0BAB" w:rsidRDefault="00FC0BAB" w:rsidP="00FC0BAB">
      <w:pPr>
        <w:tabs>
          <w:tab w:val="left" w:pos="5955"/>
        </w:tabs>
        <w:spacing w:after="0" w:line="240" w:lineRule="auto"/>
        <w:jc w:val="both"/>
        <w:rPr>
          <w:rFonts w:ascii="Arial" w:hAnsi="Arial" w:cs="Arial"/>
          <w:sz w:val="24"/>
          <w:szCs w:val="24"/>
        </w:rPr>
      </w:pPr>
      <w:r w:rsidRPr="00FC0BAB">
        <w:rPr>
          <w:rFonts w:ascii="Arial" w:hAnsi="Arial" w:cs="Arial"/>
          <w:sz w:val="24"/>
          <w:szCs w:val="24"/>
        </w:rPr>
        <w:t>Durante estos últimos días de vigencia de la estrategia: “</w:t>
      </w:r>
      <w:proofErr w:type="spellStart"/>
      <w:r w:rsidRPr="00FC0BAB">
        <w:rPr>
          <w:rFonts w:ascii="Arial" w:hAnsi="Arial" w:cs="Arial"/>
          <w:sz w:val="24"/>
          <w:szCs w:val="24"/>
        </w:rPr>
        <w:t>Gangazo</w:t>
      </w:r>
      <w:proofErr w:type="spellEnd"/>
      <w:r w:rsidRPr="00FC0BAB">
        <w:rPr>
          <w:rFonts w:ascii="Arial" w:hAnsi="Arial" w:cs="Arial"/>
          <w:sz w:val="24"/>
          <w:szCs w:val="24"/>
        </w:rPr>
        <w:t xml:space="preserve"> Tributario”, los funcionarios de la Secretaría de Hacienda recorrerán en un bus los barrios y corregimientos del municipio para replicar la información de los beneficios y resolver dudas de los contribuyentes.</w:t>
      </w:r>
    </w:p>
    <w:p w14:paraId="12C29D18" w14:textId="77777777" w:rsidR="00FC0BAB" w:rsidRDefault="00FC0BAB" w:rsidP="00F56789">
      <w:pPr>
        <w:tabs>
          <w:tab w:val="left" w:pos="5955"/>
        </w:tabs>
        <w:spacing w:after="0" w:line="240" w:lineRule="auto"/>
        <w:jc w:val="center"/>
        <w:rPr>
          <w:rFonts w:ascii="Arial" w:hAnsi="Arial" w:cs="Arial"/>
          <w:b/>
          <w:sz w:val="24"/>
          <w:szCs w:val="24"/>
        </w:rPr>
      </w:pPr>
    </w:p>
    <w:p w14:paraId="4F1167DA" w14:textId="77777777" w:rsidR="00FC0BAB" w:rsidRDefault="00FC0BAB" w:rsidP="00F56789">
      <w:pPr>
        <w:tabs>
          <w:tab w:val="left" w:pos="5955"/>
        </w:tabs>
        <w:spacing w:after="0" w:line="240" w:lineRule="auto"/>
        <w:jc w:val="center"/>
        <w:rPr>
          <w:rFonts w:ascii="Arial" w:hAnsi="Arial" w:cs="Arial"/>
          <w:b/>
          <w:sz w:val="24"/>
          <w:szCs w:val="24"/>
        </w:rPr>
      </w:pPr>
    </w:p>
    <w:p w14:paraId="44E758EF" w14:textId="2BB97F5B" w:rsidR="0032399C" w:rsidRDefault="0032399C" w:rsidP="00C0494D">
      <w:pPr>
        <w:tabs>
          <w:tab w:val="left" w:pos="5955"/>
        </w:tabs>
        <w:spacing w:after="0" w:line="240" w:lineRule="auto"/>
        <w:jc w:val="both"/>
        <w:rPr>
          <w:rFonts w:ascii="Arial" w:hAnsi="Arial" w:cs="Arial"/>
          <w:sz w:val="24"/>
          <w:szCs w:val="24"/>
        </w:rPr>
      </w:pPr>
    </w:p>
    <w:sectPr w:rsidR="0032399C" w:rsidSect="00412C80">
      <w:headerReference w:type="default" r:id="rId8"/>
      <w:footerReference w:type="default" r:id="rId9"/>
      <w:pgSz w:w="12240" w:h="15840"/>
      <w:pgMar w:top="1417" w:right="1467" w:bottom="141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3BD65E" w14:textId="77777777" w:rsidR="00181DE1" w:rsidRDefault="00181DE1" w:rsidP="00EA597E">
      <w:pPr>
        <w:spacing w:after="0" w:line="240" w:lineRule="auto"/>
      </w:pPr>
      <w:r>
        <w:separator/>
      </w:r>
    </w:p>
  </w:endnote>
  <w:endnote w:type="continuationSeparator" w:id="0">
    <w:p w14:paraId="7DF52C0C" w14:textId="77777777" w:rsidR="00181DE1" w:rsidRDefault="00181DE1" w:rsidP="00EA5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96B92" w14:textId="028F9A3C" w:rsidR="007E5540" w:rsidRDefault="007E5540">
    <w:pPr>
      <w:pStyle w:val="Piedepgina"/>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BCE5D" w14:textId="77777777" w:rsidR="00181DE1" w:rsidRDefault="00181DE1" w:rsidP="00EA597E">
      <w:pPr>
        <w:spacing w:after="0" w:line="240" w:lineRule="auto"/>
      </w:pPr>
      <w:r>
        <w:separator/>
      </w:r>
    </w:p>
  </w:footnote>
  <w:footnote w:type="continuationSeparator" w:id="0">
    <w:p w14:paraId="0AC00E2C" w14:textId="77777777" w:rsidR="00181DE1" w:rsidRDefault="00181DE1" w:rsidP="00EA59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C216FF" w14:textId="5A14FEAF" w:rsidR="00976C0D" w:rsidRDefault="00976C0D">
    <w:pPr>
      <w:pStyle w:val="Encabezado"/>
    </w:pPr>
    <w:r>
      <w:rPr>
        <w:noProof/>
        <w:lang w:eastAsia="es-CO"/>
      </w:rPr>
      <w:drawing>
        <wp:anchor distT="0" distB="0" distL="114300" distR="114300" simplePos="0" relativeHeight="251659264" behindDoc="1" locked="0" layoutInCell="1" allowOverlap="1" wp14:anchorId="0D9B0ABC" wp14:editId="6BDD2AAB">
          <wp:simplePos x="0" y="0"/>
          <wp:positionH relativeFrom="page">
            <wp:posOffset>-28575</wp:posOffset>
          </wp:positionH>
          <wp:positionV relativeFrom="paragraph">
            <wp:posOffset>-726440</wp:posOffset>
          </wp:positionV>
          <wp:extent cx="7991152" cy="10334625"/>
          <wp:effectExtent l="0" t="0" r="0"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992411" cy="10336253"/>
                  </a:xfrm>
                  <a:prstGeom prst="rect">
                    <a:avLst/>
                  </a:prstGeom>
                </pic:spPr>
              </pic:pic>
            </a:graphicData>
          </a:graphic>
          <wp14:sizeRelH relativeFrom="page">
            <wp14:pctWidth>0</wp14:pctWidth>
          </wp14:sizeRelH>
          <wp14:sizeRelV relativeFrom="page">
            <wp14:pctHeight>0</wp14:pctHeight>
          </wp14:sizeRelV>
        </wp:anchor>
      </w:drawing>
    </w:r>
    <w:r w:rsidR="007E5540">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75479"/>
    <w:multiLevelType w:val="hybridMultilevel"/>
    <w:tmpl w:val="AAF03140"/>
    <w:lvl w:ilvl="0" w:tplc="04090001">
      <w:start w:val="1"/>
      <w:numFmt w:val="bullet"/>
      <w:lvlText w:val=""/>
      <w:lvlJc w:val="left"/>
      <w:pPr>
        <w:ind w:left="825" w:hanging="360"/>
      </w:pPr>
      <w:rPr>
        <w:rFonts w:ascii="Symbol" w:hAnsi="Symbol" w:hint="default"/>
        <w:b w:val="0"/>
        <w:i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E50756C"/>
    <w:multiLevelType w:val="hybridMultilevel"/>
    <w:tmpl w:val="28AEF872"/>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3" w15:restartNumberingAfterBreak="0">
    <w:nsid w:val="2ECB5AF1"/>
    <w:multiLevelType w:val="hybridMultilevel"/>
    <w:tmpl w:val="77B02824"/>
    <w:lvl w:ilvl="0" w:tplc="FF4A6DD2">
      <w:numFmt w:val="bullet"/>
      <w:lvlText w:val="•"/>
      <w:lvlJc w:val="left"/>
      <w:pPr>
        <w:ind w:left="720" w:hanging="360"/>
      </w:pPr>
      <w:rPr>
        <w:rFonts w:ascii="Century Gothic" w:eastAsia="Times New Roman" w:hAnsi="Century Gothic" w:cstheme="minorHAns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1FC5ED2"/>
    <w:multiLevelType w:val="hybridMultilevel"/>
    <w:tmpl w:val="E2DA47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10A10"/>
    <w:multiLevelType w:val="hybridMultilevel"/>
    <w:tmpl w:val="784C8D96"/>
    <w:lvl w:ilvl="0" w:tplc="5B08AAF4">
      <w:start w:val="2"/>
      <w:numFmt w:val="bullet"/>
      <w:lvlText w:val="-"/>
      <w:lvlJc w:val="left"/>
      <w:pPr>
        <w:ind w:left="1545" w:hanging="360"/>
      </w:pPr>
      <w:rPr>
        <w:rFonts w:ascii="Century Gothic" w:eastAsiaTheme="minorHAnsi" w:hAnsi="Century Gothic" w:cs="Arial" w:hint="default"/>
        <w:b w:val="0"/>
        <w:i w:val="0"/>
        <w:u w:val="no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AA63CA"/>
    <w:multiLevelType w:val="hybridMultilevel"/>
    <w:tmpl w:val="95F668D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34979"/>
    <w:multiLevelType w:val="hybridMultilevel"/>
    <w:tmpl w:val="E0665FF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0B4EE5"/>
    <w:multiLevelType w:val="hybridMultilevel"/>
    <w:tmpl w:val="88BAE14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50262FC"/>
    <w:multiLevelType w:val="hybridMultilevel"/>
    <w:tmpl w:val="DAA6BFAE"/>
    <w:lvl w:ilvl="0" w:tplc="5B08AAF4">
      <w:start w:val="2"/>
      <w:numFmt w:val="bullet"/>
      <w:lvlText w:val="-"/>
      <w:lvlJc w:val="left"/>
      <w:pPr>
        <w:ind w:left="825" w:hanging="360"/>
      </w:pPr>
      <w:rPr>
        <w:rFonts w:ascii="Century Gothic" w:eastAsiaTheme="minorHAnsi" w:hAnsi="Century Gothic" w:cs="Arial" w:hint="default"/>
        <w:b w:val="0"/>
        <w:i w:val="0"/>
        <w:u w:val="none"/>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15:restartNumberingAfterBreak="0">
    <w:nsid w:val="56DA3A17"/>
    <w:multiLevelType w:val="hybridMultilevel"/>
    <w:tmpl w:val="270434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639E6891"/>
    <w:multiLevelType w:val="multilevel"/>
    <w:tmpl w:val="ED14B15C"/>
    <w:lvl w:ilvl="0">
      <w:start w:val="1"/>
      <w:numFmt w:val="decimal"/>
      <w:lvlText w:val="%1."/>
      <w:lvlJc w:val="left"/>
      <w:pPr>
        <w:ind w:left="360" w:hanging="360"/>
      </w:pPr>
      <w:rPr>
        <w:rFonts w:hint="default"/>
        <w:b/>
      </w:rPr>
    </w:lvl>
    <w:lvl w:ilvl="1">
      <w:start w:val="1"/>
      <w:numFmt w:val="decimal"/>
      <w:isLgl/>
      <w:lvlText w:val="%1.%2"/>
      <w:lvlJc w:val="left"/>
      <w:pPr>
        <w:ind w:left="465" w:hanging="465"/>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72E47618"/>
    <w:multiLevelType w:val="hybridMultilevel"/>
    <w:tmpl w:val="7E561D1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7A9A340B"/>
    <w:multiLevelType w:val="hybridMultilevel"/>
    <w:tmpl w:val="C730EE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9"/>
  </w:num>
  <w:num w:numId="4">
    <w:abstractNumId w:val="2"/>
  </w:num>
  <w:num w:numId="5">
    <w:abstractNumId w:val="7"/>
  </w:num>
  <w:num w:numId="6">
    <w:abstractNumId w:val="1"/>
  </w:num>
  <w:num w:numId="7">
    <w:abstractNumId w:val="15"/>
  </w:num>
  <w:num w:numId="8">
    <w:abstractNumId w:val="11"/>
  </w:num>
  <w:num w:numId="9">
    <w:abstractNumId w:val="13"/>
  </w:num>
  <w:num w:numId="10">
    <w:abstractNumId w:val="10"/>
  </w:num>
  <w:num w:numId="11">
    <w:abstractNumId w:val="5"/>
  </w:num>
  <w:num w:numId="12">
    <w:abstractNumId w:val="0"/>
  </w:num>
  <w:num w:numId="13">
    <w:abstractNumId w:val="12"/>
  </w:num>
  <w:num w:numId="14">
    <w:abstractNumId w:val="8"/>
  </w:num>
  <w:num w:numId="15">
    <w:abstractNumId w:val="6"/>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AC8"/>
    <w:rsid w:val="00033567"/>
    <w:rsid w:val="000448D1"/>
    <w:rsid w:val="00046DEE"/>
    <w:rsid w:val="0006217E"/>
    <w:rsid w:val="00075A9B"/>
    <w:rsid w:val="000879D6"/>
    <w:rsid w:val="0009021C"/>
    <w:rsid w:val="0009254B"/>
    <w:rsid w:val="000C3FAD"/>
    <w:rsid w:val="000E3B65"/>
    <w:rsid w:val="00181DE1"/>
    <w:rsid w:val="00182A00"/>
    <w:rsid w:val="001943CF"/>
    <w:rsid w:val="001D5CB3"/>
    <w:rsid w:val="00232FBA"/>
    <w:rsid w:val="002920B6"/>
    <w:rsid w:val="002A4120"/>
    <w:rsid w:val="002A6645"/>
    <w:rsid w:val="002B0720"/>
    <w:rsid w:val="002D0645"/>
    <w:rsid w:val="002E68E1"/>
    <w:rsid w:val="00307AB7"/>
    <w:rsid w:val="0032399C"/>
    <w:rsid w:val="003A716C"/>
    <w:rsid w:val="003F067F"/>
    <w:rsid w:val="003F2D8E"/>
    <w:rsid w:val="00412C80"/>
    <w:rsid w:val="00441282"/>
    <w:rsid w:val="00442B94"/>
    <w:rsid w:val="004554FD"/>
    <w:rsid w:val="004613DA"/>
    <w:rsid w:val="0049073F"/>
    <w:rsid w:val="004B7F4D"/>
    <w:rsid w:val="004D37F0"/>
    <w:rsid w:val="004F1B84"/>
    <w:rsid w:val="004F4856"/>
    <w:rsid w:val="004F571F"/>
    <w:rsid w:val="00501EEF"/>
    <w:rsid w:val="005033B7"/>
    <w:rsid w:val="00514FEC"/>
    <w:rsid w:val="00520E97"/>
    <w:rsid w:val="00594279"/>
    <w:rsid w:val="005A5077"/>
    <w:rsid w:val="005A5405"/>
    <w:rsid w:val="005C63E9"/>
    <w:rsid w:val="005D2561"/>
    <w:rsid w:val="005E4E4F"/>
    <w:rsid w:val="005F2269"/>
    <w:rsid w:val="005F3B75"/>
    <w:rsid w:val="00607A23"/>
    <w:rsid w:val="00614361"/>
    <w:rsid w:val="00617AD1"/>
    <w:rsid w:val="00620265"/>
    <w:rsid w:val="00641AF2"/>
    <w:rsid w:val="006F4CC6"/>
    <w:rsid w:val="007034D2"/>
    <w:rsid w:val="00726CA2"/>
    <w:rsid w:val="00751646"/>
    <w:rsid w:val="00755C07"/>
    <w:rsid w:val="007773BD"/>
    <w:rsid w:val="0078384E"/>
    <w:rsid w:val="007970EA"/>
    <w:rsid w:val="007B0464"/>
    <w:rsid w:val="007E5540"/>
    <w:rsid w:val="007E7912"/>
    <w:rsid w:val="00801FBA"/>
    <w:rsid w:val="00807DC1"/>
    <w:rsid w:val="00815FF6"/>
    <w:rsid w:val="0086672A"/>
    <w:rsid w:val="0088049E"/>
    <w:rsid w:val="008858E5"/>
    <w:rsid w:val="008A74D4"/>
    <w:rsid w:val="008B7466"/>
    <w:rsid w:val="008F418E"/>
    <w:rsid w:val="009040F5"/>
    <w:rsid w:val="009112DF"/>
    <w:rsid w:val="009121B1"/>
    <w:rsid w:val="00912532"/>
    <w:rsid w:val="00923DA0"/>
    <w:rsid w:val="00935CC2"/>
    <w:rsid w:val="00950132"/>
    <w:rsid w:val="00957B07"/>
    <w:rsid w:val="00976C0D"/>
    <w:rsid w:val="00993F99"/>
    <w:rsid w:val="009A2A16"/>
    <w:rsid w:val="009A5EEA"/>
    <w:rsid w:val="009D1208"/>
    <w:rsid w:val="009D4A4B"/>
    <w:rsid w:val="009D571E"/>
    <w:rsid w:val="00A04CC5"/>
    <w:rsid w:val="00A05B96"/>
    <w:rsid w:val="00A26180"/>
    <w:rsid w:val="00A57E67"/>
    <w:rsid w:val="00A76BF4"/>
    <w:rsid w:val="00A97790"/>
    <w:rsid w:val="00AC59B3"/>
    <w:rsid w:val="00AE4C6C"/>
    <w:rsid w:val="00AF30E9"/>
    <w:rsid w:val="00B069CF"/>
    <w:rsid w:val="00B3016E"/>
    <w:rsid w:val="00B34838"/>
    <w:rsid w:val="00B457C2"/>
    <w:rsid w:val="00B8421C"/>
    <w:rsid w:val="00BB119B"/>
    <w:rsid w:val="00BE13E3"/>
    <w:rsid w:val="00BF3DF3"/>
    <w:rsid w:val="00C0494D"/>
    <w:rsid w:val="00C20123"/>
    <w:rsid w:val="00CC1443"/>
    <w:rsid w:val="00CC602D"/>
    <w:rsid w:val="00CC7F63"/>
    <w:rsid w:val="00CE119D"/>
    <w:rsid w:val="00CE54B0"/>
    <w:rsid w:val="00CF746A"/>
    <w:rsid w:val="00D14E72"/>
    <w:rsid w:val="00D21063"/>
    <w:rsid w:val="00D2427D"/>
    <w:rsid w:val="00D24CAA"/>
    <w:rsid w:val="00D361E1"/>
    <w:rsid w:val="00D62258"/>
    <w:rsid w:val="00D85352"/>
    <w:rsid w:val="00D93E08"/>
    <w:rsid w:val="00DA4F64"/>
    <w:rsid w:val="00DB13C4"/>
    <w:rsid w:val="00DE6C98"/>
    <w:rsid w:val="00E0434A"/>
    <w:rsid w:val="00E271DA"/>
    <w:rsid w:val="00E33EA3"/>
    <w:rsid w:val="00E3743C"/>
    <w:rsid w:val="00E40560"/>
    <w:rsid w:val="00E466AA"/>
    <w:rsid w:val="00E80878"/>
    <w:rsid w:val="00E84791"/>
    <w:rsid w:val="00E913FE"/>
    <w:rsid w:val="00EA3A8E"/>
    <w:rsid w:val="00EA597E"/>
    <w:rsid w:val="00EA5A95"/>
    <w:rsid w:val="00EB2491"/>
    <w:rsid w:val="00EC3521"/>
    <w:rsid w:val="00EC637A"/>
    <w:rsid w:val="00EE5397"/>
    <w:rsid w:val="00F2213C"/>
    <w:rsid w:val="00F56789"/>
    <w:rsid w:val="00F9188F"/>
    <w:rsid w:val="00F91FC9"/>
    <w:rsid w:val="00F9737D"/>
    <w:rsid w:val="00FA221C"/>
    <w:rsid w:val="00FB2876"/>
    <w:rsid w:val="00FC0BAB"/>
    <w:rsid w:val="00FE25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25377"/>
  <w15:docId w15:val="{4377FEB7-5FCF-47E0-9C5E-7097DD55A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A597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A597E"/>
  </w:style>
  <w:style w:type="paragraph" w:styleId="Piedepgina">
    <w:name w:val="footer"/>
    <w:basedOn w:val="Normal"/>
    <w:link w:val="PiedepginaCar"/>
    <w:uiPriority w:val="99"/>
    <w:unhideWhenUsed/>
    <w:rsid w:val="00EA597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597E"/>
  </w:style>
  <w:style w:type="paragraph" w:styleId="Prrafodelista">
    <w:name w:val="List Paragraph"/>
    <w:basedOn w:val="Normal"/>
    <w:uiPriority w:val="34"/>
    <w:qFormat/>
    <w:rsid w:val="003A716C"/>
    <w:pPr>
      <w:ind w:left="720"/>
      <w:contextualSpacing/>
    </w:pPr>
    <w:rPr>
      <w:lang w:val="en-US"/>
    </w:rPr>
  </w:style>
  <w:style w:type="character" w:styleId="Hipervnculo">
    <w:name w:val="Hyperlink"/>
    <w:basedOn w:val="Fuentedeprrafopredeter"/>
    <w:uiPriority w:val="99"/>
    <w:unhideWhenUsed/>
    <w:rsid w:val="003A716C"/>
    <w:rPr>
      <w:color w:val="0563C1" w:themeColor="hyperlink"/>
      <w:u w:val="single"/>
    </w:rPr>
  </w:style>
  <w:style w:type="paragraph" w:styleId="Sinespaciado">
    <w:name w:val="No Spacing"/>
    <w:uiPriority w:val="1"/>
    <w:qFormat/>
    <w:rsid w:val="003A716C"/>
    <w:pPr>
      <w:spacing w:after="0" w:line="240" w:lineRule="auto"/>
    </w:pPr>
    <w:rPr>
      <w:lang w:val="en-US"/>
    </w:rPr>
  </w:style>
  <w:style w:type="paragraph" w:customStyle="1" w:styleId="ecxmsonormal">
    <w:name w:val="ecxmsonormal"/>
    <w:basedOn w:val="Normal"/>
    <w:rsid w:val="003A716C"/>
    <w:pPr>
      <w:spacing w:after="324" w:line="240" w:lineRule="auto"/>
    </w:pPr>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sid w:val="003A716C"/>
    <w:rPr>
      <w:rFonts w:ascii="Segoe UI" w:hAnsi="Segoe UI" w:cs="Segoe UI"/>
      <w:sz w:val="18"/>
      <w:szCs w:val="18"/>
      <w:lang w:val="en-US"/>
    </w:rPr>
  </w:style>
  <w:style w:type="paragraph" w:styleId="Textodeglobo">
    <w:name w:val="Balloon Text"/>
    <w:basedOn w:val="Normal"/>
    <w:link w:val="TextodegloboCar"/>
    <w:uiPriority w:val="99"/>
    <w:semiHidden/>
    <w:unhideWhenUsed/>
    <w:rsid w:val="003A716C"/>
    <w:pPr>
      <w:spacing w:after="0" w:line="240" w:lineRule="auto"/>
    </w:pPr>
    <w:rPr>
      <w:rFonts w:ascii="Segoe UI" w:hAnsi="Segoe UI" w:cs="Segoe UI"/>
      <w:sz w:val="18"/>
      <w:szCs w:val="18"/>
      <w:lang w:val="en-US"/>
    </w:rPr>
  </w:style>
  <w:style w:type="table" w:styleId="Tablaconcuadrcula">
    <w:name w:val="Table Grid"/>
    <w:basedOn w:val="Tablanormal"/>
    <w:uiPriority w:val="39"/>
    <w:rsid w:val="003A716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716C"/>
    <w:pPr>
      <w:autoSpaceDE w:val="0"/>
      <w:autoSpaceDN w:val="0"/>
      <w:adjustRightInd w:val="0"/>
      <w:spacing w:after="0" w:line="240" w:lineRule="auto"/>
    </w:pPr>
    <w:rPr>
      <w:rFonts w:ascii="Arial" w:hAnsi="Arial" w:cs="Arial"/>
      <w:color w:val="000000"/>
      <w:sz w:val="24"/>
      <w:szCs w:val="24"/>
      <w:lang w:val="en-US"/>
    </w:rPr>
  </w:style>
  <w:style w:type="paragraph" w:customStyle="1" w:styleId="msonormal0">
    <w:name w:val="msonormal"/>
    <w:basedOn w:val="Normal"/>
    <w:rsid w:val="003A716C"/>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customStyle="1" w:styleId="xl65">
    <w:name w:val="xl65"/>
    <w:basedOn w:val="Normal"/>
    <w:rsid w:val="003A716C"/>
    <w:pPr>
      <w:pBdr>
        <w:top w:val="single" w:sz="4" w:space="0" w:color="auto"/>
        <w:left w:val="single" w:sz="4" w:space="0" w:color="auto"/>
        <w:right w:val="single" w:sz="4" w:space="0" w:color="auto"/>
      </w:pBdr>
      <w:shd w:val="clear" w:color="000000" w:fill="C00000"/>
      <w:spacing w:before="100" w:beforeAutospacing="1" w:after="100" w:afterAutospacing="1" w:line="240" w:lineRule="auto"/>
      <w:jc w:val="center"/>
      <w:textAlignment w:val="center"/>
    </w:pPr>
    <w:rPr>
      <w:rFonts w:ascii="Tahoma" w:eastAsia="Times New Roman" w:hAnsi="Tahoma" w:cs="Tahoma"/>
      <w:b/>
      <w:bCs/>
      <w:color w:val="FFFFFF"/>
      <w:sz w:val="16"/>
      <w:szCs w:val="16"/>
      <w:lang w:eastAsia="es-ES_tradnl"/>
    </w:rPr>
  </w:style>
  <w:style w:type="paragraph" w:customStyle="1" w:styleId="xl66">
    <w:name w:val="xl66"/>
    <w:basedOn w:val="Normal"/>
    <w:rsid w:val="003A716C"/>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ES_tradnl"/>
    </w:rPr>
  </w:style>
  <w:style w:type="paragraph" w:customStyle="1" w:styleId="xl67">
    <w:name w:val="xl67"/>
    <w:basedOn w:val="Normal"/>
    <w:rsid w:val="003A71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330841">
      <w:bodyDiv w:val="1"/>
      <w:marLeft w:val="0"/>
      <w:marRight w:val="0"/>
      <w:marTop w:val="0"/>
      <w:marBottom w:val="0"/>
      <w:divBdr>
        <w:top w:val="none" w:sz="0" w:space="0" w:color="auto"/>
        <w:left w:val="none" w:sz="0" w:space="0" w:color="auto"/>
        <w:bottom w:val="none" w:sz="0" w:space="0" w:color="auto"/>
        <w:right w:val="none" w:sz="0" w:space="0" w:color="auto"/>
      </w:divBdr>
      <w:divsChild>
        <w:div w:id="514462008">
          <w:marLeft w:val="0"/>
          <w:marRight w:val="0"/>
          <w:marTop w:val="0"/>
          <w:marBottom w:val="0"/>
          <w:divBdr>
            <w:top w:val="none" w:sz="0" w:space="0" w:color="auto"/>
            <w:left w:val="none" w:sz="0" w:space="0" w:color="auto"/>
            <w:bottom w:val="none" w:sz="0" w:space="0" w:color="auto"/>
            <w:right w:val="none" w:sz="0" w:space="0" w:color="auto"/>
          </w:divBdr>
        </w:div>
      </w:divsChild>
    </w:div>
    <w:div w:id="931011187">
      <w:bodyDiv w:val="1"/>
      <w:marLeft w:val="0"/>
      <w:marRight w:val="0"/>
      <w:marTop w:val="0"/>
      <w:marBottom w:val="0"/>
      <w:divBdr>
        <w:top w:val="none" w:sz="0" w:space="0" w:color="auto"/>
        <w:left w:val="none" w:sz="0" w:space="0" w:color="auto"/>
        <w:bottom w:val="none" w:sz="0" w:space="0" w:color="auto"/>
        <w:right w:val="none" w:sz="0" w:space="0" w:color="auto"/>
      </w:divBdr>
      <w:divsChild>
        <w:div w:id="950356185">
          <w:marLeft w:val="0"/>
          <w:marRight w:val="0"/>
          <w:marTop w:val="0"/>
          <w:marBottom w:val="0"/>
          <w:divBdr>
            <w:top w:val="none" w:sz="0" w:space="0" w:color="auto"/>
            <w:left w:val="none" w:sz="0" w:space="0" w:color="auto"/>
            <w:bottom w:val="none" w:sz="0" w:space="0" w:color="auto"/>
            <w:right w:val="none" w:sz="0" w:space="0" w:color="auto"/>
          </w:divBdr>
        </w:div>
      </w:divsChild>
    </w:div>
    <w:div w:id="1160389617">
      <w:bodyDiv w:val="1"/>
      <w:marLeft w:val="0"/>
      <w:marRight w:val="0"/>
      <w:marTop w:val="0"/>
      <w:marBottom w:val="0"/>
      <w:divBdr>
        <w:top w:val="none" w:sz="0" w:space="0" w:color="auto"/>
        <w:left w:val="none" w:sz="0" w:space="0" w:color="auto"/>
        <w:bottom w:val="none" w:sz="0" w:space="0" w:color="auto"/>
        <w:right w:val="none" w:sz="0" w:space="0" w:color="auto"/>
      </w:divBdr>
    </w:div>
    <w:div w:id="1313027528">
      <w:bodyDiv w:val="1"/>
      <w:marLeft w:val="0"/>
      <w:marRight w:val="0"/>
      <w:marTop w:val="0"/>
      <w:marBottom w:val="0"/>
      <w:divBdr>
        <w:top w:val="none" w:sz="0" w:space="0" w:color="auto"/>
        <w:left w:val="none" w:sz="0" w:space="0" w:color="auto"/>
        <w:bottom w:val="none" w:sz="0" w:space="0" w:color="auto"/>
        <w:right w:val="none" w:sz="0" w:space="0" w:color="auto"/>
      </w:divBdr>
    </w:div>
    <w:div w:id="1380740154">
      <w:bodyDiv w:val="1"/>
      <w:marLeft w:val="0"/>
      <w:marRight w:val="0"/>
      <w:marTop w:val="0"/>
      <w:marBottom w:val="0"/>
      <w:divBdr>
        <w:top w:val="none" w:sz="0" w:space="0" w:color="auto"/>
        <w:left w:val="none" w:sz="0" w:space="0" w:color="auto"/>
        <w:bottom w:val="none" w:sz="0" w:space="0" w:color="auto"/>
        <w:right w:val="none" w:sz="0" w:space="0" w:color="auto"/>
      </w:divBdr>
    </w:div>
    <w:div w:id="1485657383">
      <w:bodyDiv w:val="1"/>
      <w:marLeft w:val="0"/>
      <w:marRight w:val="0"/>
      <w:marTop w:val="0"/>
      <w:marBottom w:val="0"/>
      <w:divBdr>
        <w:top w:val="none" w:sz="0" w:space="0" w:color="auto"/>
        <w:left w:val="none" w:sz="0" w:space="0" w:color="auto"/>
        <w:bottom w:val="none" w:sz="0" w:space="0" w:color="auto"/>
        <w:right w:val="none" w:sz="0" w:space="0" w:color="auto"/>
      </w:divBdr>
    </w:div>
    <w:div w:id="1726683613">
      <w:bodyDiv w:val="1"/>
      <w:marLeft w:val="0"/>
      <w:marRight w:val="0"/>
      <w:marTop w:val="0"/>
      <w:marBottom w:val="0"/>
      <w:divBdr>
        <w:top w:val="none" w:sz="0" w:space="0" w:color="auto"/>
        <w:left w:val="none" w:sz="0" w:space="0" w:color="auto"/>
        <w:bottom w:val="none" w:sz="0" w:space="0" w:color="auto"/>
        <w:right w:val="none" w:sz="0" w:space="0" w:color="auto"/>
      </w:divBdr>
    </w:div>
    <w:div w:id="2029671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A2BB-A424-4584-9A17-EA0A9C345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1887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2</cp:revision>
  <dcterms:created xsi:type="dcterms:W3CDTF">2021-08-23T02:59:00Z</dcterms:created>
  <dcterms:modified xsi:type="dcterms:W3CDTF">2021-08-23T02:59:00Z</dcterms:modified>
</cp:coreProperties>
</file>