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E495C" w14:textId="77777777" w:rsidR="00B26FAF" w:rsidRDefault="003F2D8E" w:rsidP="00B26FAF">
      <w:pPr>
        <w:spacing w:after="0" w:line="240" w:lineRule="auto"/>
        <w:ind w:left="7080" w:firstLine="708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</w:p>
    <w:p w14:paraId="0517D222" w14:textId="1174AE65" w:rsidR="007E5540" w:rsidRPr="00B26FAF" w:rsidRDefault="00B26FAF" w:rsidP="00B26FAF">
      <w:pPr>
        <w:spacing w:after="0" w:line="360" w:lineRule="auto"/>
        <w:ind w:left="7080" w:firstLine="708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  <w:r w:rsidR="007773BD" w:rsidRPr="000B6804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0B6804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>
        <w:rPr>
          <w:rFonts w:cstheme="minorHAnsi"/>
          <w:b/>
          <w:color w:val="FFFFFF" w:themeColor="background1"/>
          <w:sz w:val="20"/>
          <w:szCs w:val="20"/>
        </w:rPr>
        <w:t>378</w:t>
      </w:r>
    </w:p>
    <w:p w14:paraId="248C7654" w14:textId="73A4B9B1" w:rsidR="00514FEC" w:rsidRPr="000B6804" w:rsidRDefault="00B26FAF" w:rsidP="00B26FAF">
      <w:pPr>
        <w:spacing w:after="0" w:line="360" w:lineRule="auto"/>
        <w:ind w:left="6372"/>
        <w:rPr>
          <w:rFonts w:cstheme="minorHAnsi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t xml:space="preserve">            </w:t>
      </w:r>
      <w:r w:rsidR="00935CC2" w:rsidRPr="000B6804">
        <w:rPr>
          <w:rFonts w:cstheme="minorHAnsi"/>
          <w:b/>
          <w:color w:val="002060"/>
          <w:sz w:val="20"/>
          <w:szCs w:val="20"/>
        </w:rPr>
        <w:t>2</w:t>
      </w:r>
      <w:r w:rsidR="006445EC" w:rsidRPr="000B6804">
        <w:rPr>
          <w:rFonts w:cstheme="minorHAnsi"/>
          <w:b/>
          <w:color w:val="002060"/>
          <w:sz w:val="20"/>
          <w:szCs w:val="20"/>
        </w:rPr>
        <w:t>4</w:t>
      </w:r>
      <w:r w:rsidR="00EC3521" w:rsidRPr="000B6804">
        <w:rPr>
          <w:rFonts w:cstheme="minorHAnsi"/>
          <w:b/>
          <w:color w:val="002060"/>
          <w:sz w:val="20"/>
          <w:szCs w:val="20"/>
        </w:rPr>
        <w:t xml:space="preserve"> de </w:t>
      </w:r>
      <w:r w:rsidR="006445EC" w:rsidRPr="000B6804">
        <w:rPr>
          <w:rFonts w:cstheme="minorHAnsi"/>
          <w:b/>
          <w:color w:val="002060"/>
          <w:sz w:val="20"/>
          <w:szCs w:val="20"/>
        </w:rPr>
        <w:t>agosto</w:t>
      </w:r>
      <w:r w:rsidR="002A6082" w:rsidRPr="000B6804">
        <w:rPr>
          <w:rFonts w:cstheme="minorHAnsi"/>
          <w:b/>
          <w:color w:val="002060"/>
          <w:sz w:val="20"/>
          <w:szCs w:val="20"/>
        </w:rPr>
        <w:t xml:space="preserve"> de 2021</w:t>
      </w:r>
    </w:p>
    <w:p w14:paraId="283997EC" w14:textId="77777777" w:rsidR="00514FEC" w:rsidRPr="00CC1443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B097DB" w14:textId="2EFEE66D" w:rsidR="00935CC2" w:rsidRDefault="00935CC2" w:rsidP="00F567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B0CAA0" w14:textId="2A5A2E66" w:rsidR="006445EC" w:rsidRDefault="006445EC" w:rsidP="00F5678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069F4B" w14:textId="77777777" w:rsidR="00B26FAF" w:rsidRDefault="00BD37DB" w:rsidP="00BD37DB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37DB">
        <w:rPr>
          <w:rFonts w:ascii="Arial" w:hAnsi="Arial" w:cs="Arial"/>
          <w:b/>
          <w:sz w:val="24"/>
          <w:szCs w:val="24"/>
        </w:rPr>
        <w:t>CON ÉXITO PASTO VIVIÓ JORNADA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26FAF">
        <w:rPr>
          <w:rFonts w:ascii="Arial" w:hAnsi="Arial" w:cs="Arial"/>
          <w:b/>
          <w:sz w:val="24"/>
          <w:szCs w:val="24"/>
        </w:rPr>
        <w:t>PEATONALIZACIÓN DEL</w:t>
      </w:r>
    </w:p>
    <w:p w14:paraId="77665D95" w14:textId="3619D9A3" w:rsidR="00BD37DB" w:rsidRDefault="00BD37DB" w:rsidP="00BD37DB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37DB">
        <w:rPr>
          <w:rFonts w:ascii="Arial" w:hAnsi="Arial" w:cs="Arial"/>
          <w:b/>
          <w:sz w:val="24"/>
          <w:szCs w:val="24"/>
        </w:rPr>
        <w:t>CENTRO HISTÓRICO</w:t>
      </w:r>
    </w:p>
    <w:p w14:paraId="78110EDA" w14:textId="77777777" w:rsidR="00BD37DB" w:rsidRPr="00BD37DB" w:rsidRDefault="00BD37DB" w:rsidP="00BD37DB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21182A" w14:textId="002FCE7C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Con diversas actividades deportivas, saludables, gastronómicas y culturales, la comunidad de Pasto se unió a la jornada de peatonalización del centro histórico que se desarrolló en el marco del Día Mundial del Peatón, y que fue liderada por la Alcaldía Municipal a través de la Secretaría de Tránsito. </w:t>
      </w:r>
    </w:p>
    <w:p w14:paraId="451116E1" w14:textId="77777777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09F28AE7" w14:textId="74E68ACD" w:rsidR="00BD37DB" w:rsidRPr="002A6082" w:rsidRDefault="002A6082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>El cierre del perímetro vial comprendido entre la carrera 26, calle 17, carrera 23 y calle 20 permitió que cientos de pers</w:t>
      </w:r>
      <w:r w:rsidR="00B26FAF">
        <w:rPr>
          <w:rFonts w:ascii="Arial" w:eastAsia="Times New Roman" w:hAnsi="Arial" w:cs="Arial"/>
          <w:bCs/>
          <w:sz w:val="24"/>
          <w:szCs w:val="24"/>
          <w:lang w:eastAsia="es-CO"/>
        </w:rPr>
        <w:t>onas circularan de manera libre</w:t>
      </w: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y se sumaran a las acciones que fomentan el cuidado de todos los actores viales.</w:t>
      </w:r>
    </w:p>
    <w:p w14:paraId="7598F801" w14:textId="77777777" w:rsidR="002A6082" w:rsidRPr="002A6082" w:rsidRDefault="002A6082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38C76C0D" w14:textId="72D310FD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>“Este fue un día diferente para la ciudad, dedicado exclusivamente a los peatones para que disfruten de su centro histórico. El 38% de la comunidad se movilizan por este medio, por eso es importante incrementar espacios saludables, seguros y sostenibles”, indicó el Alc</w:t>
      </w:r>
      <w:r w:rsidR="000B6804">
        <w:rPr>
          <w:rFonts w:ascii="Arial" w:eastAsia="Times New Roman" w:hAnsi="Arial" w:cs="Arial"/>
          <w:bCs/>
          <w:sz w:val="24"/>
          <w:szCs w:val="24"/>
          <w:lang w:eastAsia="es-CO"/>
        </w:rPr>
        <w:t>alde de Pasto, Germán Chamorro D</w:t>
      </w: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e La Rosa. </w:t>
      </w:r>
    </w:p>
    <w:p w14:paraId="55890809" w14:textId="77777777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05062EE5" w14:textId="68292898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La conmemoración buscó llamar la atención de los conductores sobre la importancia de respetar las normas de tránsito, al tiempo que motivó a los participantes a cuidar el ambiente, los animales y a </w:t>
      </w:r>
      <w:r w:rsidR="00B26FAF">
        <w:rPr>
          <w:rFonts w:ascii="Arial" w:eastAsia="Times New Roman" w:hAnsi="Arial" w:cs="Arial"/>
          <w:bCs/>
          <w:sz w:val="24"/>
          <w:szCs w:val="24"/>
          <w:lang w:eastAsia="es-CO"/>
        </w:rPr>
        <w:t>fortalecer</w:t>
      </w: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las medidas de prevención frente al covid-19.</w:t>
      </w:r>
    </w:p>
    <w:p w14:paraId="5941B0B3" w14:textId="77777777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4824B4FE" w14:textId="77777777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>“Esta es una oportunidad para que las familias puedan transitar seguras y apreciar su entorno sin la preocupación de los carros y motos que, en muchas ocasiones, pasan a grandes velocidades. Los niños pueden pasear y al mismo tiempo aprender sobre la importancia de usar adecuadamente las vías”, manifestó Juan Carlos Pantoja, quien participó de esta jornada.</w:t>
      </w:r>
    </w:p>
    <w:p w14:paraId="434058AD" w14:textId="77777777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1696CDFA" w14:textId="2373FAD0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>Durante esta actividad también se di</w:t>
      </w:r>
      <w:r w:rsidR="00102906">
        <w:rPr>
          <w:rFonts w:ascii="Arial" w:eastAsia="Times New Roman" w:hAnsi="Arial" w:cs="Arial"/>
          <w:bCs/>
          <w:sz w:val="24"/>
          <w:szCs w:val="24"/>
          <w:lang w:eastAsia="es-CO"/>
        </w:rPr>
        <w:t>spuso de 350 vacunas contra el covid-</w:t>
      </w: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19 para </w:t>
      </w:r>
      <w:r w:rsidR="003A64D6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mayores de 14 años, </w:t>
      </w: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se </w:t>
      </w:r>
      <w:r w:rsidR="003A64D6">
        <w:rPr>
          <w:rFonts w:ascii="Arial" w:eastAsia="Times New Roman" w:hAnsi="Arial" w:cs="Arial"/>
          <w:bCs/>
          <w:sz w:val="24"/>
          <w:szCs w:val="24"/>
          <w:lang w:eastAsia="es-CO"/>
        </w:rPr>
        <w:t>realizó la exposición ‘Arte al P</w:t>
      </w: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>arque’ con la muestra de 70 obras artís</w:t>
      </w:r>
      <w:r w:rsidR="003A64D6">
        <w:rPr>
          <w:rFonts w:ascii="Arial" w:eastAsia="Times New Roman" w:hAnsi="Arial" w:cs="Arial"/>
          <w:bCs/>
          <w:sz w:val="24"/>
          <w:szCs w:val="24"/>
          <w:lang w:eastAsia="es-CO"/>
        </w:rPr>
        <w:t>ticas a cargo de 15 expositores,</w:t>
      </w: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se entregaron árboles de diversas especies y se sensibilizó a los participantes sobre el reciclaje y la erradicación de la violencia de género.</w:t>
      </w:r>
    </w:p>
    <w:p w14:paraId="32689D3A" w14:textId="77777777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726496C1" w14:textId="3369BD8D" w:rsidR="00BD37DB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>“Como jóvenes celebramos este tipo de iniciativas que nos permiten transitar sin riesgo, apreciar nuestras riquezas patrimoniales y acceder de manera más ágil a la vacunación”, resaltó</w:t>
      </w:r>
      <w:r w:rsidR="003A64D6">
        <w:rPr>
          <w:rFonts w:ascii="Arial" w:eastAsia="Times New Roman" w:hAnsi="Arial" w:cs="Arial"/>
          <w:bCs/>
          <w:sz w:val="24"/>
          <w:szCs w:val="24"/>
          <w:lang w:eastAsia="es-CO"/>
        </w:rPr>
        <w:t>,</w:t>
      </w: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Felipe Martínez.</w:t>
      </w:r>
    </w:p>
    <w:p w14:paraId="33CED18A" w14:textId="77777777" w:rsidR="002A6082" w:rsidRPr="002A6082" w:rsidRDefault="002A6082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797A3001" w14:textId="73EA0377" w:rsidR="006445EC" w:rsidRPr="002A6082" w:rsidRDefault="00BD37DB" w:rsidP="002A608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>Gracias a esta celebración la Administración Mun</w:t>
      </w:r>
      <w:r w:rsidR="003A64D6">
        <w:rPr>
          <w:rFonts w:ascii="Arial" w:eastAsia="Times New Roman" w:hAnsi="Arial" w:cs="Arial"/>
          <w:bCs/>
          <w:sz w:val="24"/>
          <w:szCs w:val="24"/>
          <w:lang w:eastAsia="es-CO"/>
        </w:rPr>
        <w:t>icipal reafirmó su compromiso por</w:t>
      </w:r>
      <w:bookmarkStart w:id="0" w:name="_GoBack"/>
      <w:bookmarkEnd w:id="0"/>
      <w:r w:rsidRPr="002A6082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generar un espacio público, tranquilo, seguro e incluyente para toda la ciudadanía.</w:t>
      </w:r>
    </w:p>
    <w:sectPr w:rsidR="006445EC" w:rsidRPr="002A6082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9C346" w14:textId="77777777" w:rsidR="001A1F2C" w:rsidRDefault="001A1F2C" w:rsidP="00EA597E">
      <w:pPr>
        <w:spacing w:after="0" w:line="240" w:lineRule="auto"/>
      </w:pPr>
      <w:r>
        <w:separator/>
      </w:r>
    </w:p>
  </w:endnote>
  <w:endnote w:type="continuationSeparator" w:id="0">
    <w:p w14:paraId="2B75D9C6" w14:textId="77777777" w:rsidR="001A1F2C" w:rsidRDefault="001A1F2C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5E1FD" w14:textId="77777777" w:rsidR="001A1F2C" w:rsidRDefault="001A1F2C" w:rsidP="00EA597E">
      <w:pPr>
        <w:spacing w:after="0" w:line="240" w:lineRule="auto"/>
      </w:pPr>
      <w:r>
        <w:separator/>
      </w:r>
    </w:p>
  </w:footnote>
  <w:footnote w:type="continuationSeparator" w:id="0">
    <w:p w14:paraId="08AAFC5B" w14:textId="77777777" w:rsidR="001A1F2C" w:rsidRDefault="001A1F2C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1289FCAA">
          <wp:simplePos x="0" y="0"/>
          <wp:positionH relativeFrom="page">
            <wp:posOffset>-213995</wp:posOffset>
          </wp:positionH>
          <wp:positionV relativeFrom="paragraph">
            <wp:posOffset>-667357</wp:posOffset>
          </wp:positionV>
          <wp:extent cx="8293199" cy="10725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99" cy="1072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26C45"/>
    <w:rsid w:val="000448D1"/>
    <w:rsid w:val="00046DEE"/>
    <w:rsid w:val="00075A9B"/>
    <w:rsid w:val="0009254B"/>
    <w:rsid w:val="000B6804"/>
    <w:rsid w:val="000C3FAD"/>
    <w:rsid w:val="000E3B65"/>
    <w:rsid w:val="00102906"/>
    <w:rsid w:val="00182A00"/>
    <w:rsid w:val="001A1F2C"/>
    <w:rsid w:val="001D5CB3"/>
    <w:rsid w:val="00232FBA"/>
    <w:rsid w:val="002920B6"/>
    <w:rsid w:val="002A4120"/>
    <w:rsid w:val="002A6082"/>
    <w:rsid w:val="002A6645"/>
    <w:rsid w:val="002B0720"/>
    <w:rsid w:val="002D0645"/>
    <w:rsid w:val="002E68E1"/>
    <w:rsid w:val="00307AB7"/>
    <w:rsid w:val="003A64D6"/>
    <w:rsid w:val="003A716C"/>
    <w:rsid w:val="003F067F"/>
    <w:rsid w:val="003F2D8E"/>
    <w:rsid w:val="00441282"/>
    <w:rsid w:val="004554FD"/>
    <w:rsid w:val="0049073F"/>
    <w:rsid w:val="004B7F4D"/>
    <w:rsid w:val="004C0D88"/>
    <w:rsid w:val="004D37F0"/>
    <w:rsid w:val="004F1B84"/>
    <w:rsid w:val="004F4856"/>
    <w:rsid w:val="005033B7"/>
    <w:rsid w:val="00514FEC"/>
    <w:rsid w:val="00520E97"/>
    <w:rsid w:val="00594279"/>
    <w:rsid w:val="005A5077"/>
    <w:rsid w:val="005A5405"/>
    <w:rsid w:val="005C63E9"/>
    <w:rsid w:val="005D2561"/>
    <w:rsid w:val="005E4E4F"/>
    <w:rsid w:val="005F2269"/>
    <w:rsid w:val="005F3B75"/>
    <w:rsid w:val="00607A23"/>
    <w:rsid w:val="00617AD1"/>
    <w:rsid w:val="00620265"/>
    <w:rsid w:val="00641AF2"/>
    <w:rsid w:val="006445EC"/>
    <w:rsid w:val="006F4CC6"/>
    <w:rsid w:val="00726CA2"/>
    <w:rsid w:val="00751646"/>
    <w:rsid w:val="00755C07"/>
    <w:rsid w:val="007773BD"/>
    <w:rsid w:val="007970EA"/>
    <w:rsid w:val="007E5540"/>
    <w:rsid w:val="007E7912"/>
    <w:rsid w:val="00807DC1"/>
    <w:rsid w:val="00815FF6"/>
    <w:rsid w:val="0086672A"/>
    <w:rsid w:val="008858E5"/>
    <w:rsid w:val="008A74D4"/>
    <w:rsid w:val="008B7466"/>
    <w:rsid w:val="008F418E"/>
    <w:rsid w:val="009040F5"/>
    <w:rsid w:val="009112DF"/>
    <w:rsid w:val="009121B1"/>
    <w:rsid w:val="00912532"/>
    <w:rsid w:val="00923DA0"/>
    <w:rsid w:val="00935CC2"/>
    <w:rsid w:val="00950132"/>
    <w:rsid w:val="00957B07"/>
    <w:rsid w:val="00976C0D"/>
    <w:rsid w:val="00993F99"/>
    <w:rsid w:val="009A2A16"/>
    <w:rsid w:val="009A5EEA"/>
    <w:rsid w:val="009D1208"/>
    <w:rsid w:val="009D4A4B"/>
    <w:rsid w:val="009D571E"/>
    <w:rsid w:val="00A04CC5"/>
    <w:rsid w:val="00A05B96"/>
    <w:rsid w:val="00A26180"/>
    <w:rsid w:val="00A57E67"/>
    <w:rsid w:val="00A76BF4"/>
    <w:rsid w:val="00A97790"/>
    <w:rsid w:val="00AC59B3"/>
    <w:rsid w:val="00AF30E9"/>
    <w:rsid w:val="00B069CF"/>
    <w:rsid w:val="00B26FAF"/>
    <w:rsid w:val="00B3016E"/>
    <w:rsid w:val="00B34838"/>
    <w:rsid w:val="00B457C2"/>
    <w:rsid w:val="00B8421C"/>
    <w:rsid w:val="00BA0F73"/>
    <w:rsid w:val="00BB119B"/>
    <w:rsid w:val="00BD37DB"/>
    <w:rsid w:val="00BE13E3"/>
    <w:rsid w:val="00CC1443"/>
    <w:rsid w:val="00CC602D"/>
    <w:rsid w:val="00CC7F63"/>
    <w:rsid w:val="00CE119D"/>
    <w:rsid w:val="00CE54B0"/>
    <w:rsid w:val="00CF746A"/>
    <w:rsid w:val="00D14E72"/>
    <w:rsid w:val="00D21063"/>
    <w:rsid w:val="00D24CAA"/>
    <w:rsid w:val="00D361E1"/>
    <w:rsid w:val="00D62258"/>
    <w:rsid w:val="00D85352"/>
    <w:rsid w:val="00DB13C4"/>
    <w:rsid w:val="00DE6C98"/>
    <w:rsid w:val="00E0434A"/>
    <w:rsid w:val="00E271DA"/>
    <w:rsid w:val="00E33EA3"/>
    <w:rsid w:val="00E3743C"/>
    <w:rsid w:val="00E65347"/>
    <w:rsid w:val="00E80878"/>
    <w:rsid w:val="00E84791"/>
    <w:rsid w:val="00E913FE"/>
    <w:rsid w:val="00EA3A8E"/>
    <w:rsid w:val="00EA597E"/>
    <w:rsid w:val="00EA5A95"/>
    <w:rsid w:val="00EB2491"/>
    <w:rsid w:val="00EC0921"/>
    <w:rsid w:val="00EC3521"/>
    <w:rsid w:val="00EC637A"/>
    <w:rsid w:val="00EE5397"/>
    <w:rsid w:val="00F2213C"/>
    <w:rsid w:val="00F56789"/>
    <w:rsid w:val="00F9188F"/>
    <w:rsid w:val="00F9737D"/>
    <w:rsid w:val="00FA221C"/>
    <w:rsid w:val="00FB2876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F51D-55B9-437C-BD23-0FAB7EE4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2021-08-25T01:22:00Z</dcterms:created>
  <dcterms:modified xsi:type="dcterms:W3CDTF">2021-08-25T01:22:00Z</dcterms:modified>
</cp:coreProperties>
</file>