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89E" w:rsidRPr="0047589E" w:rsidRDefault="00F72F2F" w:rsidP="0047589E">
      <w:pPr>
        <w:spacing w:line="276" w:lineRule="auto"/>
        <w:ind w:left="7788"/>
        <w:rPr>
          <w:b/>
          <w:noProof/>
          <w:sz w:val="20"/>
          <w:szCs w:val="20"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-114300</wp:posOffset>
            </wp:positionH>
            <wp:positionV relativeFrom="paragraph">
              <wp:posOffset>-1296917</wp:posOffset>
            </wp:positionV>
            <wp:extent cx="8247368" cy="11003915"/>
            <wp:effectExtent l="0" t="0" r="190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368" cy="1100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89E">
        <w:rPr>
          <w:noProof/>
          <w:lang w:eastAsia="es-CO"/>
        </w:rPr>
        <w:t xml:space="preserve">       </w:t>
      </w:r>
      <w:r w:rsidR="005D09C9">
        <w:rPr>
          <w:b/>
          <w:noProof/>
          <w:color w:val="FFFFFF" w:themeColor="background1"/>
          <w:sz w:val="20"/>
          <w:szCs w:val="20"/>
          <w:lang w:eastAsia="es-CO"/>
        </w:rPr>
        <w:t>No. 383</w:t>
      </w:r>
    </w:p>
    <w:p w:rsidR="007773BD" w:rsidRPr="0047589E" w:rsidRDefault="0047589E" w:rsidP="0047589E">
      <w:pPr>
        <w:spacing w:line="276" w:lineRule="auto"/>
        <w:ind w:left="6372"/>
        <w:rPr>
          <w:noProof/>
          <w:lang w:eastAsia="es-CO"/>
        </w:rPr>
      </w:pPr>
      <w:r>
        <w:rPr>
          <w:b/>
          <w:noProof/>
          <w:sz w:val="20"/>
          <w:szCs w:val="20"/>
          <w:lang w:eastAsia="es-CO"/>
        </w:rPr>
        <w:t xml:space="preserve">               </w:t>
      </w:r>
      <w:r w:rsidRPr="0047589E">
        <w:rPr>
          <w:b/>
          <w:noProof/>
          <w:color w:val="44546A" w:themeColor="text2"/>
          <w:sz w:val="20"/>
          <w:szCs w:val="20"/>
          <w:lang w:eastAsia="es-CO"/>
        </w:rPr>
        <w:t>26 de a</w:t>
      </w:r>
      <w:proofErr w:type="spellStart"/>
      <w:r w:rsidR="0038796A" w:rsidRPr="0047589E">
        <w:rPr>
          <w:b/>
          <w:color w:val="44546A" w:themeColor="text2"/>
          <w:sz w:val="20"/>
          <w:szCs w:val="20"/>
        </w:rPr>
        <w:t>gosto</w:t>
      </w:r>
      <w:proofErr w:type="spellEnd"/>
      <w:r w:rsidR="0038796A" w:rsidRPr="0047589E">
        <w:rPr>
          <w:b/>
          <w:color w:val="44546A" w:themeColor="text2"/>
          <w:sz w:val="20"/>
          <w:szCs w:val="20"/>
        </w:rPr>
        <w:t xml:space="preserve"> </w:t>
      </w:r>
      <w:r w:rsidR="00F640CC" w:rsidRPr="0047589E">
        <w:rPr>
          <w:b/>
          <w:color w:val="44546A" w:themeColor="text2"/>
          <w:sz w:val="20"/>
          <w:szCs w:val="20"/>
        </w:rPr>
        <w:t>de 2021</w:t>
      </w:r>
      <w:r w:rsidR="007773BD" w:rsidRPr="0047589E">
        <w:rPr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F640CC" w:rsidRPr="0047589E">
        <w:rPr>
          <w:b/>
          <w:sz w:val="20"/>
          <w:szCs w:val="20"/>
        </w:rPr>
        <w:t xml:space="preserve">                                           </w:t>
      </w:r>
      <w:r w:rsidR="00F72F2F" w:rsidRPr="0047589E">
        <w:rPr>
          <w:b/>
          <w:sz w:val="20"/>
          <w:szCs w:val="20"/>
        </w:rPr>
        <w:t xml:space="preserve"> </w:t>
      </w:r>
      <w:r w:rsidR="00F640CC" w:rsidRPr="0047589E">
        <w:rPr>
          <w:b/>
          <w:sz w:val="20"/>
          <w:szCs w:val="20"/>
        </w:rPr>
        <w:t xml:space="preserve">         </w:t>
      </w:r>
    </w:p>
    <w:p w:rsidR="002A5A12" w:rsidRPr="002A5A12" w:rsidRDefault="002A5A12" w:rsidP="002A5A1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7589E" w:rsidRDefault="0047589E" w:rsidP="008152C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0B35" w:rsidRPr="00930B35" w:rsidRDefault="00930B35" w:rsidP="00930B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0B35">
        <w:rPr>
          <w:rFonts w:ascii="Arial" w:hAnsi="Arial" w:cs="Arial"/>
          <w:b/>
          <w:sz w:val="24"/>
          <w:szCs w:val="24"/>
        </w:rPr>
        <w:t>SECRETARÍA DE SALUD DE PASTO CONFIRMA DESABASTECIMIENTO DE VACUNA MODERNA PARA PRIMERAS Y SEGUNDAS DOSIS</w:t>
      </w:r>
    </w:p>
    <w:p w:rsidR="00930B35" w:rsidRDefault="00930B35" w:rsidP="00930B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0B35" w:rsidRPr="00930B35" w:rsidRDefault="00930B35" w:rsidP="00930B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30B35">
        <w:rPr>
          <w:rFonts w:ascii="Arial" w:hAnsi="Arial" w:cs="Arial"/>
          <w:sz w:val="24"/>
          <w:szCs w:val="24"/>
        </w:rPr>
        <w:t>Debido al desabastecimiento de  vacunas contra el Covid-19 que se presenta en el país, la Alcaldía de Pasto, a través la Secretaría de Salud, confirma dificultades para suministrar la primera y segunda dosis de la vacuna Moderna en el municipio.</w:t>
      </w:r>
    </w:p>
    <w:p w:rsidR="00930B35" w:rsidRPr="00930B35" w:rsidRDefault="00930B35" w:rsidP="00930B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0B35" w:rsidRPr="00930B35" w:rsidRDefault="00930B35" w:rsidP="00930B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0B35">
        <w:rPr>
          <w:rFonts w:ascii="Arial" w:hAnsi="Arial" w:cs="Arial"/>
          <w:sz w:val="24"/>
          <w:szCs w:val="24"/>
        </w:rPr>
        <w:t xml:space="preserve">El Secretario de Salud, Javier Andrés Ruano González, señaló que: “No hay biológico de Moderna para población de 18 a 49 años en primeras y segundas dosis, solamente contamos con dosis de la vacuna de Pfizer para menores de 18 años, gestantes entre la semana 12 y los 40 días posparto y para los mayores de 50 años. De igual manera, se cuenta vacuna de </w:t>
      </w:r>
      <w:proofErr w:type="spellStart"/>
      <w:r w:rsidRPr="00930B35">
        <w:rPr>
          <w:rFonts w:ascii="Arial" w:hAnsi="Arial" w:cs="Arial"/>
          <w:sz w:val="24"/>
          <w:szCs w:val="24"/>
        </w:rPr>
        <w:t>AstraZeneca</w:t>
      </w:r>
      <w:proofErr w:type="spellEnd"/>
      <w:r w:rsidRPr="00930B35">
        <w:rPr>
          <w:rFonts w:ascii="Arial" w:hAnsi="Arial" w:cs="Arial"/>
          <w:sz w:val="24"/>
          <w:szCs w:val="24"/>
        </w:rPr>
        <w:t xml:space="preserve"> y Pfizer, para segundas dosis”, señaló el funcionario.</w:t>
      </w:r>
    </w:p>
    <w:p w:rsidR="00930B35" w:rsidRPr="00930B35" w:rsidRDefault="00930B35" w:rsidP="00930B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0B35" w:rsidRPr="00930B35" w:rsidRDefault="00930B35" w:rsidP="00930B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0B35">
        <w:rPr>
          <w:rFonts w:ascii="Arial" w:hAnsi="Arial" w:cs="Arial"/>
          <w:sz w:val="24"/>
          <w:szCs w:val="24"/>
        </w:rPr>
        <w:t>Desde la Secretaría de Salud Municipal se adelantan las gestiones con el Instituto Departamental de Salud de Nariño y el Ministerio de Salud y Protección Social, para solucionar los impases registrados y cuando se haga la entrega del biológico a la central de acopio del Instituto Departamental de Salud de Nariño y a su vez, a la de la Secretaría de Salud de Pasto, se realizará la distribución a las Instituciones Prestadoras de Salud (IPS) para avanzar en la vacunación contra Covid-19 en primeras dosis o para que las instituciones reprogramen las citas de segundas dosis.</w:t>
      </w:r>
    </w:p>
    <w:p w:rsidR="00930B35" w:rsidRDefault="00930B35" w:rsidP="0047589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1607" w:rsidRPr="0024420F" w:rsidRDefault="0035160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351607" w:rsidRPr="002442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446D3"/>
    <w:multiLevelType w:val="hybridMultilevel"/>
    <w:tmpl w:val="9B4A0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C3619"/>
    <w:multiLevelType w:val="hybridMultilevel"/>
    <w:tmpl w:val="1C901D8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07852"/>
    <w:multiLevelType w:val="hybridMultilevel"/>
    <w:tmpl w:val="F222B704"/>
    <w:lvl w:ilvl="0" w:tplc="D6E235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4B5C"/>
    <w:multiLevelType w:val="multilevel"/>
    <w:tmpl w:val="B5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1452C"/>
    <w:multiLevelType w:val="hybridMultilevel"/>
    <w:tmpl w:val="D1A2AE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76065"/>
    <w:rsid w:val="001C2842"/>
    <w:rsid w:val="0024420F"/>
    <w:rsid w:val="00272FC6"/>
    <w:rsid w:val="002A5A12"/>
    <w:rsid w:val="0031351C"/>
    <w:rsid w:val="00351607"/>
    <w:rsid w:val="00352567"/>
    <w:rsid w:val="0038796A"/>
    <w:rsid w:val="003C0607"/>
    <w:rsid w:val="0047589E"/>
    <w:rsid w:val="00497CD9"/>
    <w:rsid w:val="004A2747"/>
    <w:rsid w:val="004A7C5C"/>
    <w:rsid w:val="004D2E4B"/>
    <w:rsid w:val="004D37F0"/>
    <w:rsid w:val="00553E4C"/>
    <w:rsid w:val="0056574A"/>
    <w:rsid w:val="005A5405"/>
    <w:rsid w:val="005D087A"/>
    <w:rsid w:val="005D09C9"/>
    <w:rsid w:val="005E1A26"/>
    <w:rsid w:val="0077489F"/>
    <w:rsid w:val="007773BD"/>
    <w:rsid w:val="00777A44"/>
    <w:rsid w:val="007A74AA"/>
    <w:rsid w:val="007F3121"/>
    <w:rsid w:val="007F6514"/>
    <w:rsid w:val="008152C9"/>
    <w:rsid w:val="00852A7B"/>
    <w:rsid w:val="00883785"/>
    <w:rsid w:val="008D2D82"/>
    <w:rsid w:val="00930B35"/>
    <w:rsid w:val="00A34AD5"/>
    <w:rsid w:val="00AB1A69"/>
    <w:rsid w:val="00AC6F65"/>
    <w:rsid w:val="00B311BF"/>
    <w:rsid w:val="00B722CF"/>
    <w:rsid w:val="00B84471"/>
    <w:rsid w:val="00BF604F"/>
    <w:rsid w:val="00C077CF"/>
    <w:rsid w:val="00C15EF1"/>
    <w:rsid w:val="00C17C87"/>
    <w:rsid w:val="00C267A9"/>
    <w:rsid w:val="00C305A8"/>
    <w:rsid w:val="00CD13A4"/>
    <w:rsid w:val="00CF73CC"/>
    <w:rsid w:val="00D21063"/>
    <w:rsid w:val="00D4447F"/>
    <w:rsid w:val="00D81701"/>
    <w:rsid w:val="00E0434A"/>
    <w:rsid w:val="00E2693A"/>
    <w:rsid w:val="00E32B4E"/>
    <w:rsid w:val="00E53F96"/>
    <w:rsid w:val="00E87F2B"/>
    <w:rsid w:val="00E91937"/>
    <w:rsid w:val="00EE5397"/>
    <w:rsid w:val="00F31D49"/>
    <w:rsid w:val="00F61BE2"/>
    <w:rsid w:val="00F640CC"/>
    <w:rsid w:val="00F72F2F"/>
    <w:rsid w:val="00F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6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604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B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F604F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5A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2A5A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6574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574A"/>
    <w:rPr>
      <w:rFonts w:ascii="Arial" w:eastAsia="Times New Roman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B7C12-19B3-4B25-B37B-E8BA11AC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4</cp:revision>
  <dcterms:created xsi:type="dcterms:W3CDTF">2021-08-27T01:18:00Z</dcterms:created>
  <dcterms:modified xsi:type="dcterms:W3CDTF">2021-08-27T01:40:00Z</dcterms:modified>
</cp:coreProperties>
</file>