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9E" w:rsidRPr="0047589E" w:rsidRDefault="00F72F2F" w:rsidP="0047589E">
      <w:pPr>
        <w:spacing w:line="276" w:lineRule="auto"/>
        <w:ind w:left="7788"/>
        <w:rPr>
          <w:b/>
          <w:noProof/>
          <w:sz w:val="20"/>
          <w:szCs w:val="20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-114300</wp:posOffset>
            </wp:positionH>
            <wp:positionV relativeFrom="paragraph">
              <wp:posOffset>-1296917</wp:posOffset>
            </wp:positionV>
            <wp:extent cx="8247368" cy="11003915"/>
            <wp:effectExtent l="0" t="0" r="190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7368" cy="1100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89E">
        <w:rPr>
          <w:noProof/>
          <w:lang w:eastAsia="es-CO"/>
        </w:rPr>
        <w:t xml:space="preserve">       </w:t>
      </w:r>
      <w:r w:rsidR="00254E45">
        <w:rPr>
          <w:b/>
          <w:noProof/>
          <w:color w:val="FFFFFF" w:themeColor="background1"/>
          <w:sz w:val="20"/>
          <w:szCs w:val="20"/>
          <w:lang w:eastAsia="es-CO"/>
        </w:rPr>
        <w:t>No. 391</w:t>
      </w:r>
    </w:p>
    <w:p w:rsidR="007773BD" w:rsidRPr="0047589E" w:rsidRDefault="0047589E" w:rsidP="0047589E">
      <w:pPr>
        <w:spacing w:line="276" w:lineRule="auto"/>
        <w:ind w:left="6372"/>
        <w:rPr>
          <w:noProof/>
          <w:lang w:eastAsia="es-CO"/>
        </w:rPr>
      </w:pPr>
      <w:r>
        <w:rPr>
          <w:b/>
          <w:noProof/>
          <w:sz w:val="20"/>
          <w:szCs w:val="20"/>
          <w:lang w:eastAsia="es-CO"/>
        </w:rPr>
        <w:t xml:space="preserve">               </w:t>
      </w:r>
      <w:r w:rsidR="00254E45">
        <w:rPr>
          <w:b/>
          <w:noProof/>
          <w:color w:val="44546A" w:themeColor="text2"/>
          <w:sz w:val="20"/>
          <w:szCs w:val="20"/>
          <w:lang w:eastAsia="es-CO"/>
        </w:rPr>
        <w:t>31</w:t>
      </w:r>
      <w:r w:rsidRPr="0047589E">
        <w:rPr>
          <w:b/>
          <w:noProof/>
          <w:color w:val="44546A" w:themeColor="text2"/>
          <w:sz w:val="20"/>
          <w:szCs w:val="20"/>
          <w:lang w:eastAsia="es-CO"/>
        </w:rPr>
        <w:t xml:space="preserve"> de a</w:t>
      </w:r>
      <w:proofErr w:type="spellStart"/>
      <w:r w:rsidR="0038796A" w:rsidRPr="0047589E">
        <w:rPr>
          <w:b/>
          <w:color w:val="44546A" w:themeColor="text2"/>
          <w:sz w:val="20"/>
          <w:szCs w:val="20"/>
        </w:rPr>
        <w:t>gosto</w:t>
      </w:r>
      <w:proofErr w:type="spellEnd"/>
      <w:r w:rsidR="0038796A" w:rsidRPr="0047589E">
        <w:rPr>
          <w:b/>
          <w:color w:val="44546A" w:themeColor="text2"/>
          <w:sz w:val="20"/>
          <w:szCs w:val="20"/>
        </w:rPr>
        <w:t xml:space="preserve"> </w:t>
      </w:r>
      <w:r w:rsidR="00F640CC" w:rsidRPr="0047589E">
        <w:rPr>
          <w:b/>
          <w:color w:val="44546A" w:themeColor="text2"/>
          <w:sz w:val="20"/>
          <w:szCs w:val="20"/>
        </w:rPr>
        <w:t>de 2021</w:t>
      </w:r>
      <w:r w:rsidR="007773BD" w:rsidRPr="0047589E"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640CC" w:rsidRPr="0047589E">
        <w:rPr>
          <w:b/>
          <w:sz w:val="20"/>
          <w:szCs w:val="20"/>
        </w:rPr>
        <w:t xml:space="preserve">                                           </w:t>
      </w:r>
      <w:r w:rsidR="00F72F2F" w:rsidRPr="0047589E">
        <w:rPr>
          <w:b/>
          <w:sz w:val="20"/>
          <w:szCs w:val="20"/>
        </w:rPr>
        <w:t xml:space="preserve"> </w:t>
      </w:r>
      <w:r w:rsidR="00F640CC" w:rsidRPr="0047589E">
        <w:rPr>
          <w:b/>
          <w:sz w:val="20"/>
          <w:szCs w:val="20"/>
        </w:rPr>
        <w:t xml:space="preserve">         </w:t>
      </w:r>
    </w:p>
    <w:p w:rsidR="002A5A12" w:rsidRPr="002A5A12" w:rsidRDefault="002A5A12" w:rsidP="002A5A1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589E" w:rsidRDefault="0047589E" w:rsidP="008152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4E45" w:rsidRPr="00200985" w:rsidRDefault="00254E45" w:rsidP="00254E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985">
        <w:rPr>
          <w:rFonts w:ascii="Arial" w:hAnsi="Arial" w:cs="Arial"/>
          <w:b/>
          <w:sz w:val="24"/>
          <w:szCs w:val="24"/>
        </w:rPr>
        <w:t>ALCALDÍA DE PASTO Y UNIDAD NACIONAL PARA LA GES</w:t>
      </w:r>
      <w:r>
        <w:rPr>
          <w:rFonts w:ascii="Arial" w:hAnsi="Arial" w:cs="Arial"/>
          <w:b/>
          <w:sz w:val="24"/>
          <w:szCs w:val="24"/>
        </w:rPr>
        <w:t>TIÓN DEL RIESGO DE DESASTRES PRESENTAN EL INICIO DE LAS OBRAS DE CONSTRUCCIÓN DEL CEGIRD PARA PASTO</w:t>
      </w:r>
    </w:p>
    <w:p w:rsidR="00254E45" w:rsidRPr="00200985" w:rsidRDefault="00254E45" w:rsidP="00254E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4E45" w:rsidRDefault="00254E45" w:rsidP="00254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E3162">
        <w:rPr>
          <w:rFonts w:ascii="Arial" w:hAnsi="Arial" w:cs="Arial"/>
          <w:sz w:val="24"/>
          <w:szCs w:val="24"/>
        </w:rPr>
        <w:t>Con el objetivo de forta</w:t>
      </w:r>
      <w:r>
        <w:rPr>
          <w:rFonts w:ascii="Arial" w:hAnsi="Arial" w:cs="Arial"/>
          <w:sz w:val="24"/>
          <w:szCs w:val="24"/>
        </w:rPr>
        <w:t>lecer y dar continuidad a la Política Pública en Gestión del Riesgo de Desastres establecida en la Ley 1523 del 2012, la Alcaldía de Pasto y la Unidad Nacional de Gestión del Riesgo de Desastres (UNGRD), formalizan el inicio de las obras de construcción del Centro Integral para la Gestión del Riesgo de Desastres (CEGIRD).</w:t>
      </w:r>
    </w:p>
    <w:p w:rsidR="00254E45" w:rsidRDefault="00254E45" w:rsidP="00254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E45" w:rsidRDefault="00254E45" w:rsidP="00254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proyecto integra a las entidades del Sistema Nacional de Gestión del Riesgo de Desastres (SNGRD) presentes en la región, para garantizar su prep</w:t>
      </w:r>
      <w:r w:rsidR="005603F4">
        <w:rPr>
          <w:rFonts w:ascii="Arial" w:hAnsi="Arial" w:cs="Arial"/>
          <w:sz w:val="24"/>
          <w:szCs w:val="24"/>
        </w:rPr>
        <w:t>aración y alistamiento y dar</w:t>
      </w:r>
      <w:r>
        <w:rPr>
          <w:rFonts w:ascii="Arial" w:hAnsi="Arial" w:cs="Arial"/>
          <w:sz w:val="24"/>
          <w:szCs w:val="24"/>
        </w:rPr>
        <w:t xml:space="preserve"> respuesta oportuna y organizada ante los eventos adversos que se puedan presentar.</w:t>
      </w:r>
    </w:p>
    <w:p w:rsidR="00254E45" w:rsidRDefault="00254E45" w:rsidP="00254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E45" w:rsidRDefault="00254E45" w:rsidP="00254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su primera</w:t>
      </w:r>
      <w:r w:rsidR="005603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fase este proyecto se financió con recursos del Comando Sur del Ejército de los Estados Unidos por valor de $3.134.320.000, los cuales se invirtieron en la construcción e implementación de la Sala de Crisis Municipal. </w:t>
      </w:r>
    </w:p>
    <w:p w:rsidR="00254E45" w:rsidRDefault="00254E45" w:rsidP="00254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E45" w:rsidRDefault="00254E45" w:rsidP="00254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la segunda fase, el CEGIRD será una realidad para Pasto con los aportes de la UNGRD por $9.422.526.100, la Alcaldía de Pasto con $9.422.526.100 y la Gobernación de Nariño con recursos por $700.000.000; que permitirán la construcción del alojamiento temporal, bloque administrativo, centro logístico humanitario, estación de bomberos para la zona Occidente y la escuela de entrenamiento de entidades operativas y la comunidad en general; con un costo total que asciende a $23.691.725.782.</w:t>
      </w:r>
    </w:p>
    <w:p w:rsidR="00254E45" w:rsidRDefault="00254E45" w:rsidP="00254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4E45" w:rsidRPr="00AE3162" w:rsidRDefault="00254E45" w:rsidP="00254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Alcalde de Pasto Germán Chamorro De La Rosa y el secretario general de la</w:t>
      </w:r>
      <w:r w:rsidRPr="002277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Unidad Nacional de Gestión del Riesgo de Desastres, Fernando Carvajal, realizarán la presentación de los diferentes componentes del proyecto, a través de rueda de prensa que tendrá lugar en el Centro de Operaciones de Emergencias, ubicado en </w:t>
      </w:r>
      <w:proofErr w:type="spellStart"/>
      <w:r>
        <w:rPr>
          <w:rFonts w:ascii="Arial" w:hAnsi="Arial" w:cs="Arial"/>
          <w:sz w:val="24"/>
          <w:szCs w:val="24"/>
        </w:rPr>
        <w:t>Torobajo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54E45" w:rsidRDefault="00254E45" w:rsidP="00930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4E45" w:rsidRDefault="00254E45" w:rsidP="00930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4E45" w:rsidRDefault="00254E45" w:rsidP="00930B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1607" w:rsidRPr="0024420F" w:rsidRDefault="0035160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351607" w:rsidRPr="002442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6D3"/>
    <w:multiLevelType w:val="hybridMultilevel"/>
    <w:tmpl w:val="9B4A0B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C3619"/>
    <w:multiLevelType w:val="hybridMultilevel"/>
    <w:tmpl w:val="1C901D8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307852"/>
    <w:multiLevelType w:val="hybridMultilevel"/>
    <w:tmpl w:val="F222B704"/>
    <w:lvl w:ilvl="0" w:tplc="D6E235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94B5C"/>
    <w:multiLevelType w:val="multilevel"/>
    <w:tmpl w:val="B54A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1452C"/>
    <w:multiLevelType w:val="hybridMultilevel"/>
    <w:tmpl w:val="D1A2AE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76065"/>
    <w:rsid w:val="001C2842"/>
    <w:rsid w:val="00223827"/>
    <w:rsid w:val="0024420F"/>
    <w:rsid w:val="00254E45"/>
    <w:rsid w:val="00272FC6"/>
    <w:rsid w:val="002A5A12"/>
    <w:rsid w:val="0031351C"/>
    <w:rsid w:val="00351607"/>
    <w:rsid w:val="00352567"/>
    <w:rsid w:val="0038796A"/>
    <w:rsid w:val="003C0607"/>
    <w:rsid w:val="0047589E"/>
    <w:rsid w:val="00497CD9"/>
    <w:rsid w:val="004A2747"/>
    <w:rsid w:val="004A7C5C"/>
    <w:rsid w:val="004D2E4B"/>
    <w:rsid w:val="004D37F0"/>
    <w:rsid w:val="00553E4C"/>
    <w:rsid w:val="005603F4"/>
    <w:rsid w:val="0056574A"/>
    <w:rsid w:val="005A5405"/>
    <w:rsid w:val="005D087A"/>
    <w:rsid w:val="005D09C9"/>
    <w:rsid w:val="005E1A26"/>
    <w:rsid w:val="0077489F"/>
    <w:rsid w:val="007773BD"/>
    <w:rsid w:val="00777A44"/>
    <w:rsid w:val="007A74AA"/>
    <w:rsid w:val="007F3121"/>
    <w:rsid w:val="007F6514"/>
    <w:rsid w:val="008152C9"/>
    <w:rsid w:val="00852A7B"/>
    <w:rsid w:val="00883785"/>
    <w:rsid w:val="008D2D82"/>
    <w:rsid w:val="00930B35"/>
    <w:rsid w:val="00A34AD5"/>
    <w:rsid w:val="00AB1A69"/>
    <w:rsid w:val="00AC6F65"/>
    <w:rsid w:val="00B311BF"/>
    <w:rsid w:val="00B722CF"/>
    <w:rsid w:val="00B84471"/>
    <w:rsid w:val="00BF604F"/>
    <w:rsid w:val="00C077CF"/>
    <w:rsid w:val="00C15EF1"/>
    <w:rsid w:val="00C17C87"/>
    <w:rsid w:val="00C267A9"/>
    <w:rsid w:val="00C305A8"/>
    <w:rsid w:val="00CD13A4"/>
    <w:rsid w:val="00CF73CC"/>
    <w:rsid w:val="00D21063"/>
    <w:rsid w:val="00D4447F"/>
    <w:rsid w:val="00D81701"/>
    <w:rsid w:val="00DF5A9A"/>
    <w:rsid w:val="00E0434A"/>
    <w:rsid w:val="00E2693A"/>
    <w:rsid w:val="00E32B4E"/>
    <w:rsid w:val="00E53F96"/>
    <w:rsid w:val="00E87F2B"/>
    <w:rsid w:val="00E91937"/>
    <w:rsid w:val="00EE5397"/>
    <w:rsid w:val="00F11E78"/>
    <w:rsid w:val="00F31D49"/>
    <w:rsid w:val="00F61BE2"/>
    <w:rsid w:val="00F640CC"/>
    <w:rsid w:val="00F72F2F"/>
    <w:rsid w:val="00F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6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604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BF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F604F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2A5A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2A5A1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56574A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574A"/>
    <w:rPr>
      <w:rFonts w:ascii="Arial" w:eastAsia="Times New Roman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B1BAB-05E8-4556-9EA8-4785428E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dcterms:created xsi:type="dcterms:W3CDTF">2021-08-31T22:26:00Z</dcterms:created>
  <dcterms:modified xsi:type="dcterms:W3CDTF">2021-09-01T03:09:00Z</dcterms:modified>
</cp:coreProperties>
</file>