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21D2E" w14:textId="45FE1EBB" w:rsidR="0047589E" w:rsidRPr="00E41FB1" w:rsidRDefault="00F72F2F" w:rsidP="00E41FB1">
      <w:pPr>
        <w:spacing w:line="240" w:lineRule="auto"/>
        <w:ind w:left="7788"/>
        <w:rPr>
          <w:rFonts w:cstheme="minorHAnsi"/>
          <w:b/>
          <w:noProof/>
          <w:sz w:val="20"/>
          <w:szCs w:val="20"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10F2BB5A" wp14:editId="39CFF04E">
            <wp:simplePos x="0" y="0"/>
            <wp:positionH relativeFrom="page">
              <wp:posOffset>-205000</wp:posOffset>
            </wp:positionH>
            <wp:positionV relativeFrom="paragraph">
              <wp:posOffset>-1314450</wp:posOffset>
            </wp:positionV>
            <wp:extent cx="8247368" cy="11003915"/>
            <wp:effectExtent l="0" t="0" r="1905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7368" cy="1100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89E">
        <w:rPr>
          <w:noProof/>
          <w:lang w:eastAsia="es-CO"/>
        </w:rPr>
        <w:t xml:space="preserve">       </w:t>
      </w:r>
      <w:r w:rsidR="005D09C9" w:rsidRPr="00E41FB1">
        <w:rPr>
          <w:rFonts w:cstheme="minorHAnsi"/>
          <w:b/>
          <w:noProof/>
          <w:color w:val="FFFFFF" w:themeColor="background1"/>
          <w:sz w:val="20"/>
          <w:szCs w:val="20"/>
          <w:lang w:eastAsia="es-CO"/>
        </w:rPr>
        <w:t xml:space="preserve">No. </w:t>
      </w:r>
      <w:r w:rsidR="00E41FB1">
        <w:rPr>
          <w:rFonts w:cstheme="minorHAnsi"/>
          <w:b/>
          <w:noProof/>
          <w:color w:val="FFFFFF" w:themeColor="background1"/>
          <w:sz w:val="20"/>
          <w:szCs w:val="20"/>
          <w:lang w:eastAsia="es-CO"/>
        </w:rPr>
        <w:t>43</w:t>
      </w:r>
      <w:r w:rsidR="00B6171F">
        <w:rPr>
          <w:rFonts w:cstheme="minorHAnsi"/>
          <w:b/>
          <w:noProof/>
          <w:color w:val="FFFFFF" w:themeColor="background1"/>
          <w:sz w:val="20"/>
          <w:szCs w:val="20"/>
          <w:lang w:eastAsia="es-CO"/>
        </w:rPr>
        <w:t>7</w:t>
      </w:r>
    </w:p>
    <w:p w14:paraId="0CA63EB6" w14:textId="4B18848E" w:rsidR="007773BD" w:rsidRPr="00E41FB1" w:rsidRDefault="0047589E" w:rsidP="00E41FB1">
      <w:pPr>
        <w:spacing w:line="240" w:lineRule="auto"/>
        <w:ind w:left="6372"/>
        <w:rPr>
          <w:rFonts w:cstheme="minorHAnsi"/>
          <w:noProof/>
          <w:lang w:eastAsia="es-CO"/>
        </w:rPr>
      </w:pPr>
      <w:r w:rsidRPr="00E41FB1">
        <w:rPr>
          <w:rFonts w:cstheme="minorHAnsi"/>
          <w:b/>
          <w:noProof/>
          <w:sz w:val="20"/>
          <w:szCs w:val="20"/>
          <w:lang w:eastAsia="es-CO"/>
        </w:rPr>
        <w:t xml:space="preserve">       </w:t>
      </w:r>
      <w:r w:rsidR="004D0262" w:rsidRPr="00E41FB1">
        <w:rPr>
          <w:rFonts w:cstheme="minorHAnsi"/>
          <w:b/>
          <w:noProof/>
          <w:color w:val="002060"/>
          <w:sz w:val="20"/>
          <w:szCs w:val="20"/>
          <w:lang w:eastAsia="es-CO"/>
        </w:rPr>
        <w:t>1</w:t>
      </w:r>
      <w:r w:rsidR="002D57F3" w:rsidRPr="00E41FB1">
        <w:rPr>
          <w:rFonts w:cstheme="minorHAnsi"/>
          <w:b/>
          <w:noProof/>
          <w:color w:val="002060"/>
          <w:sz w:val="20"/>
          <w:szCs w:val="20"/>
          <w:lang w:eastAsia="es-CO"/>
        </w:rPr>
        <w:t>6</w:t>
      </w:r>
      <w:r w:rsidR="00BE7D5A" w:rsidRPr="00E41FB1">
        <w:rPr>
          <w:rFonts w:cstheme="minorHAnsi"/>
          <w:b/>
          <w:noProof/>
          <w:color w:val="002060"/>
          <w:sz w:val="18"/>
          <w:szCs w:val="18"/>
          <w:lang w:eastAsia="es-CO"/>
        </w:rPr>
        <w:t xml:space="preserve"> </w:t>
      </w:r>
      <w:r w:rsidR="00D15488" w:rsidRPr="00E41FB1">
        <w:rPr>
          <w:rFonts w:cstheme="minorHAnsi"/>
          <w:b/>
          <w:noProof/>
          <w:color w:val="002060"/>
          <w:sz w:val="20"/>
          <w:szCs w:val="20"/>
          <w:lang w:eastAsia="es-CO"/>
        </w:rPr>
        <w:t xml:space="preserve">de septiembre </w:t>
      </w:r>
      <w:r w:rsidR="00F640CC" w:rsidRPr="00E41FB1">
        <w:rPr>
          <w:rFonts w:cstheme="minorHAnsi"/>
          <w:b/>
          <w:color w:val="002060"/>
          <w:sz w:val="20"/>
          <w:szCs w:val="20"/>
        </w:rPr>
        <w:t>de</w:t>
      </w:r>
      <w:r w:rsidR="00D15488" w:rsidRPr="00E41FB1">
        <w:rPr>
          <w:rFonts w:cstheme="minorHAnsi"/>
          <w:b/>
          <w:color w:val="002060"/>
          <w:sz w:val="20"/>
          <w:szCs w:val="20"/>
        </w:rPr>
        <w:t xml:space="preserve"> </w:t>
      </w:r>
      <w:r w:rsidR="00F640CC" w:rsidRPr="00E41FB1">
        <w:rPr>
          <w:rFonts w:cstheme="minorHAnsi"/>
          <w:b/>
          <w:color w:val="002060"/>
          <w:sz w:val="20"/>
          <w:szCs w:val="20"/>
        </w:rPr>
        <w:t>2021</w:t>
      </w:r>
      <w:r w:rsidR="007773BD" w:rsidRPr="00E41FB1">
        <w:rPr>
          <w:rFonts w:cstheme="minorHAnsi"/>
          <w:b/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F640CC" w:rsidRPr="00E41FB1">
        <w:rPr>
          <w:rFonts w:cstheme="minorHAnsi"/>
          <w:b/>
          <w:color w:val="002060"/>
          <w:sz w:val="20"/>
          <w:szCs w:val="20"/>
        </w:rPr>
        <w:t xml:space="preserve">                                           </w:t>
      </w:r>
      <w:r w:rsidR="00F72F2F" w:rsidRPr="00E41FB1">
        <w:rPr>
          <w:rFonts w:cstheme="minorHAnsi"/>
          <w:b/>
          <w:color w:val="002060"/>
          <w:sz w:val="20"/>
          <w:szCs w:val="20"/>
        </w:rPr>
        <w:t xml:space="preserve"> </w:t>
      </w:r>
      <w:r w:rsidR="00F640CC" w:rsidRPr="00E41FB1">
        <w:rPr>
          <w:rFonts w:cstheme="minorHAnsi"/>
          <w:b/>
          <w:color w:val="002060"/>
          <w:sz w:val="20"/>
          <w:szCs w:val="20"/>
        </w:rPr>
        <w:t xml:space="preserve">         </w:t>
      </w:r>
    </w:p>
    <w:p w14:paraId="60C08D27" w14:textId="77777777" w:rsidR="002A5A12" w:rsidRPr="002A5A12" w:rsidRDefault="002A5A12" w:rsidP="002A5A1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F4047B" w14:textId="6305B2F9" w:rsidR="0047589E" w:rsidRDefault="0047589E" w:rsidP="008152C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77774AF" w14:textId="29EE1E87" w:rsidR="00704E99" w:rsidRPr="00E41FB1" w:rsidRDefault="00B45A60" w:rsidP="00E41F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41FB1">
        <w:rPr>
          <w:rFonts w:ascii="Arial" w:hAnsi="Arial" w:cs="Arial"/>
          <w:b/>
          <w:sz w:val="24"/>
          <w:szCs w:val="24"/>
        </w:rPr>
        <w:t xml:space="preserve">SECRETARÍA DE SALUD </w:t>
      </w:r>
      <w:r w:rsidR="002D57F3" w:rsidRPr="00E41FB1">
        <w:rPr>
          <w:rFonts w:ascii="Arial" w:hAnsi="Arial" w:cs="Arial"/>
          <w:b/>
          <w:sz w:val="24"/>
          <w:szCs w:val="24"/>
        </w:rPr>
        <w:t>REALIZÓ RENDICIÓN DE CUENTAS DEL PRIMER SEMESTRE 2021</w:t>
      </w:r>
    </w:p>
    <w:p w14:paraId="320CE496" w14:textId="77777777" w:rsidR="00E41FB1" w:rsidRDefault="00E41FB1" w:rsidP="00E41F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C4012B" w14:textId="5568F3DA" w:rsidR="00704E99" w:rsidRPr="00E41FB1" w:rsidRDefault="00704E99" w:rsidP="00A832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1FB1">
        <w:rPr>
          <w:rFonts w:ascii="Arial" w:hAnsi="Arial" w:cs="Arial"/>
          <w:sz w:val="24"/>
          <w:szCs w:val="24"/>
        </w:rPr>
        <w:t>Con la participación de la ciuda</w:t>
      </w:r>
      <w:r w:rsidR="009B0908" w:rsidRPr="00E41FB1">
        <w:rPr>
          <w:rFonts w:ascii="Arial" w:hAnsi="Arial" w:cs="Arial"/>
          <w:sz w:val="24"/>
          <w:szCs w:val="24"/>
        </w:rPr>
        <w:t>da</w:t>
      </w:r>
      <w:r w:rsidRPr="00E41FB1">
        <w:rPr>
          <w:rFonts w:ascii="Arial" w:hAnsi="Arial" w:cs="Arial"/>
          <w:sz w:val="24"/>
          <w:szCs w:val="24"/>
        </w:rPr>
        <w:t>nía</w:t>
      </w:r>
      <w:r w:rsidR="004071EF" w:rsidRPr="00E41FB1">
        <w:rPr>
          <w:rFonts w:ascii="Arial" w:hAnsi="Arial" w:cs="Arial"/>
          <w:sz w:val="24"/>
          <w:szCs w:val="24"/>
        </w:rPr>
        <w:t xml:space="preserve"> y entes de control</w:t>
      </w:r>
      <w:r w:rsidRPr="00E41FB1">
        <w:rPr>
          <w:rFonts w:ascii="Arial" w:hAnsi="Arial" w:cs="Arial"/>
          <w:sz w:val="24"/>
          <w:szCs w:val="24"/>
        </w:rPr>
        <w:t xml:space="preserve"> a través de los canales de comunicación institucionales, la Secretaría Municipal de Salud realizó la rendición de cuentas del primer semestre de 2021</w:t>
      </w:r>
      <w:r w:rsidR="00A832D5">
        <w:rPr>
          <w:rFonts w:ascii="Arial" w:hAnsi="Arial" w:cs="Arial"/>
          <w:sz w:val="24"/>
          <w:szCs w:val="24"/>
        </w:rPr>
        <w:t>.</w:t>
      </w:r>
    </w:p>
    <w:p w14:paraId="1EA3FB8A" w14:textId="77777777" w:rsidR="00E41FB1" w:rsidRDefault="00E41FB1" w:rsidP="00A832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6D8CCF" w14:textId="611419D5" w:rsidR="00704E99" w:rsidRPr="00E41FB1" w:rsidRDefault="00704E99" w:rsidP="00A832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1FB1">
        <w:rPr>
          <w:rFonts w:ascii="Arial" w:hAnsi="Arial" w:cs="Arial"/>
          <w:sz w:val="24"/>
          <w:szCs w:val="24"/>
        </w:rPr>
        <w:t xml:space="preserve">Durante la jornada el </w:t>
      </w:r>
      <w:r w:rsidR="002D57F3" w:rsidRPr="00E41FB1">
        <w:rPr>
          <w:rFonts w:ascii="Arial" w:hAnsi="Arial" w:cs="Arial"/>
          <w:sz w:val="24"/>
          <w:szCs w:val="24"/>
        </w:rPr>
        <w:t>secretario</w:t>
      </w:r>
      <w:r w:rsidRPr="00E41FB1">
        <w:rPr>
          <w:rFonts w:ascii="Arial" w:hAnsi="Arial" w:cs="Arial"/>
          <w:sz w:val="24"/>
          <w:szCs w:val="24"/>
        </w:rPr>
        <w:t xml:space="preserve"> de Salud, Javier Andrés Ruano González, presentó </w:t>
      </w:r>
      <w:r w:rsidR="00BE345F">
        <w:rPr>
          <w:rFonts w:ascii="Arial" w:hAnsi="Arial" w:cs="Arial"/>
          <w:sz w:val="24"/>
          <w:szCs w:val="24"/>
        </w:rPr>
        <w:t>el</w:t>
      </w:r>
      <w:r w:rsidRPr="00E41FB1">
        <w:rPr>
          <w:rFonts w:ascii="Arial" w:hAnsi="Arial" w:cs="Arial"/>
          <w:sz w:val="24"/>
          <w:szCs w:val="24"/>
        </w:rPr>
        <w:t xml:space="preserve"> informe detallado de los dos programas: Pasto con estilos de vida saludable y bienestar</w:t>
      </w:r>
      <w:r w:rsidR="00D63D08">
        <w:rPr>
          <w:rFonts w:ascii="Arial" w:hAnsi="Arial" w:cs="Arial"/>
          <w:sz w:val="24"/>
          <w:szCs w:val="24"/>
        </w:rPr>
        <w:t xml:space="preserve"> integral en salud y Pasto con hambre c</w:t>
      </w:r>
      <w:r w:rsidRPr="00E41FB1">
        <w:rPr>
          <w:rFonts w:ascii="Arial" w:hAnsi="Arial" w:cs="Arial"/>
          <w:sz w:val="24"/>
          <w:szCs w:val="24"/>
        </w:rPr>
        <w:t xml:space="preserve">ero, establecidos en el </w:t>
      </w:r>
      <w:r w:rsidR="00A832D5">
        <w:rPr>
          <w:rFonts w:ascii="Arial" w:hAnsi="Arial" w:cs="Arial"/>
          <w:sz w:val="24"/>
          <w:szCs w:val="24"/>
        </w:rPr>
        <w:t>A</w:t>
      </w:r>
      <w:r w:rsidR="00D63D08">
        <w:rPr>
          <w:rFonts w:ascii="Arial" w:hAnsi="Arial" w:cs="Arial"/>
          <w:sz w:val="24"/>
          <w:szCs w:val="24"/>
        </w:rPr>
        <w:t>cuerdo 005 de junio de 2020</w:t>
      </w:r>
      <w:r w:rsidRPr="00E41FB1">
        <w:rPr>
          <w:rFonts w:ascii="Arial" w:hAnsi="Arial" w:cs="Arial"/>
          <w:sz w:val="24"/>
          <w:szCs w:val="24"/>
        </w:rPr>
        <w:t xml:space="preserve"> </w:t>
      </w:r>
      <w:r w:rsidR="00A832D5">
        <w:rPr>
          <w:rFonts w:ascii="Arial" w:hAnsi="Arial" w:cs="Arial"/>
          <w:sz w:val="24"/>
          <w:szCs w:val="24"/>
        </w:rPr>
        <w:t>que se cumplen</w:t>
      </w:r>
      <w:r w:rsidRPr="00E41FB1">
        <w:rPr>
          <w:rFonts w:ascii="Arial" w:hAnsi="Arial" w:cs="Arial"/>
          <w:sz w:val="24"/>
          <w:szCs w:val="24"/>
        </w:rPr>
        <w:t xml:space="preserve"> a través de 14 proyectos de inversión.</w:t>
      </w:r>
    </w:p>
    <w:p w14:paraId="52CFD345" w14:textId="77777777" w:rsidR="00E41FB1" w:rsidRDefault="00E41FB1" w:rsidP="00E41F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BFD843" w14:textId="2407A4E0" w:rsidR="00704E99" w:rsidRPr="00E41FB1" w:rsidRDefault="00704E99" w:rsidP="00E41F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1FB1">
        <w:rPr>
          <w:rFonts w:ascii="Arial" w:hAnsi="Arial" w:cs="Arial"/>
          <w:sz w:val="24"/>
          <w:szCs w:val="24"/>
        </w:rPr>
        <w:t>Uno de los proyectos liderado por la Secretaría de Salud es el programa Bien Nacer</w:t>
      </w:r>
      <w:r w:rsidR="00A832D5">
        <w:rPr>
          <w:rFonts w:ascii="Arial" w:hAnsi="Arial" w:cs="Arial"/>
          <w:sz w:val="24"/>
          <w:szCs w:val="24"/>
        </w:rPr>
        <w:t>,</w:t>
      </w:r>
      <w:r w:rsidRPr="00E41FB1">
        <w:rPr>
          <w:rFonts w:ascii="Arial" w:hAnsi="Arial" w:cs="Arial"/>
          <w:sz w:val="24"/>
          <w:szCs w:val="24"/>
        </w:rPr>
        <w:t xml:space="preserve"> que </w:t>
      </w:r>
      <w:r w:rsidR="004071EF" w:rsidRPr="00E41FB1">
        <w:rPr>
          <w:rFonts w:ascii="Arial" w:hAnsi="Arial" w:cs="Arial"/>
          <w:sz w:val="24"/>
          <w:szCs w:val="24"/>
        </w:rPr>
        <w:t xml:space="preserve">a </w:t>
      </w:r>
      <w:r w:rsidRPr="00E41FB1">
        <w:rPr>
          <w:rFonts w:ascii="Arial" w:hAnsi="Arial" w:cs="Arial"/>
          <w:sz w:val="24"/>
          <w:szCs w:val="24"/>
        </w:rPr>
        <w:t>30 de junio beneficia a 807 madres gestantes y lactantes del sector urbano y rural de</w:t>
      </w:r>
      <w:r w:rsidR="004071EF" w:rsidRPr="00E41FB1">
        <w:rPr>
          <w:rFonts w:ascii="Arial" w:hAnsi="Arial" w:cs="Arial"/>
          <w:sz w:val="24"/>
          <w:szCs w:val="24"/>
        </w:rPr>
        <w:t xml:space="preserve"> Pasto</w:t>
      </w:r>
      <w:r w:rsidRPr="00E41FB1">
        <w:rPr>
          <w:rFonts w:ascii="Arial" w:hAnsi="Arial" w:cs="Arial"/>
          <w:sz w:val="24"/>
          <w:szCs w:val="24"/>
        </w:rPr>
        <w:t xml:space="preserve">, quienes reciben acompañamiento integral en nutrición, psicología, educación, cursos de emprendimiento y paquetes alimentarios. </w:t>
      </w:r>
    </w:p>
    <w:p w14:paraId="4408F874" w14:textId="77777777" w:rsidR="00E41FB1" w:rsidRDefault="00E41FB1" w:rsidP="00E41F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B4165A" w14:textId="569F7ED5" w:rsidR="00002BD8" w:rsidRPr="00E41FB1" w:rsidRDefault="004071EF" w:rsidP="00E41F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1FB1">
        <w:rPr>
          <w:rFonts w:ascii="Arial" w:hAnsi="Arial" w:cs="Arial"/>
          <w:sz w:val="24"/>
          <w:szCs w:val="24"/>
        </w:rPr>
        <w:t xml:space="preserve">En el tema de </w:t>
      </w:r>
      <w:r w:rsidR="00D63D08">
        <w:rPr>
          <w:rFonts w:ascii="Arial" w:hAnsi="Arial" w:cs="Arial"/>
          <w:sz w:val="24"/>
          <w:szCs w:val="24"/>
        </w:rPr>
        <w:t>aseguramiento</w:t>
      </w:r>
      <w:r w:rsidR="00704E99" w:rsidRPr="00E41FB1">
        <w:rPr>
          <w:rFonts w:ascii="Arial" w:hAnsi="Arial" w:cs="Arial"/>
          <w:sz w:val="24"/>
          <w:szCs w:val="24"/>
        </w:rPr>
        <w:t xml:space="preserve"> </w:t>
      </w:r>
      <w:r w:rsidR="00A832D5">
        <w:rPr>
          <w:rFonts w:ascii="Arial" w:hAnsi="Arial" w:cs="Arial"/>
          <w:sz w:val="24"/>
          <w:szCs w:val="24"/>
        </w:rPr>
        <w:t xml:space="preserve">se alcanza </w:t>
      </w:r>
      <w:r w:rsidR="00704E99" w:rsidRPr="00E41FB1">
        <w:rPr>
          <w:rFonts w:ascii="Arial" w:hAnsi="Arial" w:cs="Arial"/>
          <w:sz w:val="24"/>
          <w:szCs w:val="24"/>
        </w:rPr>
        <w:t>una cobertura de afiliación al régimen subsidiado de la población identificada como pobre y vulnerable del 99.94%, con un total de 229.235 beneficiarios</w:t>
      </w:r>
      <w:r w:rsidR="00A832D5">
        <w:rPr>
          <w:rFonts w:ascii="Arial" w:hAnsi="Arial" w:cs="Arial"/>
          <w:sz w:val="24"/>
          <w:szCs w:val="24"/>
        </w:rPr>
        <w:t xml:space="preserve"> que equivale a </w:t>
      </w:r>
      <w:r w:rsidR="00704E99" w:rsidRPr="00E41FB1">
        <w:rPr>
          <w:rFonts w:ascii="Arial" w:hAnsi="Arial" w:cs="Arial"/>
          <w:sz w:val="24"/>
          <w:szCs w:val="24"/>
        </w:rPr>
        <w:t xml:space="preserve">cobertura universal. </w:t>
      </w:r>
      <w:r w:rsidR="00A832D5">
        <w:rPr>
          <w:rFonts w:ascii="Arial" w:hAnsi="Arial" w:cs="Arial"/>
          <w:sz w:val="24"/>
          <w:szCs w:val="24"/>
        </w:rPr>
        <w:t>También</w:t>
      </w:r>
      <w:r w:rsidR="00002BD8" w:rsidRPr="00E41FB1">
        <w:rPr>
          <w:rFonts w:ascii="Arial" w:hAnsi="Arial" w:cs="Arial"/>
          <w:sz w:val="24"/>
          <w:szCs w:val="24"/>
        </w:rPr>
        <w:t xml:space="preserve"> el apoyo decidido al</w:t>
      </w:r>
      <w:r w:rsidR="003E3ECB" w:rsidRPr="00E41FB1">
        <w:rPr>
          <w:rFonts w:ascii="Arial" w:hAnsi="Arial" w:cs="Arial"/>
          <w:sz w:val="24"/>
          <w:szCs w:val="24"/>
        </w:rPr>
        <w:t xml:space="preserve"> mejoramiento del sistema </w:t>
      </w:r>
      <w:r w:rsidR="00002BD8" w:rsidRPr="00E41FB1">
        <w:rPr>
          <w:rFonts w:ascii="Arial" w:hAnsi="Arial" w:cs="Arial"/>
          <w:sz w:val="24"/>
          <w:szCs w:val="24"/>
        </w:rPr>
        <w:t xml:space="preserve">de </w:t>
      </w:r>
      <w:r w:rsidR="003E3ECB" w:rsidRPr="00E41FB1">
        <w:rPr>
          <w:rFonts w:ascii="Arial" w:hAnsi="Arial" w:cs="Arial"/>
          <w:sz w:val="24"/>
          <w:szCs w:val="24"/>
        </w:rPr>
        <w:t>salud</w:t>
      </w:r>
      <w:r w:rsidR="00A832D5">
        <w:rPr>
          <w:rFonts w:ascii="Arial" w:hAnsi="Arial" w:cs="Arial"/>
          <w:sz w:val="24"/>
          <w:szCs w:val="24"/>
        </w:rPr>
        <w:t xml:space="preserve"> </w:t>
      </w:r>
      <w:r w:rsidR="003E3ECB" w:rsidRPr="00E41FB1">
        <w:rPr>
          <w:rFonts w:ascii="Arial" w:hAnsi="Arial" w:cs="Arial"/>
          <w:sz w:val="24"/>
          <w:szCs w:val="24"/>
        </w:rPr>
        <w:t>con dos proyectos</w:t>
      </w:r>
      <w:r w:rsidR="00CC7949" w:rsidRPr="00E41FB1">
        <w:rPr>
          <w:rFonts w:ascii="Arial" w:hAnsi="Arial" w:cs="Arial"/>
          <w:sz w:val="24"/>
          <w:szCs w:val="24"/>
        </w:rPr>
        <w:t xml:space="preserve">: </w:t>
      </w:r>
      <w:r w:rsidR="003E3ECB" w:rsidRPr="00E41FB1">
        <w:rPr>
          <w:rFonts w:ascii="Arial" w:hAnsi="Arial" w:cs="Arial"/>
          <w:sz w:val="24"/>
          <w:szCs w:val="24"/>
        </w:rPr>
        <w:t>el mejoramiento del Centro de Salud San Vicente y la entrega del hospital 1D Santa Mónica.</w:t>
      </w:r>
    </w:p>
    <w:p w14:paraId="05548760" w14:textId="77777777" w:rsidR="00E41FB1" w:rsidRDefault="00E41FB1" w:rsidP="00E41F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6521C6" w14:textId="66EA7D17" w:rsidR="00704E99" w:rsidRPr="00E41FB1" w:rsidRDefault="00D63D08" w:rsidP="00E41F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También </w:t>
      </w:r>
      <w:r w:rsidR="00A832D5">
        <w:rPr>
          <w:rFonts w:ascii="Arial" w:hAnsi="Arial" w:cs="Arial"/>
          <w:sz w:val="24"/>
          <w:szCs w:val="24"/>
        </w:rPr>
        <w:t>se realizaron</w:t>
      </w:r>
      <w:r w:rsidR="00704E99" w:rsidRPr="00E41FB1">
        <w:rPr>
          <w:rFonts w:ascii="Arial" w:hAnsi="Arial" w:cs="Arial"/>
          <w:sz w:val="24"/>
          <w:szCs w:val="24"/>
        </w:rPr>
        <w:t xml:space="preserve"> cinco mesas territoriales en las comunas 5, 8 y en los corregimientos de </w:t>
      </w:r>
      <w:proofErr w:type="spellStart"/>
      <w:r w:rsidR="00704E99" w:rsidRPr="00E41FB1">
        <w:rPr>
          <w:rFonts w:ascii="Arial" w:hAnsi="Arial" w:cs="Arial"/>
          <w:sz w:val="24"/>
          <w:szCs w:val="24"/>
        </w:rPr>
        <w:t>Jongovito</w:t>
      </w:r>
      <w:proofErr w:type="spellEnd"/>
      <w:r w:rsidR="00704E99" w:rsidRPr="00E41FB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04E99" w:rsidRPr="00E41FB1">
        <w:rPr>
          <w:rFonts w:ascii="Arial" w:hAnsi="Arial" w:cs="Arial"/>
          <w:sz w:val="24"/>
          <w:szCs w:val="24"/>
        </w:rPr>
        <w:t>Mapachico</w:t>
      </w:r>
      <w:proofErr w:type="spellEnd"/>
      <w:r w:rsidR="00704E99" w:rsidRPr="00E41FB1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704E99" w:rsidRPr="00E41FB1">
        <w:rPr>
          <w:rFonts w:ascii="Arial" w:hAnsi="Arial" w:cs="Arial"/>
          <w:sz w:val="24"/>
          <w:szCs w:val="24"/>
        </w:rPr>
        <w:t>Buesaquillo</w:t>
      </w:r>
      <w:proofErr w:type="spellEnd"/>
      <w:r w:rsidR="00704E99" w:rsidRPr="00E41FB1">
        <w:rPr>
          <w:rFonts w:ascii="Arial" w:hAnsi="Arial" w:cs="Arial"/>
          <w:sz w:val="24"/>
          <w:szCs w:val="24"/>
        </w:rPr>
        <w:t>, con presencia de líderes, comunidad e institucionalidad, a través de la implementación de la Política Pública Salud Colectiva ‘La Salud en Todos los Derechos 2020-2023’.</w:t>
      </w:r>
    </w:p>
    <w:p w14:paraId="48FF0E36" w14:textId="77777777" w:rsidR="00E41FB1" w:rsidRDefault="00E41FB1" w:rsidP="00E41F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CC271D" w14:textId="0D531B99" w:rsidR="006C0D49" w:rsidRPr="00E41FB1" w:rsidRDefault="006C0D49" w:rsidP="00E41F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1FB1">
        <w:rPr>
          <w:rFonts w:ascii="Arial" w:hAnsi="Arial" w:cs="Arial"/>
          <w:sz w:val="24"/>
          <w:szCs w:val="24"/>
        </w:rPr>
        <w:t>La representante de las asociaciones de usuarios en la junta directiva de la Empresa Social del Estado Pasto Salud E.S.E., Ilia Maritza C</w:t>
      </w:r>
      <w:r w:rsidR="00C61649" w:rsidRPr="00E41FB1">
        <w:rPr>
          <w:rFonts w:ascii="Arial" w:hAnsi="Arial" w:cs="Arial"/>
          <w:sz w:val="24"/>
          <w:szCs w:val="24"/>
        </w:rPr>
        <w:t>orté</w:t>
      </w:r>
      <w:r w:rsidRPr="00E41FB1">
        <w:rPr>
          <w:rFonts w:ascii="Arial" w:hAnsi="Arial" w:cs="Arial"/>
          <w:sz w:val="24"/>
          <w:szCs w:val="24"/>
        </w:rPr>
        <w:t>s Ibarra, destacó el trabajo realizado por la Alcaldía de Pasto y la Secretaría de Salud en</w:t>
      </w:r>
      <w:r w:rsidR="00D63D08">
        <w:rPr>
          <w:rFonts w:ascii="Arial" w:hAnsi="Arial" w:cs="Arial"/>
          <w:sz w:val="24"/>
          <w:szCs w:val="24"/>
        </w:rPr>
        <w:t xml:space="preserve"> pro de este sector y enfatizó </w:t>
      </w:r>
      <w:r w:rsidRPr="00E41FB1">
        <w:rPr>
          <w:rFonts w:ascii="Arial" w:hAnsi="Arial" w:cs="Arial"/>
          <w:sz w:val="24"/>
          <w:szCs w:val="24"/>
        </w:rPr>
        <w:t xml:space="preserve">en la importancia </w:t>
      </w:r>
      <w:r w:rsidR="00D63D08">
        <w:rPr>
          <w:rFonts w:ascii="Arial" w:hAnsi="Arial" w:cs="Arial"/>
          <w:sz w:val="24"/>
          <w:szCs w:val="24"/>
        </w:rPr>
        <w:t xml:space="preserve">de </w:t>
      </w:r>
      <w:r w:rsidRPr="00E41FB1">
        <w:rPr>
          <w:rFonts w:ascii="Arial" w:hAnsi="Arial" w:cs="Arial"/>
          <w:sz w:val="24"/>
          <w:szCs w:val="24"/>
        </w:rPr>
        <w:t xml:space="preserve">que la comunidad conozca la ejecución de los proyectos </w:t>
      </w:r>
      <w:r w:rsidR="00D63D08">
        <w:rPr>
          <w:rFonts w:ascii="Arial" w:hAnsi="Arial" w:cs="Arial"/>
          <w:sz w:val="24"/>
          <w:szCs w:val="24"/>
        </w:rPr>
        <w:t>desarrollados por la</w:t>
      </w:r>
      <w:bookmarkStart w:id="0" w:name="_GoBack"/>
      <w:bookmarkEnd w:id="0"/>
      <w:r w:rsidRPr="00E41FB1">
        <w:rPr>
          <w:rFonts w:ascii="Arial" w:hAnsi="Arial" w:cs="Arial"/>
          <w:sz w:val="24"/>
          <w:szCs w:val="24"/>
        </w:rPr>
        <w:t xml:space="preserve"> dependencia.</w:t>
      </w:r>
    </w:p>
    <w:p w14:paraId="1F1D4DE6" w14:textId="77777777" w:rsidR="00E41FB1" w:rsidRDefault="00E41FB1" w:rsidP="00E41F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A4D8AC" w14:textId="4AC88AE3" w:rsidR="006C0D49" w:rsidRPr="00A832D5" w:rsidRDefault="00A832D5" w:rsidP="00A832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Secretario de Salud</w:t>
      </w:r>
      <w:r w:rsidR="00CC7949" w:rsidRPr="00E41FB1">
        <w:rPr>
          <w:rFonts w:ascii="Arial" w:hAnsi="Arial" w:cs="Arial"/>
          <w:sz w:val="24"/>
          <w:szCs w:val="24"/>
        </w:rPr>
        <w:t xml:space="preserve"> resaltó el trabajo articulado entre la institucionalidad, las veedurías en salud, EPS, IPS, </w:t>
      </w:r>
      <w:proofErr w:type="spellStart"/>
      <w:r w:rsidR="00CC7949" w:rsidRPr="00E41FB1">
        <w:rPr>
          <w:rFonts w:ascii="Arial" w:hAnsi="Arial" w:cs="Arial"/>
          <w:sz w:val="24"/>
          <w:szCs w:val="24"/>
        </w:rPr>
        <w:t>Eapb</w:t>
      </w:r>
      <w:proofErr w:type="spellEnd"/>
      <w:r w:rsidR="00CC7949" w:rsidRPr="00E41FB1">
        <w:rPr>
          <w:rFonts w:ascii="Arial" w:hAnsi="Arial" w:cs="Arial"/>
          <w:sz w:val="24"/>
          <w:szCs w:val="24"/>
        </w:rPr>
        <w:t xml:space="preserve">, madres </w:t>
      </w:r>
      <w:proofErr w:type="spellStart"/>
      <w:r w:rsidR="00CC7949" w:rsidRPr="00E41FB1">
        <w:rPr>
          <w:rFonts w:ascii="Arial" w:hAnsi="Arial" w:cs="Arial"/>
          <w:sz w:val="24"/>
          <w:szCs w:val="24"/>
        </w:rPr>
        <w:t>Fami</w:t>
      </w:r>
      <w:proofErr w:type="spellEnd"/>
      <w:r w:rsidR="00CC7949" w:rsidRPr="00E41FB1">
        <w:rPr>
          <w:rFonts w:ascii="Arial" w:hAnsi="Arial" w:cs="Arial"/>
          <w:sz w:val="24"/>
          <w:szCs w:val="24"/>
        </w:rPr>
        <w:t xml:space="preserve"> y líderes sociales, con quienes se implementaron estrategias para la puesta en marcha de cada una de las iniciativas orientadas a trabajar por la salud como derecho fundamental que mejora el bienestar y la calidad de vida de la población. </w:t>
      </w:r>
    </w:p>
    <w:p w14:paraId="7A12488D" w14:textId="77777777" w:rsidR="00BC494A" w:rsidRPr="005E178C" w:rsidRDefault="00BC494A" w:rsidP="00BC494A">
      <w:pPr>
        <w:spacing w:line="240" w:lineRule="auto"/>
        <w:jc w:val="both"/>
        <w:rPr>
          <w:rFonts w:ascii="Arial" w:hAnsi="Arial" w:cs="Arial"/>
          <w:bCs/>
        </w:rPr>
      </w:pPr>
    </w:p>
    <w:sectPr w:rsidR="00BC494A" w:rsidRPr="005E17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446D3"/>
    <w:multiLevelType w:val="hybridMultilevel"/>
    <w:tmpl w:val="9B4A0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C3619"/>
    <w:multiLevelType w:val="hybridMultilevel"/>
    <w:tmpl w:val="1C901D8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307852"/>
    <w:multiLevelType w:val="hybridMultilevel"/>
    <w:tmpl w:val="F222B704"/>
    <w:lvl w:ilvl="0" w:tplc="D6E235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94B5C"/>
    <w:multiLevelType w:val="multilevel"/>
    <w:tmpl w:val="B54A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1452C"/>
    <w:multiLevelType w:val="hybridMultilevel"/>
    <w:tmpl w:val="D1A2AE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2BD8"/>
    <w:rsid w:val="00051C15"/>
    <w:rsid w:val="0006189E"/>
    <w:rsid w:val="00076065"/>
    <w:rsid w:val="000A4C80"/>
    <w:rsid w:val="00101AE0"/>
    <w:rsid w:val="00103755"/>
    <w:rsid w:val="00107C0F"/>
    <w:rsid w:val="00140300"/>
    <w:rsid w:val="001C2842"/>
    <w:rsid w:val="001E56EA"/>
    <w:rsid w:val="0024420F"/>
    <w:rsid w:val="00272FC6"/>
    <w:rsid w:val="002A5A12"/>
    <w:rsid w:val="002D1D0C"/>
    <w:rsid w:val="002D57F3"/>
    <w:rsid w:val="00313255"/>
    <w:rsid w:val="0031351C"/>
    <w:rsid w:val="00351607"/>
    <w:rsid w:val="00352567"/>
    <w:rsid w:val="0038796A"/>
    <w:rsid w:val="003C0607"/>
    <w:rsid w:val="003E1542"/>
    <w:rsid w:val="003E3ECB"/>
    <w:rsid w:val="004071EF"/>
    <w:rsid w:val="00420688"/>
    <w:rsid w:val="00436E01"/>
    <w:rsid w:val="00453EDD"/>
    <w:rsid w:val="0047589E"/>
    <w:rsid w:val="00497CD9"/>
    <w:rsid w:val="004A2747"/>
    <w:rsid w:val="004A7C5C"/>
    <w:rsid w:val="004D0262"/>
    <w:rsid w:val="004D2E4B"/>
    <w:rsid w:val="004D37F0"/>
    <w:rsid w:val="004E546C"/>
    <w:rsid w:val="00521A13"/>
    <w:rsid w:val="00553E4C"/>
    <w:rsid w:val="0056574A"/>
    <w:rsid w:val="005A5405"/>
    <w:rsid w:val="005B28A6"/>
    <w:rsid w:val="005B3495"/>
    <w:rsid w:val="005D087A"/>
    <w:rsid w:val="005D09C9"/>
    <w:rsid w:val="005E178C"/>
    <w:rsid w:val="005E1A26"/>
    <w:rsid w:val="005E749A"/>
    <w:rsid w:val="005F28DF"/>
    <w:rsid w:val="005F2A37"/>
    <w:rsid w:val="005F6B0F"/>
    <w:rsid w:val="006106BC"/>
    <w:rsid w:val="00617037"/>
    <w:rsid w:val="006C0D49"/>
    <w:rsid w:val="00704E99"/>
    <w:rsid w:val="0077489F"/>
    <w:rsid w:val="00776ADA"/>
    <w:rsid w:val="007773BD"/>
    <w:rsid w:val="00777A44"/>
    <w:rsid w:val="007A74AA"/>
    <w:rsid w:val="007E368C"/>
    <w:rsid w:val="007F3121"/>
    <w:rsid w:val="007F6514"/>
    <w:rsid w:val="008152C9"/>
    <w:rsid w:val="00834E1B"/>
    <w:rsid w:val="0083648A"/>
    <w:rsid w:val="00852A7B"/>
    <w:rsid w:val="00883785"/>
    <w:rsid w:val="00896180"/>
    <w:rsid w:val="008D2D82"/>
    <w:rsid w:val="008D503C"/>
    <w:rsid w:val="008E5F93"/>
    <w:rsid w:val="00930B35"/>
    <w:rsid w:val="009B0908"/>
    <w:rsid w:val="00A02EBF"/>
    <w:rsid w:val="00A34AD5"/>
    <w:rsid w:val="00A55F50"/>
    <w:rsid w:val="00A832D5"/>
    <w:rsid w:val="00AB1A69"/>
    <w:rsid w:val="00AC6F65"/>
    <w:rsid w:val="00AD4DA3"/>
    <w:rsid w:val="00B2397D"/>
    <w:rsid w:val="00B311BF"/>
    <w:rsid w:val="00B45A60"/>
    <w:rsid w:val="00B6171F"/>
    <w:rsid w:val="00B722CF"/>
    <w:rsid w:val="00B84471"/>
    <w:rsid w:val="00BC494A"/>
    <w:rsid w:val="00BE345F"/>
    <w:rsid w:val="00BE6B87"/>
    <w:rsid w:val="00BE7D5A"/>
    <w:rsid w:val="00BF604F"/>
    <w:rsid w:val="00C077CF"/>
    <w:rsid w:val="00C15EF1"/>
    <w:rsid w:val="00C17C87"/>
    <w:rsid w:val="00C2307B"/>
    <w:rsid w:val="00C267A9"/>
    <w:rsid w:val="00C305A8"/>
    <w:rsid w:val="00C529AA"/>
    <w:rsid w:val="00C61649"/>
    <w:rsid w:val="00C87600"/>
    <w:rsid w:val="00C912C5"/>
    <w:rsid w:val="00C92B6A"/>
    <w:rsid w:val="00CC7949"/>
    <w:rsid w:val="00CD13A4"/>
    <w:rsid w:val="00CF73CC"/>
    <w:rsid w:val="00D15488"/>
    <w:rsid w:val="00D21063"/>
    <w:rsid w:val="00D34555"/>
    <w:rsid w:val="00D4447F"/>
    <w:rsid w:val="00D63D08"/>
    <w:rsid w:val="00D81300"/>
    <w:rsid w:val="00D81701"/>
    <w:rsid w:val="00E0434A"/>
    <w:rsid w:val="00E2693A"/>
    <w:rsid w:val="00E32B4E"/>
    <w:rsid w:val="00E41FB1"/>
    <w:rsid w:val="00E53F96"/>
    <w:rsid w:val="00E65823"/>
    <w:rsid w:val="00E77796"/>
    <w:rsid w:val="00E87F2B"/>
    <w:rsid w:val="00E91937"/>
    <w:rsid w:val="00E970EB"/>
    <w:rsid w:val="00ED5AF9"/>
    <w:rsid w:val="00EE5397"/>
    <w:rsid w:val="00EF4461"/>
    <w:rsid w:val="00F31D49"/>
    <w:rsid w:val="00F61BE2"/>
    <w:rsid w:val="00F640CC"/>
    <w:rsid w:val="00F72E11"/>
    <w:rsid w:val="00F72F2F"/>
    <w:rsid w:val="00F870BE"/>
    <w:rsid w:val="00FC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8914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F6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F604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unhideWhenUsed/>
    <w:rsid w:val="00BF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BF604F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A5A1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2A5A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6574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574A"/>
    <w:rPr>
      <w:rFonts w:ascii="Arial" w:eastAsia="Times New Roman" w:hAnsi="Arial" w:cs="Times New Roman"/>
      <w:sz w:val="1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9C19F-6E21-4AF3-8886-2E752A87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8</cp:revision>
  <dcterms:created xsi:type="dcterms:W3CDTF">2021-09-16T20:30:00Z</dcterms:created>
  <dcterms:modified xsi:type="dcterms:W3CDTF">2021-09-17T04:45:00Z</dcterms:modified>
</cp:coreProperties>
</file>