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1DF" w:rsidRDefault="00164128">
      <w:pPr>
        <w:ind w:left="7080" w:firstLine="707"/>
      </w:pPr>
      <w:r>
        <w:rPr>
          <w:b/>
          <w:color w:val="FFFFFF"/>
        </w:rPr>
        <w:t xml:space="preserve">  </w:t>
      </w:r>
      <w:r w:rsidR="00B566D1">
        <w:rPr>
          <w:b/>
          <w:color w:val="FFFFFF"/>
        </w:rPr>
        <w:t xml:space="preserve">  </w:t>
      </w:r>
      <w:r>
        <w:rPr>
          <w:b/>
          <w:color w:val="FFFFFF"/>
        </w:rPr>
        <w:t xml:space="preserve">    No. 456</w:t>
      </w:r>
      <w:r w:rsidR="00572C84"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92E64" w:rsidRDefault="00572C84" w:rsidP="00992E64">
      <w:pPr>
        <w:ind w:left="6663" w:right="-283"/>
        <w:rPr>
          <w:b/>
          <w:color w:val="FFFFFF"/>
        </w:rPr>
      </w:pPr>
      <w:r>
        <w:rPr>
          <w:b/>
          <w:color w:val="FFFFFF"/>
        </w:rPr>
        <w:t xml:space="preserve"> </w:t>
      </w:r>
      <w:r w:rsidR="00164128">
        <w:rPr>
          <w:b/>
          <w:color w:val="002060"/>
        </w:rPr>
        <w:t>23</w:t>
      </w:r>
      <w:r>
        <w:rPr>
          <w:b/>
          <w:color w:val="002060"/>
        </w:rPr>
        <w:t xml:space="preserve"> de septiembre de 2021</w:t>
      </w:r>
    </w:p>
    <w:p w:rsidR="00992E64" w:rsidRDefault="00992E64" w:rsidP="00992E64">
      <w:pPr>
        <w:ind w:right="-283"/>
        <w:rPr>
          <w:rFonts w:ascii="Arial" w:eastAsia="Arial" w:hAnsi="Arial" w:cs="Arial"/>
          <w:b/>
          <w:sz w:val="24"/>
          <w:szCs w:val="24"/>
        </w:rPr>
      </w:pPr>
    </w:p>
    <w:p w:rsidR="00992E64" w:rsidRDefault="00992E64" w:rsidP="00992E64">
      <w:pPr>
        <w:ind w:right="-283"/>
        <w:rPr>
          <w:rFonts w:ascii="Arial" w:eastAsia="Arial" w:hAnsi="Arial" w:cs="Arial"/>
          <w:b/>
          <w:sz w:val="24"/>
          <w:szCs w:val="24"/>
        </w:rPr>
      </w:pPr>
    </w:p>
    <w:p w:rsidR="00992E64" w:rsidRDefault="00992E64" w:rsidP="00164128">
      <w:pPr>
        <w:spacing w:after="0" w:line="240" w:lineRule="auto"/>
        <w:ind w:right="-283"/>
        <w:jc w:val="center"/>
        <w:rPr>
          <w:rFonts w:ascii="Arial" w:eastAsia="Arial" w:hAnsi="Arial" w:cs="Arial"/>
          <w:b/>
          <w:sz w:val="24"/>
          <w:szCs w:val="24"/>
        </w:rPr>
      </w:pPr>
      <w:r w:rsidRPr="00992E64">
        <w:rPr>
          <w:rFonts w:ascii="Arial" w:eastAsia="Arial" w:hAnsi="Arial" w:cs="Arial"/>
          <w:b/>
          <w:sz w:val="24"/>
          <w:szCs w:val="24"/>
        </w:rPr>
        <w:t xml:space="preserve">EL SECTOR EDUCATIVO DE PASTO </w:t>
      </w:r>
      <w:r>
        <w:rPr>
          <w:rFonts w:ascii="Arial" w:eastAsia="Arial" w:hAnsi="Arial" w:cs="Arial"/>
          <w:b/>
          <w:sz w:val="24"/>
          <w:szCs w:val="24"/>
        </w:rPr>
        <w:t>SE CAPACITA EN EQUIDAD DE GÉNER</w:t>
      </w:r>
      <w:r w:rsidR="00B566D1">
        <w:rPr>
          <w:rFonts w:ascii="Arial" w:eastAsia="Arial" w:hAnsi="Arial" w:cs="Arial"/>
          <w:b/>
          <w:sz w:val="24"/>
          <w:szCs w:val="24"/>
        </w:rPr>
        <w:t>O</w:t>
      </w:r>
      <w:bookmarkStart w:id="0" w:name="_GoBack"/>
      <w:bookmarkEnd w:id="0"/>
    </w:p>
    <w:p w:rsidR="00164128" w:rsidRDefault="00164128" w:rsidP="00992E64">
      <w:pPr>
        <w:spacing w:after="0" w:line="240" w:lineRule="auto"/>
        <w:ind w:right="-283"/>
        <w:jc w:val="both"/>
        <w:rPr>
          <w:rFonts w:ascii="Arial" w:eastAsia="Arial" w:hAnsi="Arial" w:cs="Arial"/>
          <w:sz w:val="24"/>
          <w:szCs w:val="24"/>
        </w:rPr>
      </w:pPr>
    </w:p>
    <w:p w:rsidR="00992E64" w:rsidRDefault="00992E64" w:rsidP="00992E64">
      <w:pPr>
        <w:spacing w:after="0" w:line="240" w:lineRule="auto"/>
        <w:ind w:right="-283"/>
        <w:jc w:val="both"/>
        <w:rPr>
          <w:rFonts w:ascii="Arial" w:eastAsia="Arial" w:hAnsi="Arial" w:cs="Arial"/>
          <w:sz w:val="24"/>
          <w:szCs w:val="24"/>
        </w:rPr>
      </w:pPr>
      <w:r w:rsidRPr="00992E64">
        <w:rPr>
          <w:rFonts w:ascii="Arial" w:eastAsia="Arial" w:hAnsi="Arial" w:cs="Arial"/>
          <w:sz w:val="24"/>
          <w:szCs w:val="24"/>
        </w:rPr>
        <w:t>Con el fin de lograr una transformación social incluyente, que empodere a la ciudadanía y garantice sus derechos como seres humanos, y no desde la diferencia y la selectividad, la Alcaldía de Pasto inició con la Escuela de Educación Equitativa No Sexista, un proceso de formación dirigido a docentes líderes, orientadores escolares, estudiantes y la comunidad educativa en general.</w:t>
      </w:r>
    </w:p>
    <w:p w:rsidR="00164128" w:rsidRDefault="00164128" w:rsidP="00992E64">
      <w:pPr>
        <w:spacing w:after="0" w:line="240" w:lineRule="auto"/>
        <w:ind w:right="-283"/>
        <w:jc w:val="both"/>
        <w:rPr>
          <w:rFonts w:ascii="Arial" w:eastAsia="Arial" w:hAnsi="Arial" w:cs="Arial"/>
          <w:sz w:val="24"/>
          <w:szCs w:val="24"/>
        </w:rPr>
      </w:pPr>
    </w:p>
    <w:p w:rsidR="00992E64" w:rsidRDefault="00992E64" w:rsidP="00992E64">
      <w:pPr>
        <w:spacing w:after="0" w:line="240" w:lineRule="auto"/>
        <w:ind w:right="-283"/>
        <w:jc w:val="both"/>
        <w:rPr>
          <w:rFonts w:ascii="Arial" w:eastAsia="Arial" w:hAnsi="Arial" w:cs="Arial"/>
          <w:sz w:val="24"/>
          <w:szCs w:val="24"/>
        </w:rPr>
      </w:pPr>
      <w:r w:rsidRPr="00992E64">
        <w:rPr>
          <w:rFonts w:ascii="Arial" w:eastAsia="Arial" w:hAnsi="Arial" w:cs="Arial"/>
          <w:sz w:val="24"/>
          <w:szCs w:val="24"/>
        </w:rPr>
        <w:t xml:space="preserve">"Muy importantes estos espacios que ofrece la Administración Municipal porque los docentes tenemos la gran responsabilidad de formar la personalidad de nuestros estudiantes y nadie da de lo que no tiene. Es nuestro deber capacitarnos en estos temas de actualidad para llevarlos a las aulas y formar a los estudiantes sin estos estereotipos que son tan dañinos para la sociedad", manifestó la rectora de la I.E.M. La Caldera, Patricia </w:t>
      </w:r>
      <w:proofErr w:type="spellStart"/>
      <w:r w:rsidRPr="00992E64">
        <w:rPr>
          <w:rFonts w:ascii="Arial" w:eastAsia="Arial" w:hAnsi="Arial" w:cs="Arial"/>
          <w:sz w:val="24"/>
          <w:szCs w:val="24"/>
        </w:rPr>
        <w:t>Grijalba</w:t>
      </w:r>
      <w:proofErr w:type="spellEnd"/>
      <w:r w:rsidRPr="00992E64">
        <w:rPr>
          <w:rFonts w:ascii="Arial" w:eastAsia="Arial" w:hAnsi="Arial" w:cs="Arial"/>
          <w:sz w:val="24"/>
          <w:szCs w:val="24"/>
        </w:rPr>
        <w:t xml:space="preserve"> Vallejo.</w:t>
      </w:r>
    </w:p>
    <w:p w:rsidR="00164128" w:rsidRDefault="00164128" w:rsidP="00992E64">
      <w:pPr>
        <w:spacing w:after="0" w:line="240" w:lineRule="auto"/>
        <w:ind w:right="-283"/>
        <w:jc w:val="both"/>
        <w:rPr>
          <w:rFonts w:ascii="Arial" w:eastAsia="Arial" w:hAnsi="Arial" w:cs="Arial"/>
          <w:sz w:val="24"/>
          <w:szCs w:val="24"/>
        </w:rPr>
      </w:pPr>
    </w:p>
    <w:p w:rsidR="00992E64" w:rsidRDefault="00992E64" w:rsidP="00992E64">
      <w:pPr>
        <w:spacing w:after="0" w:line="240" w:lineRule="auto"/>
        <w:ind w:right="-283"/>
        <w:jc w:val="both"/>
        <w:rPr>
          <w:rFonts w:ascii="Arial" w:eastAsia="Arial" w:hAnsi="Arial" w:cs="Arial"/>
          <w:sz w:val="24"/>
          <w:szCs w:val="24"/>
        </w:rPr>
      </w:pPr>
      <w:r w:rsidRPr="00992E64">
        <w:rPr>
          <w:rFonts w:ascii="Arial" w:eastAsia="Arial" w:hAnsi="Arial" w:cs="Arial"/>
          <w:sz w:val="24"/>
          <w:szCs w:val="24"/>
        </w:rPr>
        <w:t xml:space="preserve">Según la profesional líder de procesos de convivencia escolar, </w:t>
      </w:r>
      <w:proofErr w:type="spellStart"/>
      <w:r w:rsidRPr="00992E64">
        <w:rPr>
          <w:rFonts w:ascii="Arial" w:eastAsia="Arial" w:hAnsi="Arial" w:cs="Arial"/>
          <w:sz w:val="24"/>
          <w:szCs w:val="24"/>
        </w:rPr>
        <w:t>Leidy</w:t>
      </w:r>
      <w:proofErr w:type="spellEnd"/>
      <w:r w:rsidRPr="00992E64">
        <w:rPr>
          <w:rFonts w:ascii="Arial" w:eastAsia="Arial" w:hAnsi="Arial" w:cs="Arial"/>
          <w:sz w:val="24"/>
          <w:szCs w:val="24"/>
        </w:rPr>
        <w:t xml:space="preserve"> Elizabeth Vallejo, la Secretaría de Educación tiene como objetivo fortalecer la labor de los líderes de este sector en temas de diversidad de género y orientaciones sexuales en un contexto específico. "Queremos brindarle a nuestros docentes orientadores y directivos las herramientas que fortalecen su quehacer en la escuela, cada uno desde su enfoque", aseguró la funcionaria de la subsecretaría de Calidad Educativa.</w:t>
      </w:r>
    </w:p>
    <w:p w:rsidR="00164128" w:rsidRDefault="00164128" w:rsidP="00992E64">
      <w:pPr>
        <w:spacing w:after="0" w:line="240" w:lineRule="auto"/>
        <w:ind w:right="-283"/>
        <w:jc w:val="both"/>
        <w:rPr>
          <w:rFonts w:ascii="Arial" w:eastAsia="Arial" w:hAnsi="Arial" w:cs="Arial"/>
          <w:sz w:val="24"/>
          <w:szCs w:val="24"/>
        </w:rPr>
      </w:pPr>
    </w:p>
    <w:p w:rsidR="00992E64" w:rsidRPr="00992E64" w:rsidRDefault="00992E64" w:rsidP="00992E64">
      <w:pPr>
        <w:spacing w:after="0" w:line="240" w:lineRule="auto"/>
        <w:ind w:right="-283"/>
        <w:jc w:val="both"/>
        <w:rPr>
          <w:rFonts w:ascii="Arial" w:eastAsia="Arial" w:hAnsi="Arial" w:cs="Arial"/>
          <w:sz w:val="24"/>
          <w:szCs w:val="24"/>
        </w:rPr>
      </w:pPr>
      <w:r w:rsidRPr="00992E64">
        <w:rPr>
          <w:rFonts w:ascii="Arial" w:eastAsia="Arial" w:hAnsi="Arial" w:cs="Arial"/>
          <w:sz w:val="24"/>
          <w:szCs w:val="24"/>
        </w:rPr>
        <w:t>El Plan de Desarrollo, Pasto, ‘La Gran Capital’, tiene un enfoque de género transversal a todos los programas, por eso, la Escuela de Educación Equitativa No Sexista también contó con la participación de la Secretaría de las Mujeres, Orientaciones Sexuales e Identidades de Género y el apoyo de ONU Mujeres.</w:t>
      </w:r>
    </w:p>
    <w:p w:rsidR="00164128" w:rsidRDefault="00164128" w:rsidP="00992E64">
      <w:pPr>
        <w:tabs>
          <w:tab w:val="left" w:pos="2694"/>
        </w:tabs>
        <w:spacing w:after="0" w:line="240" w:lineRule="auto"/>
        <w:ind w:right="-283"/>
        <w:jc w:val="both"/>
        <w:rPr>
          <w:rFonts w:ascii="Arial" w:eastAsia="Arial" w:hAnsi="Arial" w:cs="Arial"/>
          <w:sz w:val="24"/>
          <w:szCs w:val="24"/>
        </w:rPr>
      </w:pPr>
    </w:p>
    <w:p w:rsidR="00992E64" w:rsidRDefault="00992E64" w:rsidP="00992E64">
      <w:pPr>
        <w:tabs>
          <w:tab w:val="left" w:pos="2694"/>
        </w:tabs>
        <w:spacing w:after="0" w:line="240" w:lineRule="auto"/>
        <w:ind w:right="-283"/>
        <w:jc w:val="both"/>
        <w:rPr>
          <w:rFonts w:ascii="Arial" w:eastAsia="Arial" w:hAnsi="Arial" w:cs="Arial"/>
          <w:sz w:val="24"/>
          <w:szCs w:val="24"/>
        </w:rPr>
      </w:pPr>
      <w:r w:rsidRPr="00992E64">
        <w:rPr>
          <w:rFonts w:ascii="Arial" w:eastAsia="Arial" w:hAnsi="Arial" w:cs="Arial"/>
          <w:sz w:val="24"/>
          <w:szCs w:val="24"/>
        </w:rPr>
        <w:t>“Este proyecto contribuye a cumplir con el programa de Gobierno y a hacer de Pasto un territorio seguro e incluyente para los niños y las niñas, que no discrimine y que permita que todos los habitantes nos tratemos como iguales, independientemente de nuestra orientación sexual o de si tenemos una identidad de género diferente”, sostuvo la secretaria de las Mujeres, Orientaciones Sexuales e Identidades de Género, Elena Pantoja Guerrero.</w:t>
      </w:r>
    </w:p>
    <w:p w:rsidR="00164128" w:rsidRDefault="00164128" w:rsidP="00992E64">
      <w:pPr>
        <w:tabs>
          <w:tab w:val="left" w:pos="2694"/>
        </w:tabs>
        <w:spacing w:after="0" w:line="240" w:lineRule="auto"/>
        <w:ind w:right="-283"/>
        <w:jc w:val="both"/>
        <w:rPr>
          <w:rFonts w:ascii="Arial" w:eastAsia="Arial" w:hAnsi="Arial" w:cs="Arial"/>
          <w:sz w:val="24"/>
          <w:szCs w:val="24"/>
        </w:rPr>
      </w:pPr>
    </w:p>
    <w:p w:rsidR="00992E64" w:rsidRPr="00992E64" w:rsidRDefault="00992E64" w:rsidP="00992E64">
      <w:pPr>
        <w:tabs>
          <w:tab w:val="left" w:pos="2694"/>
        </w:tabs>
        <w:spacing w:after="0" w:line="240" w:lineRule="auto"/>
        <w:ind w:right="-283"/>
        <w:jc w:val="both"/>
        <w:rPr>
          <w:b/>
          <w:color w:val="FFFFFF"/>
        </w:rPr>
      </w:pPr>
      <w:r w:rsidRPr="00992E64">
        <w:rPr>
          <w:rFonts w:ascii="Arial" w:eastAsia="Arial" w:hAnsi="Arial" w:cs="Arial"/>
          <w:sz w:val="24"/>
          <w:szCs w:val="24"/>
        </w:rPr>
        <w:t>Las capacitaciones finalizarán mañana en el auditorio de la I.E.M. Libertad.</w:t>
      </w:r>
    </w:p>
    <w:p w:rsidR="002651DF" w:rsidRPr="00CD210A" w:rsidRDefault="002651DF" w:rsidP="00992E64">
      <w:pPr>
        <w:shd w:val="clear" w:color="auto" w:fill="FFFFFF"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2651DF" w:rsidRPr="00CD210A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DF"/>
    <w:rsid w:val="00164128"/>
    <w:rsid w:val="002651DF"/>
    <w:rsid w:val="00572C84"/>
    <w:rsid w:val="00582362"/>
    <w:rsid w:val="0082597F"/>
    <w:rsid w:val="00992E64"/>
    <w:rsid w:val="00B566D1"/>
    <w:rsid w:val="00CD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0B0F4-1080-4FBD-B2C4-420EC6E2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Yamilie López</cp:lastModifiedBy>
  <cp:revision>3</cp:revision>
  <dcterms:created xsi:type="dcterms:W3CDTF">2021-09-24T04:45:00Z</dcterms:created>
  <dcterms:modified xsi:type="dcterms:W3CDTF">2021-09-24T04:47:00Z</dcterms:modified>
</cp:coreProperties>
</file>