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D0" w:rsidRDefault="00FA1A34">
      <w:pPr>
        <w:ind w:left="7080" w:firstLine="707"/>
      </w:pPr>
      <w:r>
        <w:rPr>
          <w:b/>
          <w:color w:val="FFFFFF"/>
        </w:rPr>
        <w:t xml:space="preserve">      No. 459</w:t>
      </w:r>
      <w:r>
        <w:rPr>
          <w:noProof/>
        </w:rPr>
        <w:drawing>
          <wp:anchor distT="0" distB="0" distL="0" distR="0" simplePos="0" relativeHeight="251658240" behindDoc="1" locked="0" layoutInCell="1" hidden="0" allowOverlap="1" wp14:anchorId="4B5682C0" wp14:editId="50E2CA3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p>
    <w:p w:rsidR="00D54AD0" w:rsidRDefault="00FA1A34">
      <w:pPr>
        <w:ind w:left="6663" w:right="-283"/>
        <w:rPr>
          <w:b/>
          <w:color w:val="FFFFFF"/>
        </w:rPr>
      </w:pPr>
      <w:r>
        <w:rPr>
          <w:b/>
          <w:color w:val="FFFFFF"/>
        </w:rPr>
        <w:t xml:space="preserve"> </w:t>
      </w:r>
      <w:bookmarkStart w:id="0" w:name="_GoBack"/>
      <w:bookmarkEnd w:id="0"/>
      <w:r>
        <w:rPr>
          <w:b/>
          <w:color w:val="FFFFFF"/>
        </w:rPr>
        <w:t xml:space="preserve"> </w:t>
      </w:r>
      <w:r w:rsidR="00744B6C">
        <w:rPr>
          <w:b/>
          <w:color w:val="002060"/>
        </w:rPr>
        <w:t>24</w:t>
      </w:r>
      <w:r>
        <w:rPr>
          <w:b/>
          <w:color w:val="002060"/>
        </w:rPr>
        <w:t xml:space="preserve"> de septiembre de 2021</w:t>
      </w:r>
    </w:p>
    <w:p w:rsidR="00D54AD0" w:rsidRDefault="00D54AD0">
      <w:pPr>
        <w:ind w:left="7080"/>
        <w:rPr>
          <w:b/>
          <w:color w:val="FFFFFF"/>
        </w:rPr>
      </w:pPr>
    </w:p>
    <w:p w:rsidR="00A13471" w:rsidRDefault="00A13471" w:rsidP="00A13471">
      <w:pPr>
        <w:jc w:val="center"/>
        <w:rPr>
          <w:rFonts w:ascii="Arial" w:hAnsi="Arial" w:cs="Arial"/>
          <w:b/>
          <w:sz w:val="24"/>
          <w:szCs w:val="24"/>
        </w:rPr>
      </w:pPr>
    </w:p>
    <w:p w:rsidR="00A13471" w:rsidRPr="009F4427" w:rsidRDefault="00A13471" w:rsidP="00A13471">
      <w:pPr>
        <w:jc w:val="center"/>
        <w:rPr>
          <w:rFonts w:ascii="Century Gothic" w:hAnsi="Century Gothic"/>
          <w:sz w:val="20"/>
          <w:szCs w:val="20"/>
        </w:rPr>
      </w:pPr>
      <w:r w:rsidRPr="003B0CA5">
        <w:rPr>
          <w:rFonts w:ascii="Arial" w:hAnsi="Arial" w:cs="Arial"/>
          <w:b/>
          <w:sz w:val="24"/>
          <w:szCs w:val="24"/>
        </w:rPr>
        <w:t xml:space="preserve">ALCADÍA DE PASTO </w:t>
      </w:r>
      <w:r>
        <w:rPr>
          <w:rFonts w:ascii="Arial" w:hAnsi="Arial" w:cs="Arial"/>
          <w:b/>
          <w:sz w:val="24"/>
          <w:szCs w:val="24"/>
        </w:rPr>
        <w:t xml:space="preserve">INFORMA QUE A PARTIR DEL 27 DE </w:t>
      </w:r>
      <w:r w:rsidRPr="003B0CA5">
        <w:rPr>
          <w:rFonts w:ascii="Arial" w:hAnsi="Arial" w:cs="Arial"/>
          <w:b/>
          <w:sz w:val="24"/>
          <w:szCs w:val="24"/>
        </w:rPr>
        <w:t xml:space="preserve">SEPTIEMBRE COMIENZAN LAS INSCRIPCIONES PARA IV FASE </w:t>
      </w:r>
      <w:r>
        <w:rPr>
          <w:rFonts w:ascii="Arial" w:hAnsi="Arial" w:cs="Arial"/>
          <w:b/>
          <w:sz w:val="24"/>
          <w:szCs w:val="24"/>
        </w:rPr>
        <w:t xml:space="preserve">DEL </w:t>
      </w:r>
      <w:r w:rsidRPr="003B0CA5">
        <w:rPr>
          <w:rFonts w:ascii="Arial" w:hAnsi="Arial" w:cs="Arial"/>
          <w:b/>
          <w:sz w:val="24"/>
          <w:szCs w:val="24"/>
        </w:rPr>
        <w:t>PROGRAMA FAMILIAS EN ACCIÓN EN EL MUNICIPIO DE PASTO</w:t>
      </w:r>
    </w:p>
    <w:p w:rsidR="00A13471" w:rsidRPr="003B0CA5" w:rsidRDefault="00A13471" w:rsidP="00A13471">
      <w:pPr>
        <w:jc w:val="both"/>
        <w:rPr>
          <w:rFonts w:ascii="Arial" w:hAnsi="Arial" w:cs="Arial"/>
          <w:sz w:val="24"/>
          <w:szCs w:val="24"/>
        </w:rPr>
      </w:pPr>
      <w:r w:rsidRPr="003B0CA5">
        <w:rPr>
          <w:rFonts w:ascii="Arial" w:hAnsi="Arial" w:cs="Arial"/>
          <w:sz w:val="24"/>
          <w:szCs w:val="24"/>
        </w:rPr>
        <w:t>La Alcaldía de Pasto</w:t>
      </w:r>
      <w:r>
        <w:rPr>
          <w:rFonts w:ascii="Arial" w:hAnsi="Arial" w:cs="Arial"/>
          <w:sz w:val="24"/>
          <w:szCs w:val="24"/>
        </w:rPr>
        <w:t>,</w:t>
      </w:r>
      <w:r w:rsidRPr="003B0CA5">
        <w:rPr>
          <w:rFonts w:ascii="Arial" w:hAnsi="Arial" w:cs="Arial"/>
          <w:sz w:val="24"/>
          <w:szCs w:val="24"/>
        </w:rPr>
        <w:t xml:space="preserve"> a través de la Secretaría de Bienestar Social</w:t>
      </w:r>
      <w:r>
        <w:rPr>
          <w:rFonts w:ascii="Arial" w:hAnsi="Arial" w:cs="Arial"/>
          <w:sz w:val="24"/>
          <w:szCs w:val="24"/>
        </w:rPr>
        <w:t>,</w:t>
      </w:r>
      <w:r w:rsidRPr="003B0CA5">
        <w:rPr>
          <w:rFonts w:ascii="Arial" w:hAnsi="Arial" w:cs="Arial"/>
          <w:sz w:val="24"/>
          <w:szCs w:val="24"/>
        </w:rPr>
        <w:t xml:space="preserve"> informa a la comunidad en general y en especial a los beneficiarios del programa Familias en Acción del </w:t>
      </w:r>
      <w:r>
        <w:rPr>
          <w:rFonts w:ascii="Arial" w:hAnsi="Arial" w:cs="Arial"/>
          <w:sz w:val="24"/>
          <w:szCs w:val="24"/>
        </w:rPr>
        <w:t>m</w:t>
      </w:r>
      <w:r w:rsidRPr="003B0CA5">
        <w:rPr>
          <w:rFonts w:ascii="Arial" w:hAnsi="Arial" w:cs="Arial"/>
          <w:sz w:val="24"/>
          <w:szCs w:val="24"/>
        </w:rPr>
        <w:t>unicipio</w:t>
      </w:r>
      <w:r>
        <w:rPr>
          <w:rFonts w:ascii="Arial" w:hAnsi="Arial" w:cs="Arial"/>
          <w:sz w:val="24"/>
          <w:szCs w:val="24"/>
        </w:rPr>
        <w:t xml:space="preserve"> que a partir del </w:t>
      </w:r>
      <w:r>
        <w:rPr>
          <w:rFonts w:ascii="Arial" w:hAnsi="Arial" w:cs="Arial"/>
          <w:sz w:val="24"/>
          <w:szCs w:val="24"/>
        </w:rPr>
        <w:t>27 de septiembre</w:t>
      </w:r>
      <w:r w:rsidRPr="003B0CA5">
        <w:rPr>
          <w:rFonts w:ascii="Arial" w:hAnsi="Arial" w:cs="Arial"/>
          <w:sz w:val="24"/>
          <w:szCs w:val="24"/>
        </w:rPr>
        <w:t xml:space="preserve"> se </w:t>
      </w:r>
      <w:r>
        <w:rPr>
          <w:rFonts w:ascii="Arial" w:hAnsi="Arial" w:cs="Arial"/>
          <w:sz w:val="24"/>
          <w:szCs w:val="24"/>
        </w:rPr>
        <w:t>abre</w:t>
      </w:r>
      <w:r w:rsidRPr="003B0CA5">
        <w:rPr>
          <w:rFonts w:ascii="Arial" w:hAnsi="Arial" w:cs="Arial"/>
          <w:sz w:val="24"/>
          <w:szCs w:val="24"/>
        </w:rPr>
        <w:t xml:space="preserve"> la convocatoria </w:t>
      </w:r>
      <w:r>
        <w:rPr>
          <w:rFonts w:ascii="Arial" w:hAnsi="Arial" w:cs="Arial"/>
          <w:sz w:val="24"/>
          <w:szCs w:val="24"/>
        </w:rPr>
        <w:t>a</w:t>
      </w:r>
      <w:r w:rsidRPr="003B0CA5">
        <w:rPr>
          <w:rFonts w:ascii="Arial" w:hAnsi="Arial" w:cs="Arial"/>
          <w:sz w:val="24"/>
          <w:szCs w:val="24"/>
        </w:rPr>
        <w:t xml:space="preserve"> las personas que s</w:t>
      </w:r>
      <w:r>
        <w:rPr>
          <w:rFonts w:ascii="Arial" w:hAnsi="Arial" w:cs="Arial"/>
          <w:sz w:val="24"/>
          <w:szCs w:val="24"/>
        </w:rPr>
        <w:t>e encuentran focalizadas para e</w:t>
      </w:r>
      <w:r w:rsidRPr="003B0CA5">
        <w:rPr>
          <w:rFonts w:ascii="Arial" w:hAnsi="Arial" w:cs="Arial"/>
          <w:sz w:val="24"/>
          <w:szCs w:val="24"/>
        </w:rPr>
        <w:t xml:space="preserve">l proceso de inscripción </w:t>
      </w:r>
      <w:r>
        <w:rPr>
          <w:rFonts w:ascii="Arial" w:hAnsi="Arial" w:cs="Arial"/>
          <w:sz w:val="24"/>
          <w:szCs w:val="24"/>
        </w:rPr>
        <w:t xml:space="preserve">a </w:t>
      </w:r>
      <w:r w:rsidRPr="003B0CA5">
        <w:rPr>
          <w:rFonts w:ascii="Arial" w:hAnsi="Arial" w:cs="Arial"/>
          <w:sz w:val="24"/>
          <w:szCs w:val="24"/>
        </w:rPr>
        <w:t xml:space="preserve">la IV </w:t>
      </w:r>
      <w:r>
        <w:rPr>
          <w:rFonts w:ascii="Arial" w:hAnsi="Arial" w:cs="Arial"/>
          <w:sz w:val="24"/>
          <w:szCs w:val="24"/>
        </w:rPr>
        <w:t>fase</w:t>
      </w:r>
      <w:r w:rsidRPr="003B0CA5">
        <w:rPr>
          <w:rFonts w:ascii="Arial" w:hAnsi="Arial" w:cs="Arial"/>
          <w:sz w:val="24"/>
          <w:szCs w:val="24"/>
        </w:rPr>
        <w:t xml:space="preserve"> del programa Familias en Acción la cual </w:t>
      </w:r>
      <w:r>
        <w:rPr>
          <w:rFonts w:ascii="Arial" w:hAnsi="Arial" w:cs="Arial"/>
          <w:sz w:val="24"/>
          <w:szCs w:val="24"/>
        </w:rPr>
        <w:t>ben</w:t>
      </w:r>
      <w:r>
        <w:rPr>
          <w:rFonts w:ascii="Arial" w:hAnsi="Arial" w:cs="Arial"/>
          <w:sz w:val="24"/>
          <w:szCs w:val="24"/>
        </w:rPr>
        <w:t>e</w:t>
      </w:r>
      <w:r>
        <w:rPr>
          <w:rFonts w:ascii="Arial" w:hAnsi="Arial" w:cs="Arial"/>
          <w:sz w:val="24"/>
          <w:szCs w:val="24"/>
        </w:rPr>
        <w:t>ficia</w:t>
      </w:r>
      <w:r>
        <w:rPr>
          <w:rFonts w:ascii="Arial" w:hAnsi="Arial" w:cs="Arial"/>
          <w:sz w:val="24"/>
          <w:szCs w:val="24"/>
        </w:rPr>
        <w:t>rá</w:t>
      </w:r>
      <w:r w:rsidRPr="003B0CA5">
        <w:rPr>
          <w:rFonts w:ascii="Arial" w:hAnsi="Arial" w:cs="Arial"/>
          <w:sz w:val="24"/>
          <w:szCs w:val="24"/>
        </w:rPr>
        <w:t xml:space="preserve"> a 11.734 hogares.</w:t>
      </w:r>
    </w:p>
    <w:p w:rsidR="00A13471" w:rsidRPr="003B0CA5" w:rsidRDefault="00A13471" w:rsidP="00A13471">
      <w:pPr>
        <w:jc w:val="both"/>
        <w:rPr>
          <w:rFonts w:ascii="Arial" w:hAnsi="Arial" w:cs="Arial"/>
          <w:sz w:val="24"/>
          <w:szCs w:val="24"/>
        </w:rPr>
      </w:pPr>
      <w:r>
        <w:rPr>
          <w:rFonts w:ascii="Arial" w:hAnsi="Arial" w:cs="Arial"/>
          <w:sz w:val="24"/>
          <w:szCs w:val="24"/>
        </w:rPr>
        <w:t>Dicha</w:t>
      </w:r>
      <w:r w:rsidRPr="003B0CA5">
        <w:rPr>
          <w:rFonts w:ascii="Arial" w:hAnsi="Arial" w:cs="Arial"/>
          <w:sz w:val="24"/>
          <w:szCs w:val="24"/>
        </w:rPr>
        <w:t xml:space="preserve"> convocatoria se realizara a través </w:t>
      </w:r>
      <w:r>
        <w:rPr>
          <w:rFonts w:ascii="Arial" w:hAnsi="Arial" w:cs="Arial"/>
          <w:sz w:val="24"/>
          <w:szCs w:val="24"/>
        </w:rPr>
        <w:t xml:space="preserve">del </w:t>
      </w:r>
      <w:r w:rsidRPr="003B0CA5">
        <w:rPr>
          <w:rFonts w:ascii="Arial" w:hAnsi="Arial" w:cs="Arial"/>
          <w:sz w:val="24"/>
          <w:szCs w:val="24"/>
        </w:rPr>
        <w:t>agendamiento de citas</w:t>
      </w:r>
      <w:r>
        <w:rPr>
          <w:rFonts w:ascii="Arial" w:hAnsi="Arial" w:cs="Arial"/>
          <w:sz w:val="24"/>
          <w:szCs w:val="24"/>
        </w:rPr>
        <w:t xml:space="preserve"> </w:t>
      </w:r>
      <w:r w:rsidRPr="003B0CA5">
        <w:rPr>
          <w:rFonts w:ascii="Arial" w:hAnsi="Arial" w:cs="Arial"/>
          <w:sz w:val="24"/>
          <w:szCs w:val="24"/>
        </w:rPr>
        <w:t xml:space="preserve">en el siguiente link: </w:t>
      </w:r>
      <w:hyperlink r:id="rId8" w:anchor="/" w:history="1">
        <w:r w:rsidRPr="003B0CA5">
          <w:rPr>
            <w:rStyle w:val="Hipervnculo"/>
            <w:rFonts w:ascii="Arial" w:hAnsi="Arial" w:cs="Arial"/>
            <w:sz w:val="24"/>
            <w:szCs w:val="24"/>
          </w:rPr>
          <w:t>https://agendafamilias.prosperidadsocial.gov.co/#/</w:t>
        </w:r>
      </w:hyperlink>
      <w:r w:rsidRPr="003B0CA5">
        <w:rPr>
          <w:rFonts w:ascii="Arial" w:hAnsi="Arial" w:cs="Arial"/>
          <w:sz w:val="24"/>
          <w:szCs w:val="24"/>
        </w:rPr>
        <w:t xml:space="preserve">  </w:t>
      </w:r>
    </w:p>
    <w:p w:rsidR="00A13471" w:rsidRPr="00EA3404" w:rsidRDefault="00A13471" w:rsidP="00A13471">
      <w:pPr>
        <w:jc w:val="both"/>
        <w:rPr>
          <w:rFonts w:ascii="Arial" w:eastAsia="Arial" w:hAnsi="Arial" w:cs="Arial"/>
          <w:sz w:val="24"/>
          <w:szCs w:val="24"/>
        </w:rPr>
      </w:pPr>
      <w:r w:rsidRPr="003B0CA5">
        <w:rPr>
          <w:rFonts w:ascii="Arial" w:hAnsi="Arial" w:cs="Arial"/>
          <w:sz w:val="24"/>
          <w:szCs w:val="24"/>
        </w:rPr>
        <w:t xml:space="preserve">Una </w:t>
      </w:r>
      <w:r>
        <w:rPr>
          <w:rFonts w:ascii="Arial" w:hAnsi="Arial" w:cs="Arial"/>
          <w:sz w:val="24"/>
          <w:szCs w:val="24"/>
        </w:rPr>
        <w:t xml:space="preserve">vez haya agendado </w:t>
      </w:r>
      <w:r w:rsidRPr="003B0CA5">
        <w:rPr>
          <w:rFonts w:ascii="Arial" w:hAnsi="Arial" w:cs="Arial"/>
          <w:sz w:val="24"/>
          <w:szCs w:val="24"/>
        </w:rPr>
        <w:t>su cita, debe presentarse únicamente el titular en las instalaciones de la Secretaría de Bienestar Social</w:t>
      </w:r>
      <w:r>
        <w:rPr>
          <w:rFonts w:ascii="Arial" w:hAnsi="Arial" w:cs="Arial"/>
          <w:sz w:val="24"/>
          <w:szCs w:val="24"/>
        </w:rPr>
        <w:t xml:space="preserve"> </w:t>
      </w:r>
      <w:r>
        <w:rPr>
          <w:rFonts w:ascii="Arial" w:hAnsi="Arial" w:cs="Arial"/>
          <w:sz w:val="24"/>
          <w:szCs w:val="24"/>
        </w:rPr>
        <w:t>en la Carrera 26 Sur #6-</w:t>
      </w:r>
      <w:r w:rsidRPr="003B0CA5">
        <w:rPr>
          <w:rFonts w:ascii="Arial" w:hAnsi="Arial" w:cs="Arial"/>
          <w:sz w:val="24"/>
          <w:szCs w:val="24"/>
        </w:rPr>
        <w:t>86 Avenida Mijitayo</w:t>
      </w:r>
      <w:r>
        <w:rPr>
          <w:rFonts w:ascii="Arial" w:eastAsia="Arial" w:hAnsi="Arial" w:cs="Arial"/>
          <w:sz w:val="24"/>
          <w:szCs w:val="24"/>
        </w:rPr>
        <w:t xml:space="preserve"> </w:t>
      </w:r>
      <w:r w:rsidRPr="003B0CA5">
        <w:rPr>
          <w:rFonts w:ascii="Arial" w:hAnsi="Arial" w:cs="Arial"/>
          <w:sz w:val="24"/>
          <w:szCs w:val="24"/>
        </w:rPr>
        <w:t>con los siguientes documentos:</w:t>
      </w:r>
    </w:p>
    <w:p w:rsidR="00A13471" w:rsidRPr="003B0CA5" w:rsidRDefault="00A13471" w:rsidP="00A13471">
      <w:pPr>
        <w:pStyle w:val="Prrafodelista"/>
        <w:numPr>
          <w:ilvl w:val="0"/>
          <w:numId w:val="1"/>
        </w:numPr>
        <w:jc w:val="both"/>
        <w:rPr>
          <w:rFonts w:ascii="Arial" w:hAnsi="Arial" w:cs="Arial"/>
        </w:rPr>
      </w:pPr>
      <w:r w:rsidRPr="003B0CA5">
        <w:rPr>
          <w:rFonts w:ascii="Arial" w:hAnsi="Arial" w:cs="Arial"/>
        </w:rPr>
        <w:t>Original y fotocopia de la cedula de ciudadanía de la persona que se presenta titular. En caso de que esta sea menor de edad, la tarjeta de identidad. Si no cuenta con el origi</w:t>
      </w:r>
      <w:r>
        <w:rPr>
          <w:rFonts w:ascii="Arial" w:hAnsi="Arial" w:cs="Arial"/>
        </w:rPr>
        <w:t xml:space="preserve">nal del documento de identidad </w:t>
      </w:r>
      <w:r w:rsidRPr="003B0CA5">
        <w:rPr>
          <w:rFonts w:ascii="Arial" w:hAnsi="Arial" w:cs="Arial"/>
        </w:rPr>
        <w:t>se acepta la contraseña.</w:t>
      </w:r>
    </w:p>
    <w:p w:rsidR="00A13471" w:rsidRPr="003B0CA5" w:rsidRDefault="00A13471" w:rsidP="00A13471">
      <w:pPr>
        <w:pStyle w:val="Prrafodelista"/>
        <w:numPr>
          <w:ilvl w:val="0"/>
          <w:numId w:val="1"/>
        </w:numPr>
        <w:jc w:val="both"/>
        <w:rPr>
          <w:rFonts w:ascii="Arial" w:hAnsi="Arial" w:cs="Arial"/>
        </w:rPr>
      </w:pPr>
      <w:r w:rsidRPr="003B0CA5">
        <w:rPr>
          <w:rFonts w:ascii="Arial" w:hAnsi="Arial" w:cs="Arial"/>
        </w:rPr>
        <w:t>Original y fotocopia del Registro Civil de cada menor d</w:t>
      </w:r>
      <w:r>
        <w:rPr>
          <w:rFonts w:ascii="Arial" w:hAnsi="Arial" w:cs="Arial"/>
        </w:rPr>
        <w:t xml:space="preserve">e 18 años, junto con la tarjeta </w:t>
      </w:r>
      <w:r w:rsidRPr="003B0CA5">
        <w:rPr>
          <w:rFonts w:ascii="Arial" w:hAnsi="Arial" w:cs="Arial"/>
        </w:rPr>
        <w:t>de identidad para quienes se encuentran entre los 7 y 17 años.</w:t>
      </w:r>
    </w:p>
    <w:p w:rsidR="00A13471" w:rsidRPr="003B0CA5" w:rsidRDefault="00A13471" w:rsidP="00A13471">
      <w:pPr>
        <w:pStyle w:val="Prrafodelista"/>
        <w:numPr>
          <w:ilvl w:val="0"/>
          <w:numId w:val="1"/>
        </w:numPr>
        <w:jc w:val="both"/>
        <w:rPr>
          <w:rFonts w:ascii="Arial" w:hAnsi="Arial" w:cs="Arial"/>
        </w:rPr>
      </w:pPr>
      <w:r w:rsidRPr="003B0CA5">
        <w:rPr>
          <w:rFonts w:ascii="Arial" w:hAnsi="Arial" w:cs="Arial"/>
        </w:rPr>
        <w:t>Debe entregar los datos de la Institución Educativa e IPS a la que pertenecen los menores. No es necesario presentar la certificación.</w:t>
      </w:r>
    </w:p>
    <w:p w:rsidR="00A13471" w:rsidRPr="003B0CA5" w:rsidRDefault="00A13471" w:rsidP="00A13471">
      <w:pPr>
        <w:pStyle w:val="Prrafodelista"/>
        <w:ind w:left="720"/>
        <w:jc w:val="both"/>
        <w:rPr>
          <w:rFonts w:ascii="Arial" w:hAnsi="Arial" w:cs="Arial"/>
        </w:rPr>
      </w:pPr>
    </w:p>
    <w:p w:rsidR="00A13471" w:rsidRPr="003B0CA5" w:rsidRDefault="00A13471" w:rsidP="00A13471">
      <w:pPr>
        <w:pStyle w:val="Prrafodelista"/>
        <w:ind w:left="720"/>
        <w:jc w:val="both"/>
        <w:rPr>
          <w:rFonts w:ascii="Arial" w:hAnsi="Arial" w:cs="Arial"/>
        </w:rPr>
      </w:pPr>
      <w:r w:rsidRPr="003B0CA5">
        <w:rPr>
          <w:rFonts w:ascii="Arial" w:hAnsi="Arial" w:cs="Arial"/>
          <w:b/>
        </w:rPr>
        <w:t>NOTA:</w:t>
      </w:r>
      <w:r w:rsidRPr="003B0CA5">
        <w:rPr>
          <w:rFonts w:ascii="Arial" w:hAnsi="Arial" w:cs="Arial"/>
        </w:rPr>
        <w:t xml:space="preserve"> Lo</w:t>
      </w:r>
      <w:r>
        <w:rPr>
          <w:rFonts w:ascii="Arial" w:hAnsi="Arial" w:cs="Arial"/>
        </w:rPr>
        <w:t>s documentos deben ser legibles</w:t>
      </w:r>
      <w:r w:rsidRPr="003B0CA5">
        <w:rPr>
          <w:rFonts w:ascii="Arial" w:hAnsi="Arial" w:cs="Arial"/>
        </w:rPr>
        <w:t xml:space="preserve"> para que al momento de escanear queden lo más claros posibles. No deben presentar ninguna alteración</w:t>
      </w:r>
      <w:r>
        <w:rPr>
          <w:rFonts w:ascii="Arial" w:hAnsi="Arial" w:cs="Arial"/>
        </w:rPr>
        <w:t>.</w:t>
      </w:r>
    </w:p>
    <w:p w:rsidR="00A13471" w:rsidRDefault="00A13471" w:rsidP="00A13471">
      <w:pPr>
        <w:jc w:val="both"/>
        <w:rPr>
          <w:rFonts w:ascii="Arial" w:hAnsi="Arial" w:cs="Arial"/>
          <w:sz w:val="24"/>
          <w:szCs w:val="24"/>
        </w:rPr>
      </w:pPr>
    </w:p>
    <w:p w:rsidR="00A13471" w:rsidRPr="003B0CA5" w:rsidRDefault="00A13471" w:rsidP="00A13471">
      <w:pPr>
        <w:jc w:val="both"/>
        <w:rPr>
          <w:rFonts w:ascii="Arial" w:hAnsi="Arial" w:cs="Arial"/>
          <w:sz w:val="24"/>
          <w:szCs w:val="24"/>
        </w:rPr>
      </w:pPr>
      <w:r w:rsidRPr="003B0CA5">
        <w:rPr>
          <w:rFonts w:ascii="Arial" w:hAnsi="Arial" w:cs="Arial"/>
          <w:sz w:val="24"/>
          <w:szCs w:val="24"/>
        </w:rPr>
        <w:t xml:space="preserve">La focalización utilizada por el programa es el Sistema de Selección de Beneficiarios para Programas Sociales – </w:t>
      </w:r>
      <w:r w:rsidRPr="003B0CA5">
        <w:rPr>
          <w:rFonts w:ascii="Arial" w:hAnsi="Arial" w:cs="Arial"/>
          <w:b/>
          <w:bCs/>
          <w:sz w:val="24"/>
          <w:szCs w:val="24"/>
        </w:rPr>
        <w:t>SISBEN</w:t>
      </w:r>
      <w:r w:rsidRPr="003B0CA5">
        <w:rPr>
          <w:rFonts w:ascii="Arial" w:hAnsi="Arial" w:cs="Arial"/>
          <w:sz w:val="24"/>
          <w:szCs w:val="24"/>
        </w:rPr>
        <w:t>, que permite identificar, clasi</w:t>
      </w:r>
      <w:r>
        <w:rPr>
          <w:rFonts w:ascii="Arial" w:hAnsi="Arial" w:cs="Arial"/>
          <w:sz w:val="24"/>
          <w:szCs w:val="24"/>
        </w:rPr>
        <w:t xml:space="preserve">ficar y ordenar a la población </w:t>
      </w:r>
      <w:r w:rsidRPr="003B0CA5">
        <w:rPr>
          <w:rFonts w:ascii="Arial" w:hAnsi="Arial" w:cs="Arial"/>
          <w:sz w:val="24"/>
          <w:szCs w:val="24"/>
        </w:rPr>
        <w:t>de la más vulnerable a la que presenta mejor condición, conforme a su situación socioeconómica particular.</w:t>
      </w:r>
    </w:p>
    <w:p w:rsidR="00A13471" w:rsidRDefault="00A13471" w:rsidP="00A13471">
      <w:pPr>
        <w:jc w:val="both"/>
        <w:rPr>
          <w:rFonts w:ascii="Arial" w:hAnsi="Arial" w:cs="Arial"/>
          <w:iCs/>
          <w:sz w:val="24"/>
          <w:szCs w:val="24"/>
        </w:rPr>
      </w:pPr>
    </w:p>
    <w:p w:rsidR="00A13471" w:rsidRDefault="00A13471" w:rsidP="00A13471">
      <w:pPr>
        <w:jc w:val="both"/>
        <w:rPr>
          <w:rFonts w:ascii="Arial" w:hAnsi="Arial" w:cs="Arial"/>
          <w:iCs/>
          <w:sz w:val="24"/>
          <w:szCs w:val="24"/>
        </w:rPr>
      </w:pPr>
    </w:p>
    <w:p w:rsidR="00A13471" w:rsidRDefault="00A13471" w:rsidP="00A13471">
      <w:pPr>
        <w:jc w:val="both"/>
        <w:rPr>
          <w:rFonts w:ascii="Arial" w:hAnsi="Arial" w:cs="Arial"/>
          <w:iCs/>
          <w:sz w:val="24"/>
          <w:szCs w:val="24"/>
        </w:rPr>
      </w:pPr>
    </w:p>
    <w:p w:rsidR="00A13471" w:rsidRPr="00A13471" w:rsidRDefault="00A13471" w:rsidP="00A13471">
      <w:pPr>
        <w:jc w:val="both"/>
        <w:rPr>
          <w:rFonts w:ascii="Arial" w:hAnsi="Arial" w:cs="Arial"/>
          <w:i/>
          <w:iCs/>
          <w:sz w:val="24"/>
          <w:szCs w:val="24"/>
        </w:rPr>
      </w:pPr>
      <w:r w:rsidRPr="00A13471">
        <w:rPr>
          <w:rFonts w:ascii="Arial" w:hAnsi="Arial" w:cs="Arial"/>
          <w:i/>
          <w:iCs/>
          <w:sz w:val="24"/>
          <w:szCs w:val="24"/>
        </w:rPr>
        <w:lastRenderedPageBreak/>
        <w:t xml:space="preserve">Criterios de selección de familias potenciales para la </w:t>
      </w:r>
      <w:r w:rsidRPr="00A13471">
        <w:rPr>
          <w:rFonts w:ascii="Arial" w:hAnsi="Arial" w:cs="Arial"/>
          <w:i/>
          <w:iCs/>
          <w:sz w:val="24"/>
          <w:szCs w:val="24"/>
        </w:rPr>
        <w:t>fase</w:t>
      </w:r>
      <w:r w:rsidRPr="00A13471">
        <w:rPr>
          <w:rFonts w:ascii="Arial" w:hAnsi="Arial" w:cs="Arial"/>
          <w:i/>
          <w:iCs/>
          <w:sz w:val="24"/>
          <w:szCs w:val="24"/>
        </w:rPr>
        <w:t xml:space="preserve"> IV del </w:t>
      </w:r>
      <w:r w:rsidRPr="00A13471">
        <w:rPr>
          <w:rFonts w:ascii="Arial" w:hAnsi="Arial" w:cs="Arial"/>
          <w:i/>
          <w:iCs/>
          <w:sz w:val="24"/>
          <w:szCs w:val="24"/>
        </w:rPr>
        <w:t>programa</w:t>
      </w:r>
      <w:r w:rsidRPr="00A13471">
        <w:rPr>
          <w:rFonts w:ascii="Arial" w:hAnsi="Arial" w:cs="Arial"/>
          <w:i/>
          <w:iCs/>
          <w:sz w:val="24"/>
          <w:szCs w:val="24"/>
        </w:rPr>
        <w:t xml:space="preserve"> Familias en Acción:</w:t>
      </w:r>
    </w:p>
    <w:p w:rsidR="00A13471" w:rsidRPr="003B0CA5" w:rsidRDefault="00A13471" w:rsidP="00A13471">
      <w:pPr>
        <w:pStyle w:val="Prrafodelista"/>
        <w:numPr>
          <w:ilvl w:val="0"/>
          <w:numId w:val="2"/>
        </w:numPr>
        <w:jc w:val="both"/>
        <w:rPr>
          <w:rFonts w:ascii="Arial" w:hAnsi="Arial" w:cs="Arial"/>
          <w:iCs/>
          <w:lang w:val="es-CO"/>
        </w:rPr>
      </w:pPr>
      <w:r w:rsidRPr="003B0CA5">
        <w:rPr>
          <w:rFonts w:ascii="Arial" w:hAnsi="Arial" w:cs="Arial"/>
          <w:iCs/>
          <w:lang w:val="es-CO"/>
        </w:rPr>
        <w:t xml:space="preserve">Hogar encuestado con la metodología de SISBEN IV, donde a partir de su puesta en marcha los potenciales beneficiarios de los programas sociales se denominarán por grupos (A, B, C, y D) y no por puntajes.  </w:t>
      </w:r>
    </w:p>
    <w:p w:rsidR="00A13471" w:rsidRDefault="00A13471" w:rsidP="00A13471">
      <w:pPr>
        <w:pStyle w:val="Prrafodelista"/>
        <w:numPr>
          <w:ilvl w:val="0"/>
          <w:numId w:val="2"/>
        </w:numPr>
        <w:jc w:val="both"/>
        <w:rPr>
          <w:rFonts w:ascii="Arial" w:hAnsi="Arial" w:cs="Arial"/>
          <w:iCs/>
          <w:lang w:val="es-CO"/>
        </w:rPr>
      </w:pPr>
      <w:r w:rsidRPr="003B0CA5">
        <w:rPr>
          <w:rFonts w:ascii="Arial" w:hAnsi="Arial" w:cs="Arial"/>
          <w:iCs/>
          <w:lang w:val="es-CO"/>
        </w:rPr>
        <w:t>Se convocarán a las familias de los hogares cuya clasificación corresponda entre los subgrupos del A1 y hasta el B4.</w:t>
      </w:r>
    </w:p>
    <w:p w:rsidR="00A13471" w:rsidRPr="009E4699" w:rsidRDefault="00A13471" w:rsidP="00A13471">
      <w:pPr>
        <w:pStyle w:val="Prrafodelista"/>
        <w:numPr>
          <w:ilvl w:val="0"/>
          <w:numId w:val="2"/>
        </w:numPr>
        <w:jc w:val="both"/>
        <w:rPr>
          <w:rFonts w:ascii="Arial" w:hAnsi="Arial" w:cs="Arial"/>
          <w:iCs/>
          <w:lang w:val="es-CO"/>
        </w:rPr>
      </w:pPr>
      <w:r w:rsidRPr="009E4699">
        <w:rPr>
          <w:rFonts w:ascii="Arial" w:hAnsi="Arial" w:cs="Arial"/>
          <w:iCs/>
        </w:rPr>
        <w:t>El núcleo familiar convocado debe tener incluidos en la clasificación de su subgrupo, a niños, niñas y adolescentes menores de 18 años.</w:t>
      </w:r>
    </w:p>
    <w:p w:rsidR="00A13471" w:rsidRPr="003B0CA5" w:rsidRDefault="00A13471" w:rsidP="00A13471">
      <w:pPr>
        <w:jc w:val="both"/>
        <w:rPr>
          <w:rFonts w:ascii="Arial" w:hAnsi="Arial" w:cs="Arial"/>
          <w:sz w:val="24"/>
          <w:szCs w:val="24"/>
        </w:rPr>
      </w:pPr>
    </w:p>
    <w:p w:rsidR="00A13471" w:rsidRPr="003B0CA5" w:rsidRDefault="00A13471" w:rsidP="00A13471">
      <w:pPr>
        <w:jc w:val="both"/>
        <w:rPr>
          <w:rFonts w:ascii="Arial" w:hAnsi="Arial" w:cs="Arial"/>
          <w:sz w:val="24"/>
          <w:szCs w:val="24"/>
        </w:rPr>
      </w:pPr>
      <w:r w:rsidRPr="003B0CA5">
        <w:rPr>
          <w:rFonts w:ascii="Arial" w:hAnsi="Arial" w:cs="Arial"/>
          <w:sz w:val="24"/>
          <w:szCs w:val="24"/>
        </w:rPr>
        <w:t>De esta manera</w:t>
      </w:r>
      <w:r w:rsidRPr="003B0CA5">
        <w:rPr>
          <w:rFonts w:ascii="Arial" w:hAnsi="Arial" w:cs="Arial"/>
          <w:b/>
          <w:bCs/>
          <w:sz w:val="24"/>
          <w:szCs w:val="24"/>
        </w:rPr>
        <w:t xml:space="preserve">, </w:t>
      </w:r>
      <w:r w:rsidRPr="003B0CA5">
        <w:rPr>
          <w:rFonts w:ascii="Arial" w:hAnsi="Arial" w:cs="Arial"/>
          <w:sz w:val="24"/>
          <w:szCs w:val="24"/>
        </w:rPr>
        <w:t>el proceso de inscripciones se realizará de forma gradual y escalonada en dos etapas:</w:t>
      </w:r>
    </w:p>
    <w:p w:rsidR="00A13471" w:rsidRPr="003B0CA5" w:rsidRDefault="00A13471" w:rsidP="00A13471">
      <w:pPr>
        <w:jc w:val="both"/>
        <w:rPr>
          <w:rFonts w:ascii="Arial" w:hAnsi="Arial" w:cs="Arial"/>
          <w:sz w:val="24"/>
          <w:szCs w:val="24"/>
        </w:rPr>
      </w:pPr>
      <w:r w:rsidRPr="003B0CA5">
        <w:rPr>
          <w:rFonts w:ascii="Arial" w:hAnsi="Arial" w:cs="Arial"/>
          <w:b/>
          <w:bCs/>
          <w:sz w:val="24"/>
          <w:szCs w:val="24"/>
        </w:rPr>
        <w:t>La primera etapa</w:t>
      </w:r>
      <w:r w:rsidRPr="003B0CA5">
        <w:rPr>
          <w:rFonts w:ascii="Arial" w:hAnsi="Arial" w:cs="Arial"/>
          <w:sz w:val="24"/>
          <w:szCs w:val="24"/>
        </w:rPr>
        <w:t xml:space="preserve"> iniciará partir del </w:t>
      </w:r>
      <w:r w:rsidRPr="003B0CA5">
        <w:rPr>
          <w:rFonts w:ascii="Arial" w:hAnsi="Arial" w:cs="Arial"/>
          <w:b/>
          <w:bCs/>
          <w:sz w:val="24"/>
          <w:szCs w:val="24"/>
        </w:rPr>
        <w:t xml:space="preserve">27 </w:t>
      </w:r>
      <w:r w:rsidRPr="003B0CA5">
        <w:rPr>
          <w:rFonts w:ascii="Arial" w:hAnsi="Arial" w:cs="Arial"/>
          <w:sz w:val="24"/>
          <w:szCs w:val="24"/>
        </w:rPr>
        <w:t xml:space="preserve">de septiembre y hasta </w:t>
      </w:r>
      <w:r>
        <w:rPr>
          <w:rFonts w:ascii="Arial" w:hAnsi="Arial" w:cs="Arial"/>
          <w:sz w:val="24"/>
          <w:szCs w:val="24"/>
        </w:rPr>
        <w:t xml:space="preserve">el </w:t>
      </w:r>
      <w:r w:rsidRPr="003B0CA5">
        <w:rPr>
          <w:rFonts w:ascii="Arial" w:hAnsi="Arial" w:cs="Arial"/>
          <w:b/>
          <w:bCs/>
          <w:sz w:val="24"/>
          <w:szCs w:val="24"/>
        </w:rPr>
        <w:t>30</w:t>
      </w:r>
      <w:r>
        <w:rPr>
          <w:rFonts w:ascii="Arial" w:hAnsi="Arial" w:cs="Arial"/>
          <w:sz w:val="24"/>
          <w:szCs w:val="24"/>
        </w:rPr>
        <w:t xml:space="preserve"> octubre de 2021 </w:t>
      </w:r>
      <w:r w:rsidRPr="003B0CA5">
        <w:rPr>
          <w:rFonts w:ascii="Arial" w:hAnsi="Arial" w:cs="Arial"/>
          <w:sz w:val="24"/>
          <w:szCs w:val="24"/>
        </w:rPr>
        <w:t xml:space="preserve">con los listados de focalización de las familias potenciales a inscribir generado con la información disponible del SISBEN IV con corte al </w:t>
      </w:r>
      <w:r w:rsidRPr="003B0CA5">
        <w:rPr>
          <w:rFonts w:ascii="Arial" w:hAnsi="Arial" w:cs="Arial"/>
          <w:b/>
          <w:bCs/>
          <w:sz w:val="24"/>
          <w:szCs w:val="24"/>
        </w:rPr>
        <w:t>8 de marzo de 2021</w:t>
      </w:r>
      <w:r w:rsidRPr="003B0CA5">
        <w:rPr>
          <w:rFonts w:ascii="Arial" w:hAnsi="Arial" w:cs="Arial"/>
          <w:sz w:val="24"/>
          <w:szCs w:val="24"/>
        </w:rPr>
        <w:t>. En esta etapa el municipio cuenta con un cronograma específico de inicio del proceso, así como con un mecanismo de agendamiento para que las familias convocadas asistan al proceso de forma ordenada, evitando aglomeraciones.</w:t>
      </w:r>
    </w:p>
    <w:p w:rsidR="00A13471" w:rsidRPr="003B0CA5" w:rsidRDefault="00A13471" w:rsidP="00A13471">
      <w:pPr>
        <w:jc w:val="both"/>
        <w:rPr>
          <w:rFonts w:ascii="Arial" w:hAnsi="Arial" w:cs="Arial"/>
          <w:sz w:val="24"/>
          <w:szCs w:val="24"/>
        </w:rPr>
      </w:pPr>
      <w:r w:rsidRPr="003B0CA5">
        <w:rPr>
          <w:rFonts w:ascii="Arial" w:hAnsi="Arial" w:cs="Arial"/>
          <w:b/>
          <w:bCs/>
          <w:sz w:val="24"/>
          <w:szCs w:val="24"/>
        </w:rPr>
        <w:t>La segunda etapa</w:t>
      </w:r>
      <w:r w:rsidRPr="003B0CA5">
        <w:rPr>
          <w:rFonts w:ascii="Arial" w:hAnsi="Arial" w:cs="Arial"/>
          <w:sz w:val="24"/>
          <w:szCs w:val="24"/>
        </w:rPr>
        <w:t xml:space="preserve"> iniciará una vez se haya finalizado la contienda electoral del año 2022,  hasta el 31 de dicie</w:t>
      </w:r>
      <w:r w:rsidR="00E66CBF">
        <w:rPr>
          <w:rFonts w:ascii="Arial" w:hAnsi="Arial" w:cs="Arial"/>
          <w:sz w:val="24"/>
          <w:szCs w:val="24"/>
        </w:rPr>
        <w:t>mbre de ese año</w:t>
      </w:r>
      <w:r w:rsidRPr="003B0CA5">
        <w:rPr>
          <w:rFonts w:ascii="Arial" w:hAnsi="Arial" w:cs="Arial"/>
          <w:sz w:val="24"/>
          <w:szCs w:val="24"/>
        </w:rPr>
        <w:t xml:space="preserve">, con los listados de focalización de las familias potenciales a inscribir en la Fase IV, generado con la información disponible del SISBEN IV con corte al </w:t>
      </w:r>
      <w:r w:rsidRPr="003B0CA5">
        <w:rPr>
          <w:rFonts w:ascii="Arial" w:hAnsi="Arial" w:cs="Arial"/>
          <w:b/>
          <w:bCs/>
          <w:sz w:val="24"/>
          <w:szCs w:val="24"/>
        </w:rPr>
        <w:t>30 de junio de 2022</w:t>
      </w:r>
      <w:r w:rsidRPr="003B0CA5">
        <w:rPr>
          <w:rFonts w:ascii="Arial" w:hAnsi="Arial" w:cs="Arial"/>
          <w:sz w:val="24"/>
          <w:szCs w:val="24"/>
        </w:rPr>
        <w:t xml:space="preserve">. </w:t>
      </w:r>
    </w:p>
    <w:p w:rsidR="00A13471" w:rsidRPr="003B0CA5" w:rsidRDefault="00A13471" w:rsidP="00A13471">
      <w:pPr>
        <w:jc w:val="both"/>
        <w:rPr>
          <w:rFonts w:ascii="Arial" w:hAnsi="Arial" w:cs="Arial"/>
          <w:sz w:val="24"/>
          <w:szCs w:val="24"/>
        </w:rPr>
      </w:pPr>
      <w:r w:rsidRPr="003B0CA5">
        <w:rPr>
          <w:rFonts w:ascii="Arial" w:hAnsi="Arial" w:cs="Arial"/>
          <w:sz w:val="24"/>
          <w:szCs w:val="24"/>
        </w:rPr>
        <w:t xml:space="preserve">Para dar tranquilidad a los núcleos familiares que se encuentren en los listados de focalización y no alcancen a realizar el proceso de inscripción en este periodo, les informamos que lo podrán </w:t>
      </w:r>
      <w:r w:rsidR="00E66CBF">
        <w:rPr>
          <w:rFonts w:ascii="Arial" w:hAnsi="Arial" w:cs="Arial"/>
          <w:sz w:val="24"/>
          <w:szCs w:val="24"/>
        </w:rPr>
        <w:t>hacer</w:t>
      </w:r>
      <w:r w:rsidRPr="003B0CA5">
        <w:rPr>
          <w:rFonts w:ascii="Arial" w:hAnsi="Arial" w:cs="Arial"/>
          <w:sz w:val="24"/>
          <w:szCs w:val="24"/>
        </w:rPr>
        <w:t xml:space="preserve"> en la segunda etapa de inscripciones la cual se llevara a cabo en el año 2022 y de igual manera para las personas que NO se encuentran en la focalización, siempre y cuando cumplan con los requisitos.</w:t>
      </w:r>
    </w:p>
    <w:p w:rsidR="00D54AD0" w:rsidRDefault="00A13471" w:rsidP="00E66CBF">
      <w:pPr>
        <w:spacing w:after="0" w:line="240" w:lineRule="auto"/>
        <w:jc w:val="both"/>
        <w:rPr>
          <w:rFonts w:ascii="Arial" w:hAnsi="Arial" w:cs="Arial"/>
          <w:sz w:val="24"/>
          <w:szCs w:val="24"/>
        </w:rPr>
      </w:pPr>
      <w:r w:rsidRPr="003B0CA5">
        <w:rPr>
          <w:rFonts w:ascii="Arial" w:hAnsi="Arial" w:cs="Arial"/>
          <w:sz w:val="24"/>
          <w:szCs w:val="24"/>
        </w:rPr>
        <w:t>Por ultimo compartimos link</w:t>
      </w:r>
      <w:r w:rsidR="00E66CBF">
        <w:rPr>
          <w:rFonts w:ascii="Arial" w:hAnsi="Arial" w:cs="Arial"/>
          <w:sz w:val="24"/>
          <w:szCs w:val="24"/>
        </w:rPr>
        <w:t xml:space="preserve"> de consulta para la comunidad en </w:t>
      </w:r>
      <w:r w:rsidRPr="003B0CA5">
        <w:rPr>
          <w:rFonts w:ascii="Arial" w:hAnsi="Arial" w:cs="Arial"/>
          <w:sz w:val="24"/>
          <w:szCs w:val="24"/>
        </w:rPr>
        <w:t>el cual podrán verificar si se encuentran en los listados de focalización para las inscripciones ingresando únicamente su número de documento de identidad.</w:t>
      </w:r>
    </w:p>
    <w:p w:rsidR="00E66CBF" w:rsidRDefault="00E66CBF" w:rsidP="00E66CBF">
      <w:pPr>
        <w:spacing w:after="0" w:line="240" w:lineRule="auto"/>
        <w:jc w:val="both"/>
        <w:rPr>
          <w:rFonts w:ascii="Arial" w:hAnsi="Arial" w:cs="Arial"/>
          <w:sz w:val="24"/>
          <w:szCs w:val="24"/>
        </w:rPr>
      </w:pPr>
    </w:p>
    <w:p w:rsidR="00E66CBF" w:rsidRPr="003B0CA5" w:rsidRDefault="00E66CBF" w:rsidP="00E66CBF">
      <w:pPr>
        <w:jc w:val="center"/>
        <w:rPr>
          <w:rFonts w:ascii="Arial" w:hAnsi="Arial" w:cs="Arial"/>
          <w:sz w:val="24"/>
          <w:szCs w:val="24"/>
        </w:rPr>
      </w:pPr>
      <w:hyperlink r:id="rId9" w:tgtFrame="_blank" w:history="1">
        <w:r w:rsidRPr="003B0CA5">
          <w:rPr>
            <w:rStyle w:val="Hipervnculo"/>
            <w:rFonts w:ascii="Arial" w:hAnsi="Arial" w:cs="Arial"/>
            <w:color w:val="1155CC"/>
            <w:sz w:val="24"/>
            <w:szCs w:val="24"/>
            <w:shd w:val="clear" w:color="auto" w:fill="FFFFFF"/>
          </w:rPr>
          <w:t>https://sispasto.pasto.gov.co/faccion_jul_2021/consulta.php</w:t>
        </w:r>
      </w:hyperlink>
    </w:p>
    <w:p w:rsidR="00E66CBF" w:rsidRPr="003B0CA5" w:rsidRDefault="00E66CBF" w:rsidP="00E66CBF">
      <w:pPr>
        <w:jc w:val="both"/>
        <w:rPr>
          <w:rFonts w:ascii="Arial" w:eastAsia="Arial" w:hAnsi="Arial" w:cs="Arial"/>
          <w:sz w:val="24"/>
          <w:szCs w:val="24"/>
        </w:rPr>
      </w:pPr>
      <w:r>
        <w:rPr>
          <w:rFonts w:ascii="Arial" w:hAnsi="Arial" w:cs="Arial"/>
          <w:sz w:val="24"/>
          <w:szCs w:val="24"/>
        </w:rPr>
        <w:t xml:space="preserve">Para más información </w:t>
      </w:r>
      <w:r w:rsidRPr="003B0CA5">
        <w:rPr>
          <w:rFonts w:ascii="Arial" w:hAnsi="Arial" w:cs="Arial"/>
          <w:sz w:val="24"/>
          <w:szCs w:val="24"/>
        </w:rPr>
        <w:t xml:space="preserve">se pueden acercar a las oficinas del </w:t>
      </w:r>
      <w:r>
        <w:rPr>
          <w:rFonts w:ascii="Arial" w:hAnsi="Arial" w:cs="Arial"/>
          <w:sz w:val="24"/>
          <w:szCs w:val="24"/>
        </w:rPr>
        <w:t>Enlace</w:t>
      </w:r>
      <w:r w:rsidRPr="003B0CA5">
        <w:rPr>
          <w:rFonts w:ascii="Arial" w:hAnsi="Arial" w:cs="Arial"/>
          <w:sz w:val="24"/>
          <w:szCs w:val="24"/>
        </w:rPr>
        <w:t xml:space="preserve"> Municipal de Familias en Acción, ubicadas en la Secreta</w:t>
      </w:r>
      <w:r>
        <w:rPr>
          <w:rFonts w:ascii="Arial" w:hAnsi="Arial" w:cs="Arial"/>
          <w:sz w:val="24"/>
          <w:szCs w:val="24"/>
        </w:rPr>
        <w:t>ría de Bienestar Social en la Carrera 26 Sur #6-</w:t>
      </w:r>
      <w:r w:rsidRPr="003B0CA5">
        <w:rPr>
          <w:rFonts w:ascii="Arial" w:hAnsi="Arial" w:cs="Arial"/>
          <w:sz w:val="24"/>
          <w:szCs w:val="24"/>
        </w:rPr>
        <w:t>86 Avenida Mijitayo</w:t>
      </w:r>
      <w:r>
        <w:rPr>
          <w:rFonts w:ascii="Arial" w:hAnsi="Arial" w:cs="Arial"/>
          <w:sz w:val="24"/>
          <w:szCs w:val="24"/>
        </w:rPr>
        <w:t>.</w:t>
      </w:r>
    </w:p>
    <w:p w:rsidR="00E66CBF" w:rsidRDefault="00E66CBF" w:rsidP="00E66CBF">
      <w:pPr>
        <w:spacing w:after="0" w:line="240" w:lineRule="auto"/>
        <w:jc w:val="both"/>
        <w:rPr>
          <w:rFonts w:ascii="Arial" w:eastAsia="Arial" w:hAnsi="Arial" w:cs="Arial"/>
          <w:b/>
          <w:sz w:val="24"/>
          <w:szCs w:val="24"/>
        </w:rPr>
      </w:pPr>
    </w:p>
    <w:sectPr w:rsidR="00E66CBF">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97E4C"/>
    <w:multiLevelType w:val="hybridMultilevel"/>
    <w:tmpl w:val="DB8C3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0C7060F"/>
    <w:multiLevelType w:val="hybridMultilevel"/>
    <w:tmpl w:val="4622F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D54AD0"/>
    <w:rsid w:val="00744B6C"/>
    <w:rsid w:val="00821006"/>
    <w:rsid w:val="00A13471"/>
    <w:rsid w:val="00D54AD0"/>
    <w:rsid w:val="00E66CBF"/>
    <w:rsid w:val="00FA1A34"/>
    <w:rsid w:val="00FB45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link w:val="PrrafodelistaCar"/>
    <w:uiPriority w:val="34"/>
    <w:qFormat/>
    <w:rsid w:val="00744B6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744B6C"/>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link w:val="PrrafodelistaCar"/>
    <w:uiPriority w:val="34"/>
    <w:qFormat/>
    <w:rsid w:val="00744B6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744B6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agendafamilias.prosperidadsocial.gov.co/"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ispasto.pasto.gov.co/faccion_jul_2021/consulta.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AMUW2mVYagFsRzMJzWZEXqCd8tchoWLNWqHd+DuTK+Ue3PB+PvdT+Mco8kWmqTjeyHTUs7vEArW8+GfkPK/dMHNM/ZyigL1SBzNaDCeqIb3p+ThsXXc23c0=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670</Words>
  <Characters>3685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Comunica Interno</cp:lastModifiedBy>
  <cp:revision>5</cp:revision>
  <dcterms:created xsi:type="dcterms:W3CDTF">2021-09-24T21:44:00Z</dcterms:created>
  <dcterms:modified xsi:type="dcterms:W3CDTF">2021-09-24T22:12:00Z</dcterms:modified>
</cp:coreProperties>
</file>