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003E5" w14:textId="57522309" w:rsidR="001E3EC7" w:rsidRPr="00A95B6B" w:rsidRDefault="005A5405" w:rsidP="006D1385">
      <w:pPr>
        <w:ind w:left="7080" w:firstLine="708"/>
        <w:rPr>
          <w:rFonts w:cstheme="minorHAnsi"/>
          <w:sz w:val="20"/>
          <w:szCs w:val="20"/>
        </w:rPr>
      </w:pPr>
      <w:r w:rsidRPr="00E10CA9">
        <w:rPr>
          <w:rFonts w:ascii="Arial" w:hAnsi="Arial" w:cs="Arial"/>
          <w:noProof/>
          <w:sz w:val="24"/>
          <w:szCs w:val="24"/>
          <w:lang w:eastAsia="es-CO"/>
        </w:rPr>
        <w:drawing>
          <wp:anchor distT="0" distB="0" distL="114300" distR="114300" simplePos="0" relativeHeight="251658240" behindDoc="1" locked="0" layoutInCell="1" allowOverlap="1" wp14:anchorId="1B8277E0" wp14:editId="2DBCB3A9">
            <wp:simplePos x="0" y="0"/>
            <wp:positionH relativeFrom="page">
              <wp:posOffset>-61415</wp:posOffset>
            </wp:positionH>
            <wp:positionV relativeFrom="paragraph">
              <wp:posOffset>-1211410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 w:rsidRPr="00E10CA9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  </w:t>
      </w:r>
      <w:r w:rsidR="007773BD" w:rsidRPr="00A95B6B">
        <w:rPr>
          <w:rFonts w:cstheme="minorHAnsi"/>
          <w:b/>
          <w:color w:val="FFFFFF" w:themeColor="background1"/>
          <w:sz w:val="20"/>
          <w:szCs w:val="20"/>
        </w:rPr>
        <w:t>No.</w:t>
      </w:r>
      <w:r w:rsidR="00721A15" w:rsidRPr="00A95B6B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 w:rsidR="00CE0573">
        <w:rPr>
          <w:rFonts w:cstheme="minorHAnsi"/>
          <w:b/>
          <w:color w:val="FFFFFF" w:themeColor="background1"/>
          <w:sz w:val="20"/>
          <w:szCs w:val="20"/>
        </w:rPr>
        <w:t>473</w:t>
      </w:r>
    </w:p>
    <w:p w14:paraId="250256B6" w14:textId="5B7641F6" w:rsidR="007773BD" w:rsidRPr="00A95B6B" w:rsidRDefault="007773BD" w:rsidP="00A95B6B">
      <w:pPr>
        <w:ind w:left="6372"/>
        <w:rPr>
          <w:rFonts w:cstheme="minorHAnsi"/>
          <w:b/>
          <w:color w:val="FFFFFF" w:themeColor="background1"/>
          <w:sz w:val="20"/>
          <w:szCs w:val="20"/>
        </w:rPr>
      </w:pPr>
      <w:r w:rsidRPr="00A95B6B">
        <w:rPr>
          <w:rFonts w:cstheme="minorHAnsi"/>
          <w:b/>
          <w:color w:val="FFFFFF" w:themeColor="background1"/>
          <w:sz w:val="20"/>
          <w:szCs w:val="20"/>
        </w:rPr>
        <w:t xml:space="preserve">      </w:t>
      </w:r>
      <w:r w:rsidR="00CE0573">
        <w:rPr>
          <w:rFonts w:cstheme="minorHAnsi"/>
          <w:b/>
          <w:color w:val="002060"/>
          <w:sz w:val="20"/>
          <w:szCs w:val="20"/>
        </w:rPr>
        <w:t>27</w:t>
      </w:r>
      <w:r w:rsidR="00047F95" w:rsidRPr="00A95B6B">
        <w:rPr>
          <w:rFonts w:cstheme="minorHAnsi"/>
          <w:b/>
          <w:color w:val="002060"/>
          <w:sz w:val="20"/>
          <w:szCs w:val="20"/>
        </w:rPr>
        <w:t xml:space="preserve"> de septiembre </w:t>
      </w:r>
      <w:r w:rsidRPr="00A95B6B">
        <w:rPr>
          <w:rFonts w:cstheme="minorHAnsi"/>
          <w:b/>
          <w:color w:val="002060"/>
          <w:sz w:val="20"/>
          <w:szCs w:val="20"/>
        </w:rPr>
        <w:t>de 20</w:t>
      </w:r>
      <w:r w:rsidR="00CB6C47" w:rsidRPr="00A95B6B">
        <w:rPr>
          <w:rFonts w:cstheme="minorHAnsi"/>
          <w:b/>
          <w:color w:val="002060"/>
          <w:sz w:val="20"/>
          <w:szCs w:val="20"/>
        </w:rPr>
        <w:t>21</w:t>
      </w:r>
    </w:p>
    <w:p w14:paraId="7E8D5DA0" w14:textId="77777777" w:rsidR="002D37C4" w:rsidRPr="00E10CA9" w:rsidRDefault="002D37C4" w:rsidP="002D37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2033ED" w14:textId="77777777" w:rsidR="00A95B6B" w:rsidRDefault="00A95B6B" w:rsidP="00A95B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DC09C33" w14:textId="77777777" w:rsidR="00A51D4D" w:rsidRDefault="00A51D4D" w:rsidP="00A95B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2AFF459" w14:textId="3033A40F" w:rsidR="00931E82" w:rsidRPr="00931E82" w:rsidRDefault="00931E82" w:rsidP="00931E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1E82">
        <w:rPr>
          <w:rFonts w:ascii="Arial" w:hAnsi="Arial" w:cs="Arial"/>
          <w:b/>
          <w:sz w:val="24"/>
          <w:szCs w:val="24"/>
        </w:rPr>
        <w:t>EN EL BARRIO BELÉN, SECRETARÍA DE GOBIERNO Y POLIC</w:t>
      </w:r>
      <w:r>
        <w:rPr>
          <w:rFonts w:ascii="Arial" w:hAnsi="Arial" w:cs="Arial"/>
          <w:b/>
          <w:sz w:val="24"/>
          <w:szCs w:val="24"/>
        </w:rPr>
        <w:t>ÍA METROPOLITANA ADELANTARON</w:t>
      </w:r>
      <w:r w:rsidRPr="00931E82">
        <w:rPr>
          <w:rFonts w:ascii="Arial" w:hAnsi="Arial" w:cs="Arial"/>
          <w:b/>
          <w:sz w:val="24"/>
          <w:szCs w:val="24"/>
        </w:rPr>
        <w:t xml:space="preserve"> COMANDO SITUACIONAL</w:t>
      </w:r>
    </w:p>
    <w:p w14:paraId="733DD298" w14:textId="77777777" w:rsidR="00931E82" w:rsidRPr="00931E82" w:rsidRDefault="00931E82" w:rsidP="00931E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C51060" w14:textId="77777777" w:rsidR="00931E82" w:rsidRPr="00931E82" w:rsidRDefault="00931E82" w:rsidP="00931E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1E82">
        <w:rPr>
          <w:rFonts w:ascii="Arial" w:hAnsi="Arial" w:cs="Arial"/>
          <w:sz w:val="24"/>
          <w:szCs w:val="24"/>
        </w:rPr>
        <w:t>Luego de identificar varias problemáticas de seguridad en el barrio Belén, la Secretaría de Gobierno en articulación con la Dirección Administrativa de Espacio Público, Policía Metropolitana y Migración Colombia adelantaron un comando situacional en este sector de la Comuna 4 del Municipio de Pasto.</w:t>
      </w:r>
    </w:p>
    <w:p w14:paraId="1411EFCB" w14:textId="77777777" w:rsidR="00931E82" w:rsidRPr="00931E82" w:rsidRDefault="00931E82" w:rsidP="00931E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290C13" w14:textId="77777777" w:rsidR="00931E82" w:rsidRPr="00931E82" w:rsidRDefault="00931E82" w:rsidP="00931E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1E82">
        <w:rPr>
          <w:rFonts w:ascii="Arial" w:hAnsi="Arial" w:cs="Arial"/>
          <w:sz w:val="24"/>
          <w:szCs w:val="24"/>
        </w:rPr>
        <w:t>El subsecretario de Justicia y Seguridad, Jimmy Alexander Mosquera, sostuvo que esta estrategia se re</w:t>
      </w:r>
      <w:bookmarkStart w:id="0" w:name="_GoBack"/>
      <w:bookmarkEnd w:id="0"/>
      <w:r w:rsidRPr="00931E82">
        <w:rPr>
          <w:rFonts w:ascii="Arial" w:hAnsi="Arial" w:cs="Arial"/>
          <w:sz w:val="24"/>
          <w:szCs w:val="24"/>
        </w:rPr>
        <w:t>alizó luego de escuchar a los habitantes que solicitaron la intervención.</w:t>
      </w:r>
    </w:p>
    <w:p w14:paraId="34C0F9C3" w14:textId="77777777" w:rsidR="00931E82" w:rsidRPr="00931E82" w:rsidRDefault="00931E82" w:rsidP="00931E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3A84E7" w14:textId="77777777" w:rsidR="00931E82" w:rsidRPr="00931E82" w:rsidRDefault="00931E82" w:rsidP="00931E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1E82">
        <w:rPr>
          <w:rFonts w:ascii="Arial" w:hAnsi="Arial" w:cs="Arial"/>
          <w:sz w:val="24"/>
          <w:szCs w:val="24"/>
        </w:rPr>
        <w:t xml:space="preserve">“Nos reunimos con la comunidad que nos expresó su preocupación por algunos hechos que entorpecían su tranquilidad y sana convivencia, por eso nuestros planes operativos se trasladaron hacia esa zona, donde se cumplió con la  inspección y control en establecimientos de comercio y requisas por parte del personal uniformado”, precisó el funcionario.  </w:t>
      </w:r>
    </w:p>
    <w:p w14:paraId="620994AB" w14:textId="77777777" w:rsidR="00931E82" w:rsidRPr="00931E82" w:rsidRDefault="00931E82" w:rsidP="00931E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993C8A" w14:textId="77777777" w:rsidR="00931E82" w:rsidRPr="00931E82" w:rsidRDefault="00931E82" w:rsidP="00931E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1E82">
        <w:rPr>
          <w:rFonts w:ascii="Arial" w:hAnsi="Arial" w:cs="Arial"/>
          <w:sz w:val="24"/>
          <w:szCs w:val="24"/>
        </w:rPr>
        <w:t>Igualmente, señaló que la misma intervención se cumplió en barrios de las comunas 4, 5, 6 y 9 de la capital nariñense, y permitió a las autoridades trazar las rutas pertinentes para realizar las respectivas acciones operativas.</w:t>
      </w:r>
    </w:p>
    <w:p w14:paraId="25B43A80" w14:textId="77777777" w:rsidR="00931E82" w:rsidRPr="00931E82" w:rsidRDefault="00931E82" w:rsidP="00931E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ABAD8E" w14:textId="77777777" w:rsidR="00931E82" w:rsidRPr="00931E82" w:rsidRDefault="00931E82" w:rsidP="00931E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1E82">
        <w:rPr>
          <w:rFonts w:ascii="Arial" w:hAnsi="Arial" w:cs="Arial"/>
          <w:sz w:val="24"/>
          <w:szCs w:val="24"/>
        </w:rPr>
        <w:t>“Esperamos que con estas labores que vamos a ejecutar en toda la ciudad, podamos mejorar la seguridad y contrarrestar los hurtos y cualquier clase de delitos”, concluyó el subsecretario de Justicia y Seguridad.</w:t>
      </w:r>
    </w:p>
    <w:p w14:paraId="7C580285" w14:textId="77777777" w:rsidR="00931E82" w:rsidRPr="00931E82" w:rsidRDefault="00931E82" w:rsidP="00931E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65B268" w14:textId="77777777" w:rsidR="00931E82" w:rsidRPr="00931E82" w:rsidRDefault="00931E82" w:rsidP="00931E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7A36FD" w14:textId="77777777" w:rsidR="00931E82" w:rsidRDefault="00931E82" w:rsidP="00931E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1534C3" w14:textId="77777777" w:rsidR="005B5128" w:rsidRDefault="005B5128" w:rsidP="00A95B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B51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19C7"/>
    <w:rsid w:val="0000499C"/>
    <w:rsid w:val="00046F68"/>
    <w:rsid w:val="00046F85"/>
    <w:rsid w:val="00047F95"/>
    <w:rsid w:val="000778DB"/>
    <w:rsid w:val="00093145"/>
    <w:rsid w:val="000D3E6B"/>
    <w:rsid w:val="000D6F0B"/>
    <w:rsid w:val="00140480"/>
    <w:rsid w:val="001610D4"/>
    <w:rsid w:val="00177DBF"/>
    <w:rsid w:val="0019333D"/>
    <w:rsid w:val="00206055"/>
    <w:rsid w:val="00230B93"/>
    <w:rsid w:val="00261EAA"/>
    <w:rsid w:val="00285604"/>
    <w:rsid w:val="00297C34"/>
    <w:rsid w:val="002A022D"/>
    <w:rsid w:val="002A0C82"/>
    <w:rsid w:val="002B4364"/>
    <w:rsid w:val="002C09B1"/>
    <w:rsid w:val="002D37C4"/>
    <w:rsid w:val="002D639F"/>
    <w:rsid w:val="002E6D7F"/>
    <w:rsid w:val="00307B3C"/>
    <w:rsid w:val="00336084"/>
    <w:rsid w:val="00343558"/>
    <w:rsid w:val="003444F0"/>
    <w:rsid w:val="0037030C"/>
    <w:rsid w:val="003B4E14"/>
    <w:rsid w:val="003F34EA"/>
    <w:rsid w:val="003F5CB8"/>
    <w:rsid w:val="00400622"/>
    <w:rsid w:val="00407108"/>
    <w:rsid w:val="004124E9"/>
    <w:rsid w:val="004316D8"/>
    <w:rsid w:val="0043407E"/>
    <w:rsid w:val="004568FF"/>
    <w:rsid w:val="00467572"/>
    <w:rsid w:val="00471FE9"/>
    <w:rsid w:val="004911C5"/>
    <w:rsid w:val="00492B89"/>
    <w:rsid w:val="004D0A04"/>
    <w:rsid w:val="004D37F0"/>
    <w:rsid w:val="00514C25"/>
    <w:rsid w:val="0054185C"/>
    <w:rsid w:val="00565FA8"/>
    <w:rsid w:val="00577491"/>
    <w:rsid w:val="0058532B"/>
    <w:rsid w:val="005A5405"/>
    <w:rsid w:val="005B5128"/>
    <w:rsid w:val="005B5369"/>
    <w:rsid w:val="005D3221"/>
    <w:rsid w:val="006059E0"/>
    <w:rsid w:val="006215D7"/>
    <w:rsid w:val="0063768A"/>
    <w:rsid w:val="00690516"/>
    <w:rsid w:val="006A3ED6"/>
    <w:rsid w:val="006B37F0"/>
    <w:rsid w:val="006D1385"/>
    <w:rsid w:val="006D2473"/>
    <w:rsid w:val="00721A15"/>
    <w:rsid w:val="00740E2D"/>
    <w:rsid w:val="007773BD"/>
    <w:rsid w:val="00782435"/>
    <w:rsid w:val="00794B4C"/>
    <w:rsid w:val="007A37D4"/>
    <w:rsid w:val="007B522D"/>
    <w:rsid w:val="007B5FC2"/>
    <w:rsid w:val="008069AD"/>
    <w:rsid w:val="00816CF4"/>
    <w:rsid w:val="00825303"/>
    <w:rsid w:val="008523DF"/>
    <w:rsid w:val="00861D2F"/>
    <w:rsid w:val="00864528"/>
    <w:rsid w:val="00890E22"/>
    <w:rsid w:val="008A36BF"/>
    <w:rsid w:val="008C758F"/>
    <w:rsid w:val="008F32C6"/>
    <w:rsid w:val="00931E82"/>
    <w:rsid w:val="00942155"/>
    <w:rsid w:val="00942C38"/>
    <w:rsid w:val="00982C03"/>
    <w:rsid w:val="00991A77"/>
    <w:rsid w:val="009B2138"/>
    <w:rsid w:val="009C2730"/>
    <w:rsid w:val="009D58BF"/>
    <w:rsid w:val="009D6FE9"/>
    <w:rsid w:val="009E6C3C"/>
    <w:rsid w:val="00A359E7"/>
    <w:rsid w:val="00A43263"/>
    <w:rsid w:val="00A51D4D"/>
    <w:rsid w:val="00A95B6B"/>
    <w:rsid w:val="00B21BEF"/>
    <w:rsid w:val="00B23FD1"/>
    <w:rsid w:val="00B244AF"/>
    <w:rsid w:val="00B24669"/>
    <w:rsid w:val="00B404C6"/>
    <w:rsid w:val="00B53C91"/>
    <w:rsid w:val="00B66105"/>
    <w:rsid w:val="00B94182"/>
    <w:rsid w:val="00B94847"/>
    <w:rsid w:val="00BC1D7D"/>
    <w:rsid w:val="00BC4501"/>
    <w:rsid w:val="00BD1A26"/>
    <w:rsid w:val="00C33867"/>
    <w:rsid w:val="00C61B21"/>
    <w:rsid w:val="00C65AB0"/>
    <w:rsid w:val="00C7209E"/>
    <w:rsid w:val="00C775CD"/>
    <w:rsid w:val="00C84B8B"/>
    <w:rsid w:val="00CB6C47"/>
    <w:rsid w:val="00CD402F"/>
    <w:rsid w:val="00CE0573"/>
    <w:rsid w:val="00D14E92"/>
    <w:rsid w:val="00D1732F"/>
    <w:rsid w:val="00D21063"/>
    <w:rsid w:val="00D32543"/>
    <w:rsid w:val="00D41616"/>
    <w:rsid w:val="00D424F8"/>
    <w:rsid w:val="00D70C09"/>
    <w:rsid w:val="00D82C13"/>
    <w:rsid w:val="00DA7C3B"/>
    <w:rsid w:val="00DE4A42"/>
    <w:rsid w:val="00DF2D28"/>
    <w:rsid w:val="00E0434A"/>
    <w:rsid w:val="00E10CA9"/>
    <w:rsid w:val="00E31FD0"/>
    <w:rsid w:val="00E328D7"/>
    <w:rsid w:val="00E40740"/>
    <w:rsid w:val="00E536A9"/>
    <w:rsid w:val="00EA25A3"/>
    <w:rsid w:val="00EE5397"/>
    <w:rsid w:val="00EF7E34"/>
    <w:rsid w:val="00F01EBD"/>
    <w:rsid w:val="00F22FAA"/>
    <w:rsid w:val="00F35BA3"/>
    <w:rsid w:val="00F8428A"/>
    <w:rsid w:val="00F87685"/>
    <w:rsid w:val="00FB23ED"/>
    <w:rsid w:val="00FD2F04"/>
    <w:rsid w:val="00FD566D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7843"/>
  <w15:docId w15:val="{75ACA611-854A-4BC7-AFF7-B6121098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46315-E582-4C61-B689-78AD7BA59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Yamilie López</cp:lastModifiedBy>
  <cp:revision>4</cp:revision>
  <cp:lastPrinted>2021-09-28T03:18:00Z</cp:lastPrinted>
  <dcterms:created xsi:type="dcterms:W3CDTF">2021-09-28T03:18:00Z</dcterms:created>
  <dcterms:modified xsi:type="dcterms:W3CDTF">2021-09-28T04:30:00Z</dcterms:modified>
</cp:coreProperties>
</file>