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7D222" w14:textId="0359316C" w:rsidR="007E5540" w:rsidRPr="006431DB" w:rsidRDefault="003F2D8E" w:rsidP="007E5540">
      <w:pPr>
        <w:ind w:left="7080" w:firstLine="708"/>
        <w:rPr>
          <w:rFonts w:cstheme="minorHAnsi"/>
          <w:b/>
          <w:color w:val="FFFFFF" w:themeColor="background1"/>
          <w:sz w:val="20"/>
          <w:szCs w:val="20"/>
        </w:rPr>
      </w:pPr>
      <w:r w:rsidRPr="00CC1443">
        <w:rPr>
          <w:rFonts w:ascii="Arial" w:hAnsi="Arial" w:cs="Arial"/>
          <w:b/>
          <w:color w:val="FFFFFF" w:themeColor="background1"/>
          <w:sz w:val="24"/>
          <w:szCs w:val="24"/>
        </w:rPr>
        <w:t xml:space="preserve">    </w:t>
      </w:r>
      <w:r w:rsidR="007773BD" w:rsidRPr="006431DB">
        <w:rPr>
          <w:rFonts w:cstheme="minorHAnsi"/>
          <w:b/>
          <w:color w:val="FFFFFF" w:themeColor="background1"/>
          <w:sz w:val="20"/>
          <w:szCs w:val="20"/>
        </w:rPr>
        <w:t>No.</w:t>
      </w:r>
      <w:r w:rsidR="00F2213C" w:rsidRPr="006431DB">
        <w:rPr>
          <w:rFonts w:cstheme="minorHAnsi"/>
          <w:b/>
          <w:color w:val="FFFFFF" w:themeColor="background1"/>
          <w:sz w:val="20"/>
          <w:szCs w:val="20"/>
        </w:rPr>
        <w:t xml:space="preserve"> </w:t>
      </w:r>
      <w:r w:rsidR="006431DB">
        <w:rPr>
          <w:rFonts w:cstheme="minorHAnsi"/>
          <w:b/>
          <w:color w:val="FFFFFF" w:themeColor="background1"/>
          <w:sz w:val="20"/>
          <w:szCs w:val="20"/>
        </w:rPr>
        <w:t>492</w:t>
      </w:r>
    </w:p>
    <w:p w14:paraId="248C7654" w14:textId="2A666C97" w:rsidR="00514FEC" w:rsidRPr="006431DB" w:rsidRDefault="006431DB" w:rsidP="007E5540">
      <w:pPr>
        <w:ind w:left="5664" w:firstLine="708"/>
        <w:rPr>
          <w:rFonts w:cstheme="minorHAnsi"/>
          <w:sz w:val="20"/>
          <w:szCs w:val="20"/>
        </w:rPr>
      </w:pPr>
      <w:r>
        <w:rPr>
          <w:rFonts w:cstheme="minorHAnsi"/>
          <w:b/>
          <w:color w:val="002060"/>
          <w:sz w:val="20"/>
          <w:szCs w:val="20"/>
        </w:rPr>
        <w:t xml:space="preserve">            5</w:t>
      </w:r>
      <w:r w:rsidR="00736748" w:rsidRPr="006431DB">
        <w:rPr>
          <w:rFonts w:cstheme="minorHAnsi"/>
          <w:b/>
          <w:color w:val="002060"/>
          <w:sz w:val="20"/>
          <w:szCs w:val="20"/>
        </w:rPr>
        <w:t xml:space="preserve"> de octubre</w:t>
      </w:r>
      <w:r w:rsidR="002A6082" w:rsidRPr="006431DB">
        <w:rPr>
          <w:rFonts w:cstheme="minorHAnsi"/>
          <w:b/>
          <w:color w:val="002060"/>
          <w:sz w:val="20"/>
          <w:szCs w:val="20"/>
        </w:rPr>
        <w:t xml:space="preserve"> de 2021</w:t>
      </w:r>
    </w:p>
    <w:p w14:paraId="41B097DB" w14:textId="272BE153" w:rsidR="00935CC2" w:rsidRDefault="00935CC2" w:rsidP="00F56789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5B0CAA0" w14:textId="2A5A2E66" w:rsidR="006445EC" w:rsidRDefault="006445EC" w:rsidP="00F56789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2CA72B6" w14:textId="77777777" w:rsidR="006431DB" w:rsidRPr="006431DB" w:rsidRDefault="006431DB" w:rsidP="006431DB">
      <w:pPr>
        <w:widowControl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  <w:r w:rsidRPr="006431DB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CON REENCUENTRO DE SABERES Y EXPERIENCIAS JUVENILES INICIÓ AL PROCESO PEDAGÓGICO DE LA ESCUELA RURAL DE LIDERAZGO</w:t>
      </w:r>
    </w:p>
    <w:p w14:paraId="3B9FA06F" w14:textId="77777777" w:rsidR="006431DB" w:rsidRPr="006431DB" w:rsidRDefault="006431DB" w:rsidP="006431DB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14:paraId="75DAA6E0" w14:textId="77777777" w:rsidR="006431DB" w:rsidRPr="006431DB" w:rsidRDefault="006431DB" w:rsidP="006431DB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14:paraId="6040D66F" w14:textId="77777777" w:rsidR="006431DB" w:rsidRPr="006431DB" w:rsidRDefault="006431DB" w:rsidP="006431DB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es-CO"/>
        </w:rPr>
      </w:pPr>
      <w:r w:rsidRPr="006431DB">
        <w:rPr>
          <w:rFonts w:ascii="Arial" w:eastAsia="Times New Roman" w:hAnsi="Arial" w:cs="Arial"/>
          <w:bCs/>
          <w:sz w:val="24"/>
          <w:szCs w:val="24"/>
          <w:lang w:eastAsia="es-CO"/>
        </w:rPr>
        <w:t>Jóvenes de Cabrera, Gualmatán, El Encano y Catambuco, se integraron en el reencuentro de saberes y experiencias juveniles que se realizó en el corregimiento de El Socorro; como parte del inicio de la Escuela Rural de Liderazgo que dirige la Dirección Administrativa de Juventud.</w:t>
      </w:r>
    </w:p>
    <w:p w14:paraId="326F524B" w14:textId="77777777" w:rsidR="006431DB" w:rsidRPr="006431DB" w:rsidRDefault="006431DB" w:rsidP="006431DB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es-CO"/>
        </w:rPr>
      </w:pPr>
    </w:p>
    <w:p w14:paraId="73B4C549" w14:textId="77777777" w:rsidR="006431DB" w:rsidRPr="006431DB" w:rsidRDefault="006431DB" w:rsidP="006431DB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es-CO"/>
        </w:rPr>
      </w:pPr>
      <w:r w:rsidRPr="006431DB">
        <w:rPr>
          <w:rFonts w:ascii="Arial" w:eastAsia="Times New Roman" w:hAnsi="Arial" w:cs="Arial"/>
          <w:bCs/>
          <w:sz w:val="24"/>
          <w:szCs w:val="24"/>
          <w:lang w:eastAsia="es-CO"/>
        </w:rPr>
        <w:t>“Recorrer estos lugares y conocer la idiosincrasia de la comunidad es muy importante para la juventud, pues a través del ejercicio canalizamos un trabajo que aporta al desarrollo colectivo de nuestros territorios”, manifestó Kevin de la Cruz, participante de la caminata.</w:t>
      </w:r>
    </w:p>
    <w:p w14:paraId="79016AA4" w14:textId="77777777" w:rsidR="006431DB" w:rsidRPr="006431DB" w:rsidRDefault="006431DB" w:rsidP="006431DB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es-CO"/>
        </w:rPr>
      </w:pPr>
    </w:p>
    <w:p w14:paraId="46650FC9" w14:textId="77777777" w:rsidR="006431DB" w:rsidRPr="006431DB" w:rsidRDefault="006431DB" w:rsidP="006431DB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es-CO"/>
        </w:rPr>
      </w:pPr>
      <w:r w:rsidRPr="006431DB">
        <w:rPr>
          <w:rFonts w:ascii="Arial" w:eastAsia="Times New Roman" w:hAnsi="Arial" w:cs="Arial"/>
          <w:bCs/>
          <w:sz w:val="24"/>
          <w:szCs w:val="24"/>
          <w:lang w:eastAsia="es-CO"/>
        </w:rPr>
        <w:t>Durante este encuentro los participantes visitaron diferentes sitios naturales donde los jóvenes y adultos de El Socorro contaron sus experiencias sobre el cuidado del ambiente, el agua, la tierra y los cultivos tradicionales.</w:t>
      </w:r>
    </w:p>
    <w:p w14:paraId="2E1B75C0" w14:textId="77777777" w:rsidR="006431DB" w:rsidRPr="006431DB" w:rsidRDefault="006431DB" w:rsidP="006431DB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es-CO"/>
        </w:rPr>
      </w:pPr>
    </w:p>
    <w:p w14:paraId="6E811785" w14:textId="77777777" w:rsidR="006431DB" w:rsidRPr="006431DB" w:rsidRDefault="006431DB" w:rsidP="006431DB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es-CO"/>
        </w:rPr>
      </w:pPr>
      <w:r w:rsidRPr="006431DB">
        <w:rPr>
          <w:rFonts w:ascii="Arial" w:eastAsia="Times New Roman" w:hAnsi="Arial" w:cs="Arial"/>
          <w:bCs/>
          <w:sz w:val="24"/>
          <w:szCs w:val="24"/>
          <w:lang w:eastAsia="es-CO"/>
        </w:rPr>
        <w:t>“Compartir, conocer y descubrir las prácticas ancestrales, es muy importante porque de esta manera tejemos lasos que nos unen, promueven el trabajo comunitario y nos empoderan como líderes en cada sector”, agregó Greis Botina, integrante de la organización Minga Juvenil.</w:t>
      </w:r>
    </w:p>
    <w:p w14:paraId="6970422C" w14:textId="77777777" w:rsidR="006431DB" w:rsidRPr="006431DB" w:rsidRDefault="006431DB" w:rsidP="006431DB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es-CO"/>
        </w:rPr>
      </w:pPr>
    </w:p>
    <w:p w14:paraId="12A791BD" w14:textId="1A76433B" w:rsidR="006431DB" w:rsidRPr="006431DB" w:rsidRDefault="006431DB" w:rsidP="006431DB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es-CO"/>
        </w:rPr>
      </w:pPr>
      <w:r w:rsidRPr="006431DB">
        <w:rPr>
          <w:rFonts w:ascii="Arial" w:eastAsia="Times New Roman" w:hAnsi="Arial" w:cs="Arial"/>
          <w:bCs/>
          <w:sz w:val="24"/>
          <w:szCs w:val="24"/>
          <w:lang w:eastAsia="es-CO"/>
        </w:rPr>
        <w:t xml:space="preserve">La Escuela Rural de Liderazgo está integrada por hombres y mujeres entre los 14 y 28 </w:t>
      </w:r>
      <w:bookmarkStart w:id="0" w:name="_GoBack"/>
      <w:bookmarkEnd w:id="0"/>
      <w:r w:rsidR="00A01402" w:rsidRPr="006431DB">
        <w:rPr>
          <w:rFonts w:ascii="Arial" w:eastAsia="Times New Roman" w:hAnsi="Arial" w:cs="Arial"/>
          <w:bCs/>
          <w:sz w:val="24"/>
          <w:szCs w:val="24"/>
          <w:lang w:eastAsia="es-CO"/>
        </w:rPr>
        <w:t>años</w:t>
      </w:r>
      <w:r w:rsidRPr="006431DB">
        <w:rPr>
          <w:rFonts w:ascii="Arial" w:eastAsia="Times New Roman" w:hAnsi="Arial" w:cs="Arial"/>
          <w:bCs/>
          <w:sz w:val="24"/>
          <w:szCs w:val="24"/>
          <w:lang w:eastAsia="es-CO"/>
        </w:rPr>
        <w:t>, que han mostrado su interés en participar de espacios formativos que buscan comprender la realidad de los jóvenes en el campo, identificar sus necesidades e impulsar acciones que mejoren su calidad de vida.</w:t>
      </w:r>
    </w:p>
    <w:p w14:paraId="418ECDE3" w14:textId="77777777" w:rsidR="006431DB" w:rsidRPr="006431DB" w:rsidRDefault="006431DB" w:rsidP="006431DB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es-CO"/>
        </w:rPr>
      </w:pPr>
    </w:p>
    <w:p w14:paraId="0FFDEF6E" w14:textId="1E7D4938" w:rsidR="006431DB" w:rsidRPr="006431DB" w:rsidRDefault="006431DB" w:rsidP="006431DB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es-CO"/>
        </w:rPr>
      </w:pPr>
      <w:r w:rsidRPr="006431DB">
        <w:rPr>
          <w:rFonts w:ascii="Arial" w:eastAsia="Times New Roman" w:hAnsi="Arial" w:cs="Arial"/>
          <w:bCs/>
          <w:sz w:val="24"/>
          <w:szCs w:val="24"/>
          <w:lang w:eastAsia="es-CO"/>
        </w:rPr>
        <w:t>“Los talleres se ejecutarán hasta diciembre y abordarán temáticas ajustadas al contexto, cultura y quehaceres propios. Buscamos que los integrantes de este proceso puedan generar acciones de transformación y progreso”, expresó Dalia Caicedo, socióloga de la Dirección Administrativa de Juventud.</w:t>
      </w:r>
    </w:p>
    <w:p w14:paraId="22125989" w14:textId="77777777" w:rsidR="006431DB" w:rsidRPr="006431DB" w:rsidRDefault="006431DB" w:rsidP="00736748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es-CO"/>
        </w:rPr>
      </w:pPr>
    </w:p>
    <w:p w14:paraId="19AB3FAE" w14:textId="77777777" w:rsidR="006431DB" w:rsidRPr="006431DB" w:rsidRDefault="006431DB" w:rsidP="00736748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es-CO"/>
        </w:rPr>
      </w:pPr>
    </w:p>
    <w:sectPr w:rsidR="006431DB" w:rsidRPr="006431DB" w:rsidSect="009A2A16">
      <w:headerReference w:type="default" r:id="rId8"/>
      <w:footerReference w:type="default" r:id="rId9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9B1442" w14:textId="77777777" w:rsidR="00D471CF" w:rsidRDefault="00D471CF" w:rsidP="00EA597E">
      <w:pPr>
        <w:spacing w:after="0" w:line="240" w:lineRule="auto"/>
      </w:pPr>
      <w:r>
        <w:separator/>
      </w:r>
    </w:p>
  </w:endnote>
  <w:endnote w:type="continuationSeparator" w:id="0">
    <w:p w14:paraId="754F424B" w14:textId="77777777" w:rsidR="00D471CF" w:rsidRDefault="00D471CF" w:rsidP="00EA5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96B92" w14:textId="028F9A3C" w:rsidR="007E5540" w:rsidRDefault="007E5540">
    <w:pPr>
      <w:pStyle w:val="Piedepgina"/>
    </w:pPr>
    <w:r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9777A6" w14:textId="77777777" w:rsidR="00D471CF" w:rsidRDefault="00D471CF" w:rsidP="00EA597E">
      <w:pPr>
        <w:spacing w:after="0" w:line="240" w:lineRule="auto"/>
      </w:pPr>
      <w:r>
        <w:separator/>
      </w:r>
    </w:p>
  </w:footnote>
  <w:footnote w:type="continuationSeparator" w:id="0">
    <w:p w14:paraId="3E524548" w14:textId="77777777" w:rsidR="00D471CF" w:rsidRDefault="00D471CF" w:rsidP="00EA5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216FF" w14:textId="5A14FEAF" w:rsidR="00976C0D" w:rsidRDefault="00976C0D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0D9B0ABC" wp14:editId="6BDD2AAB">
          <wp:simplePos x="0" y="0"/>
          <wp:positionH relativeFrom="page">
            <wp:posOffset>-28575</wp:posOffset>
          </wp:positionH>
          <wp:positionV relativeFrom="paragraph">
            <wp:posOffset>-726440</wp:posOffset>
          </wp:positionV>
          <wp:extent cx="7991152" cy="103346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letin de prensa 2 p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2411" cy="103362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5540">
      <w:rPr>
        <w:noProof/>
        <w:lang w:eastAsia="es-C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0756C"/>
    <w:multiLevelType w:val="hybridMultilevel"/>
    <w:tmpl w:val="28AEF872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CB5AF1"/>
    <w:multiLevelType w:val="hybridMultilevel"/>
    <w:tmpl w:val="77B02824"/>
    <w:lvl w:ilvl="0" w:tplc="FF4A6DD2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theme="minorHAns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C5ED2"/>
    <w:multiLevelType w:val="hybridMultilevel"/>
    <w:tmpl w:val="E2DA4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AA63CA"/>
    <w:multiLevelType w:val="hybridMultilevel"/>
    <w:tmpl w:val="95F668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34979"/>
    <w:multiLevelType w:val="hybridMultilevel"/>
    <w:tmpl w:val="E0665FF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B4EE5"/>
    <w:multiLevelType w:val="hybridMultilevel"/>
    <w:tmpl w:val="88BAE1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C228BF"/>
    <w:multiLevelType w:val="hybridMultilevel"/>
    <w:tmpl w:val="BCF81B3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2E47618"/>
    <w:multiLevelType w:val="hybridMultilevel"/>
    <w:tmpl w:val="7E561D1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2"/>
  </w:num>
  <w:num w:numId="5">
    <w:abstractNumId w:val="7"/>
  </w:num>
  <w:num w:numId="6">
    <w:abstractNumId w:val="1"/>
  </w:num>
  <w:num w:numId="7">
    <w:abstractNumId w:val="15"/>
  </w:num>
  <w:num w:numId="8">
    <w:abstractNumId w:val="11"/>
  </w:num>
  <w:num w:numId="9">
    <w:abstractNumId w:val="13"/>
  </w:num>
  <w:num w:numId="10">
    <w:abstractNumId w:val="10"/>
  </w:num>
  <w:num w:numId="11">
    <w:abstractNumId w:val="5"/>
  </w:num>
  <w:num w:numId="12">
    <w:abstractNumId w:val="0"/>
  </w:num>
  <w:num w:numId="13">
    <w:abstractNumId w:val="12"/>
  </w:num>
  <w:num w:numId="14">
    <w:abstractNumId w:val="8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BD"/>
    <w:rsid w:val="00004AC8"/>
    <w:rsid w:val="00026C45"/>
    <w:rsid w:val="000448D1"/>
    <w:rsid w:val="00046DEE"/>
    <w:rsid w:val="000712F8"/>
    <w:rsid w:val="00075A9B"/>
    <w:rsid w:val="0009254B"/>
    <w:rsid w:val="000C3FAD"/>
    <w:rsid w:val="000E3B65"/>
    <w:rsid w:val="00182A00"/>
    <w:rsid w:val="001D5CB3"/>
    <w:rsid w:val="00232FBA"/>
    <w:rsid w:val="002920B6"/>
    <w:rsid w:val="002A4120"/>
    <w:rsid w:val="002A6082"/>
    <w:rsid w:val="002A6645"/>
    <w:rsid w:val="002B0720"/>
    <w:rsid w:val="002D0645"/>
    <w:rsid w:val="002E68E1"/>
    <w:rsid w:val="00307AB7"/>
    <w:rsid w:val="0031343C"/>
    <w:rsid w:val="003A716C"/>
    <w:rsid w:val="003F067F"/>
    <w:rsid w:val="003F2D8E"/>
    <w:rsid w:val="00441282"/>
    <w:rsid w:val="004554FD"/>
    <w:rsid w:val="0049073F"/>
    <w:rsid w:val="004B7F4D"/>
    <w:rsid w:val="004C0D88"/>
    <w:rsid w:val="004D37F0"/>
    <w:rsid w:val="004F1B84"/>
    <w:rsid w:val="004F4856"/>
    <w:rsid w:val="005033B7"/>
    <w:rsid w:val="00514FEC"/>
    <w:rsid w:val="00520E97"/>
    <w:rsid w:val="00594279"/>
    <w:rsid w:val="005A5077"/>
    <w:rsid w:val="005A5405"/>
    <w:rsid w:val="005C63E9"/>
    <w:rsid w:val="005D2561"/>
    <w:rsid w:val="005E4E4F"/>
    <w:rsid w:val="005F2269"/>
    <w:rsid w:val="005F3B75"/>
    <w:rsid w:val="00607A23"/>
    <w:rsid w:val="00617AD1"/>
    <w:rsid w:val="00620265"/>
    <w:rsid w:val="00641AF2"/>
    <w:rsid w:val="006431DB"/>
    <w:rsid w:val="006445EC"/>
    <w:rsid w:val="006F4CC6"/>
    <w:rsid w:val="00726CA2"/>
    <w:rsid w:val="00736748"/>
    <w:rsid w:val="00751646"/>
    <w:rsid w:val="00755C07"/>
    <w:rsid w:val="007773BD"/>
    <w:rsid w:val="007970EA"/>
    <w:rsid w:val="007E5540"/>
    <w:rsid w:val="007E7912"/>
    <w:rsid w:val="00807DC1"/>
    <w:rsid w:val="00815FF6"/>
    <w:rsid w:val="0086672A"/>
    <w:rsid w:val="00876463"/>
    <w:rsid w:val="008858E5"/>
    <w:rsid w:val="008A74D4"/>
    <w:rsid w:val="008B7466"/>
    <w:rsid w:val="008F418E"/>
    <w:rsid w:val="009040F5"/>
    <w:rsid w:val="009112DF"/>
    <w:rsid w:val="009121B1"/>
    <w:rsid w:val="00912532"/>
    <w:rsid w:val="00923DA0"/>
    <w:rsid w:val="00935CC2"/>
    <w:rsid w:val="00950132"/>
    <w:rsid w:val="00957B07"/>
    <w:rsid w:val="00976C0D"/>
    <w:rsid w:val="00993F99"/>
    <w:rsid w:val="009A2A16"/>
    <w:rsid w:val="009A5EEA"/>
    <w:rsid w:val="009D1208"/>
    <w:rsid w:val="009D4A4B"/>
    <w:rsid w:val="009D571E"/>
    <w:rsid w:val="00A01402"/>
    <w:rsid w:val="00A04CC5"/>
    <w:rsid w:val="00A05B96"/>
    <w:rsid w:val="00A26180"/>
    <w:rsid w:val="00A57E67"/>
    <w:rsid w:val="00A76BF4"/>
    <w:rsid w:val="00A97790"/>
    <w:rsid w:val="00AC59B3"/>
    <w:rsid w:val="00AF30E9"/>
    <w:rsid w:val="00B069CF"/>
    <w:rsid w:val="00B3016E"/>
    <w:rsid w:val="00B34838"/>
    <w:rsid w:val="00B457C2"/>
    <w:rsid w:val="00B8421C"/>
    <w:rsid w:val="00B972EE"/>
    <w:rsid w:val="00BA0FCE"/>
    <w:rsid w:val="00BB119B"/>
    <w:rsid w:val="00BD37DB"/>
    <w:rsid w:val="00BE13E3"/>
    <w:rsid w:val="00CC1443"/>
    <w:rsid w:val="00CC602D"/>
    <w:rsid w:val="00CC7F63"/>
    <w:rsid w:val="00CE119D"/>
    <w:rsid w:val="00CE54B0"/>
    <w:rsid w:val="00CF746A"/>
    <w:rsid w:val="00D14E72"/>
    <w:rsid w:val="00D21063"/>
    <w:rsid w:val="00D24CAA"/>
    <w:rsid w:val="00D361E1"/>
    <w:rsid w:val="00D471CF"/>
    <w:rsid w:val="00D62258"/>
    <w:rsid w:val="00D71DAC"/>
    <w:rsid w:val="00D85352"/>
    <w:rsid w:val="00DB13C4"/>
    <w:rsid w:val="00DE6C98"/>
    <w:rsid w:val="00E0434A"/>
    <w:rsid w:val="00E271DA"/>
    <w:rsid w:val="00E33EA3"/>
    <w:rsid w:val="00E3743C"/>
    <w:rsid w:val="00E65347"/>
    <w:rsid w:val="00E80878"/>
    <w:rsid w:val="00E84791"/>
    <w:rsid w:val="00E913FE"/>
    <w:rsid w:val="00EA3A8E"/>
    <w:rsid w:val="00EA597E"/>
    <w:rsid w:val="00EA5A95"/>
    <w:rsid w:val="00EB2491"/>
    <w:rsid w:val="00EC0921"/>
    <w:rsid w:val="00EC3521"/>
    <w:rsid w:val="00EC637A"/>
    <w:rsid w:val="00EC6AD4"/>
    <w:rsid w:val="00EE5397"/>
    <w:rsid w:val="00F2213C"/>
    <w:rsid w:val="00F56789"/>
    <w:rsid w:val="00F9188F"/>
    <w:rsid w:val="00F9737D"/>
    <w:rsid w:val="00FA221C"/>
    <w:rsid w:val="00FB2876"/>
    <w:rsid w:val="00FE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25377"/>
  <w15:docId w15:val="{236B8A7B-3884-42F1-8B77-38CF566DD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59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597E"/>
  </w:style>
  <w:style w:type="paragraph" w:styleId="Piedepgina">
    <w:name w:val="footer"/>
    <w:basedOn w:val="Normal"/>
    <w:link w:val="PiedepginaCar"/>
    <w:uiPriority w:val="99"/>
    <w:unhideWhenUsed/>
    <w:rsid w:val="00EA59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597E"/>
  </w:style>
  <w:style w:type="paragraph" w:styleId="Prrafodelista">
    <w:name w:val="List Paragraph"/>
    <w:basedOn w:val="Normal"/>
    <w:uiPriority w:val="34"/>
    <w:qFormat/>
    <w:rsid w:val="003A716C"/>
    <w:pPr>
      <w:ind w:left="720"/>
      <w:contextualSpacing/>
    </w:pPr>
    <w:rPr>
      <w:lang w:val="en-US"/>
    </w:rPr>
  </w:style>
  <w:style w:type="character" w:styleId="Hipervnculo">
    <w:name w:val="Hyperlink"/>
    <w:basedOn w:val="Fuentedeprrafopredeter"/>
    <w:uiPriority w:val="99"/>
    <w:unhideWhenUsed/>
    <w:rsid w:val="003A716C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3A716C"/>
    <w:pPr>
      <w:spacing w:after="0" w:line="240" w:lineRule="auto"/>
    </w:pPr>
    <w:rPr>
      <w:lang w:val="en-US"/>
    </w:rPr>
  </w:style>
  <w:style w:type="paragraph" w:customStyle="1" w:styleId="ecxmsonormal">
    <w:name w:val="ecxmsonormal"/>
    <w:basedOn w:val="Normal"/>
    <w:rsid w:val="003A716C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16C"/>
    <w:rPr>
      <w:rFonts w:ascii="Segoe UI" w:hAnsi="Segoe UI" w:cs="Segoe UI"/>
      <w:sz w:val="18"/>
      <w:szCs w:val="1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716C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table" w:styleId="Tablaconcuadrcula">
    <w:name w:val="Table Grid"/>
    <w:basedOn w:val="Tablanormal"/>
    <w:uiPriority w:val="39"/>
    <w:rsid w:val="003A716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71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msonormal0">
    <w:name w:val="msonormal"/>
    <w:basedOn w:val="Normal"/>
    <w:rsid w:val="003A7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xl65">
    <w:name w:val="xl65"/>
    <w:basedOn w:val="Normal"/>
    <w:rsid w:val="003A71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FFFFFF"/>
      <w:sz w:val="16"/>
      <w:szCs w:val="16"/>
      <w:lang w:eastAsia="es-ES_tradnl"/>
    </w:rPr>
  </w:style>
  <w:style w:type="paragraph" w:customStyle="1" w:styleId="xl66">
    <w:name w:val="xl66"/>
    <w:basedOn w:val="Normal"/>
    <w:rsid w:val="003A716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xl67">
    <w:name w:val="xl67"/>
    <w:basedOn w:val="Normal"/>
    <w:rsid w:val="003A7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3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99AEF-13E5-4A50-9B66-B0A668F9D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RedeS</cp:lastModifiedBy>
  <cp:revision>7</cp:revision>
  <dcterms:created xsi:type="dcterms:W3CDTF">2021-10-04T16:26:00Z</dcterms:created>
  <dcterms:modified xsi:type="dcterms:W3CDTF">2021-10-05T20:29:00Z</dcterms:modified>
</cp:coreProperties>
</file>