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73557" w14:textId="77777777" w:rsidR="001C2842" w:rsidRDefault="00F72F2F" w:rsidP="007773BD">
      <w:pPr>
        <w:ind w:left="8496"/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6BAE5DA" wp14:editId="22A3744A">
            <wp:simplePos x="0" y="0"/>
            <wp:positionH relativeFrom="page">
              <wp:posOffset>-219672</wp:posOffset>
            </wp:positionH>
            <wp:positionV relativeFrom="paragraph">
              <wp:posOffset>-1044433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60CC5" w14:textId="1EF817BC" w:rsidR="00F640CC" w:rsidRPr="00BB5EE3" w:rsidRDefault="005667B0" w:rsidP="00F72F2F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B5EE3">
        <w:rPr>
          <w:b/>
          <w:color w:val="FFFFFF" w:themeColor="background1"/>
          <w:sz w:val="20"/>
          <w:szCs w:val="20"/>
        </w:rPr>
        <w:t>No. 520</w:t>
      </w:r>
      <w:r w:rsidR="007773BD" w:rsidRPr="00BB5EE3">
        <w:rPr>
          <w:b/>
          <w:color w:val="FFFFFF" w:themeColor="background1"/>
          <w:sz w:val="20"/>
          <w:szCs w:val="20"/>
        </w:rPr>
        <w:t xml:space="preserve">                                                                                                                </w:t>
      </w:r>
      <w:r w:rsidR="00F640CC" w:rsidRPr="00BB5EE3">
        <w:rPr>
          <w:b/>
          <w:color w:val="FFFFFF" w:themeColor="background1"/>
          <w:sz w:val="20"/>
          <w:szCs w:val="20"/>
        </w:rPr>
        <w:t xml:space="preserve">       </w:t>
      </w:r>
    </w:p>
    <w:p w14:paraId="2804A3F4" w14:textId="330D6FA8" w:rsidR="007773BD" w:rsidRPr="005667B0" w:rsidRDefault="00F640CC" w:rsidP="00F72F2F">
      <w:pPr>
        <w:rPr>
          <w:b/>
        </w:rPr>
      </w:pPr>
      <w:r w:rsidRPr="00BB5EE3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9D4BD6" w:rsidRPr="00BB5EE3">
        <w:rPr>
          <w:sz w:val="20"/>
          <w:szCs w:val="20"/>
        </w:rPr>
        <w:t xml:space="preserve">                     </w:t>
      </w:r>
      <w:r w:rsidR="005667B0" w:rsidRPr="00BB5EE3">
        <w:rPr>
          <w:sz w:val="20"/>
          <w:szCs w:val="20"/>
        </w:rPr>
        <w:t xml:space="preserve">    </w:t>
      </w:r>
      <w:r w:rsidR="009D4BD6" w:rsidRPr="00BB5EE3">
        <w:rPr>
          <w:sz w:val="20"/>
          <w:szCs w:val="20"/>
        </w:rPr>
        <w:t xml:space="preserve">  </w:t>
      </w:r>
      <w:r w:rsidR="00BB5EE3">
        <w:rPr>
          <w:sz w:val="20"/>
          <w:szCs w:val="20"/>
        </w:rPr>
        <w:t xml:space="preserve">              </w:t>
      </w:r>
      <w:r w:rsidR="005667B0" w:rsidRPr="00BB5EE3">
        <w:rPr>
          <w:b/>
          <w:color w:val="002060"/>
          <w:sz w:val="20"/>
          <w:szCs w:val="20"/>
        </w:rPr>
        <w:t>13 de o</w:t>
      </w:r>
      <w:r w:rsidR="00A22710" w:rsidRPr="00BB5EE3">
        <w:rPr>
          <w:b/>
          <w:color w:val="002060"/>
          <w:sz w:val="20"/>
          <w:szCs w:val="20"/>
        </w:rPr>
        <w:t xml:space="preserve">ctubre </w:t>
      </w:r>
      <w:r w:rsidRPr="00BB5EE3">
        <w:rPr>
          <w:b/>
          <w:color w:val="002060"/>
          <w:sz w:val="20"/>
          <w:szCs w:val="20"/>
        </w:rPr>
        <w:t>de 2021</w:t>
      </w:r>
      <w:r w:rsidR="007773BD" w:rsidRPr="00BB5EE3">
        <w:rPr>
          <w:b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BB5EE3">
        <w:rPr>
          <w:b/>
          <w:color w:val="002060"/>
          <w:sz w:val="20"/>
          <w:szCs w:val="20"/>
        </w:rPr>
        <w:t xml:space="preserve">                                           </w:t>
      </w:r>
      <w:r w:rsidR="00F72F2F" w:rsidRPr="00BB5EE3">
        <w:rPr>
          <w:b/>
          <w:color w:val="002060"/>
          <w:sz w:val="20"/>
          <w:szCs w:val="20"/>
        </w:rPr>
        <w:t xml:space="preserve"> </w:t>
      </w:r>
      <w:r w:rsidRPr="00BB5EE3">
        <w:rPr>
          <w:b/>
          <w:color w:val="002060"/>
          <w:sz w:val="20"/>
          <w:szCs w:val="20"/>
        </w:rPr>
        <w:t xml:space="preserve">         </w:t>
      </w:r>
    </w:p>
    <w:p w14:paraId="55129EEE" w14:textId="77777777" w:rsidR="002A5A12" w:rsidRPr="002A5A12" w:rsidRDefault="002A5A12" w:rsidP="002A5A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DFB4ED" w14:textId="2C2BFBBA" w:rsidR="00F34140" w:rsidRPr="005667B0" w:rsidRDefault="00F34140" w:rsidP="005667B0">
      <w:pPr>
        <w:pStyle w:val="paragraph"/>
        <w:spacing w:after="450"/>
        <w:jc w:val="center"/>
        <w:rPr>
          <w:rFonts w:ascii="Arial" w:hAnsi="Arial" w:cs="Arial"/>
          <w:b/>
          <w:color w:val="1F1F1F"/>
        </w:rPr>
      </w:pPr>
      <w:r w:rsidRPr="005667B0">
        <w:rPr>
          <w:rFonts w:ascii="Arial" w:hAnsi="Arial" w:cs="Arial"/>
          <w:b/>
          <w:color w:val="1F1F1F"/>
        </w:rPr>
        <w:t>COMUNIDAD RESPONDIÓ LLAMADO DE VACUNACIÓN EN EL PRIMER DÍA DE LA JORNADA DE INTENSIFICACIÓN CONTRA EL COVID-19</w:t>
      </w:r>
    </w:p>
    <w:p w14:paraId="5E2CC681" w14:textId="771F67DA" w:rsidR="00F34140" w:rsidRDefault="00F34140" w:rsidP="00BB5EE3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 xml:space="preserve">La comunidad respondió </w:t>
      </w:r>
      <w:r w:rsidRPr="00DD00AB">
        <w:rPr>
          <w:rFonts w:ascii="Arial" w:hAnsi="Arial" w:cs="Arial"/>
          <w:color w:val="1F1F1F"/>
          <w:sz w:val="27"/>
          <w:szCs w:val="27"/>
        </w:rPr>
        <w:t>al llamado de</w:t>
      </w:r>
      <w:r>
        <w:rPr>
          <w:rFonts w:ascii="Arial" w:hAnsi="Arial" w:cs="Arial"/>
          <w:color w:val="1F1F1F"/>
          <w:sz w:val="27"/>
          <w:szCs w:val="27"/>
        </w:rPr>
        <w:t xml:space="preserve"> la</w:t>
      </w:r>
      <w:r w:rsidRPr="00DD00AB">
        <w:rPr>
          <w:rFonts w:ascii="Arial" w:hAnsi="Arial" w:cs="Arial"/>
          <w:color w:val="1F1F1F"/>
          <w:sz w:val="27"/>
          <w:szCs w:val="27"/>
        </w:rPr>
        <w:t xml:space="preserve"> vacunación masiva en el desarrollo del primer día de la Jornad</w:t>
      </w:r>
      <w:r w:rsidR="005667B0">
        <w:rPr>
          <w:rFonts w:ascii="Arial" w:hAnsi="Arial" w:cs="Arial"/>
          <w:color w:val="1F1F1F"/>
          <w:sz w:val="27"/>
          <w:szCs w:val="27"/>
        </w:rPr>
        <w:t>a de Intensificación contra el c</w:t>
      </w:r>
      <w:r w:rsidRPr="00DD00AB">
        <w:rPr>
          <w:rFonts w:ascii="Arial" w:hAnsi="Arial" w:cs="Arial"/>
          <w:color w:val="1F1F1F"/>
          <w:sz w:val="27"/>
          <w:szCs w:val="27"/>
        </w:rPr>
        <w:t>ovid-19</w:t>
      </w:r>
      <w:r>
        <w:rPr>
          <w:rFonts w:ascii="Arial" w:hAnsi="Arial" w:cs="Arial"/>
          <w:color w:val="1F1F1F"/>
          <w:sz w:val="27"/>
          <w:szCs w:val="27"/>
        </w:rPr>
        <w:t>, que se extenderá hasta el próximo 20 de octubre.</w:t>
      </w:r>
    </w:p>
    <w:p w14:paraId="5A3B5907" w14:textId="77777777" w:rsidR="00BB5EE3" w:rsidRDefault="00BB5EE3" w:rsidP="00BB5EE3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  <w:sz w:val="27"/>
          <w:szCs w:val="27"/>
        </w:rPr>
      </w:pPr>
    </w:p>
    <w:p w14:paraId="76C83DF8" w14:textId="3796F92D" w:rsidR="00F34140" w:rsidRDefault="005667B0" w:rsidP="00BB5EE3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  <w:sz w:val="27"/>
          <w:szCs w:val="27"/>
        </w:rPr>
      </w:pPr>
      <w:r w:rsidRPr="00BE4B12">
        <w:rPr>
          <w:rFonts w:ascii="Arial" w:hAnsi="Arial" w:cs="Arial"/>
          <w:color w:val="1F1F1F"/>
          <w:sz w:val="27"/>
          <w:szCs w:val="27"/>
        </w:rPr>
        <w:t xml:space="preserve">Juan Mario </w:t>
      </w:r>
      <w:proofErr w:type="spellStart"/>
      <w:r w:rsidRPr="00BE4B12">
        <w:rPr>
          <w:rFonts w:ascii="Arial" w:hAnsi="Arial" w:cs="Arial"/>
          <w:color w:val="1F1F1F"/>
          <w:sz w:val="27"/>
          <w:szCs w:val="27"/>
        </w:rPr>
        <w:t>Igua</w:t>
      </w:r>
      <w:proofErr w:type="spellEnd"/>
      <w:r>
        <w:rPr>
          <w:rFonts w:ascii="Arial" w:hAnsi="Arial" w:cs="Arial"/>
          <w:color w:val="1F1F1F"/>
          <w:sz w:val="27"/>
          <w:szCs w:val="27"/>
        </w:rPr>
        <w:t xml:space="preserve">, </w:t>
      </w:r>
      <w:r w:rsidR="00F34140" w:rsidRPr="00BE4B12">
        <w:rPr>
          <w:rFonts w:ascii="Arial" w:hAnsi="Arial" w:cs="Arial"/>
          <w:color w:val="1F1F1F"/>
          <w:sz w:val="27"/>
          <w:szCs w:val="27"/>
        </w:rPr>
        <w:t>asistente</w:t>
      </w:r>
      <w:r w:rsidR="00F34140">
        <w:rPr>
          <w:rFonts w:ascii="Arial" w:hAnsi="Arial" w:cs="Arial"/>
          <w:color w:val="1F1F1F"/>
          <w:sz w:val="27"/>
          <w:szCs w:val="27"/>
        </w:rPr>
        <w:t xml:space="preserve"> a los nuevos puntos</w:t>
      </w:r>
      <w:r>
        <w:rPr>
          <w:rFonts w:ascii="Arial" w:hAnsi="Arial" w:cs="Arial"/>
          <w:color w:val="1F1F1F"/>
          <w:sz w:val="27"/>
          <w:szCs w:val="27"/>
        </w:rPr>
        <w:t xml:space="preserve"> de vacunación,</w:t>
      </w:r>
      <w:r w:rsidR="00F34140" w:rsidRPr="00BE4B12">
        <w:rPr>
          <w:rFonts w:ascii="Arial" w:hAnsi="Arial" w:cs="Arial"/>
          <w:color w:val="1F1F1F"/>
          <w:sz w:val="27"/>
          <w:szCs w:val="27"/>
        </w:rPr>
        <w:t xml:space="preserve"> destacó el trabajo de la Alcaldía de Pasto para promover</w:t>
      </w:r>
      <w:r w:rsidR="00F34140">
        <w:rPr>
          <w:rFonts w:ascii="Arial" w:hAnsi="Arial" w:cs="Arial"/>
          <w:color w:val="1F1F1F"/>
          <w:sz w:val="27"/>
          <w:szCs w:val="27"/>
        </w:rPr>
        <w:t xml:space="preserve"> </w:t>
      </w:r>
      <w:r w:rsidR="00F34140" w:rsidRPr="00BE4B12">
        <w:rPr>
          <w:rFonts w:ascii="Arial" w:hAnsi="Arial" w:cs="Arial"/>
          <w:color w:val="1F1F1F"/>
          <w:sz w:val="27"/>
          <w:szCs w:val="27"/>
        </w:rPr>
        <w:t>y</w:t>
      </w:r>
      <w:r w:rsidR="00F34140">
        <w:rPr>
          <w:rFonts w:ascii="Arial" w:hAnsi="Arial" w:cs="Arial"/>
          <w:color w:val="1F1F1F"/>
          <w:sz w:val="27"/>
          <w:szCs w:val="27"/>
        </w:rPr>
        <w:t xml:space="preserve"> </w:t>
      </w:r>
      <w:r w:rsidR="00F34140" w:rsidRPr="00BE4B12">
        <w:rPr>
          <w:rFonts w:ascii="Arial" w:hAnsi="Arial" w:cs="Arial"/>
          <w:color w:val="1F1F1F"/>
          <w:sz w:val="27"/>
          <w:szCs w:val="27"/>
        </w:rPr>
        <w:t>motivar a la comunidad sobre</w:t>
      </w:r>
      <w:r>
        <w:rPr>
          <w:rFonts w:ascii="Arial" w:hAnsi="Arial" w:cs="Arial"/>
          <w:color w:val="1F1F1F"/>
          <w:sz w:val="27"/>
          <w:szCs w:val="27"/>
        </w:rPr>
        <w:t xml:space="preserve"> la importancia de la jornada,</w:t>
      </w:r>
      <w:r w:rsidR="00F34140">
        <w:rPr>
          <w:rFonts w:ascii="Arial" w:hAnsi="Arial" w:cs="Arial"/>
          <w:color w:val="1F1F1F"/>
          <w:sz w:val="27"/>
          <w:szCs w:val="27"/>
        </w:rPr>
        <w:t xml:space="preserve"> una forma de aportar a la inmunidad colectiva y cortar la cadena de transmisión de contagios.</w:t>
      </w:r>
    </w:p>
    <w:p w14:paraId="31D340B4" w14:textId="77777777" w:rsidR="00BB5EE3" w:rsidRDefault="00BB5EE3" w:rsidP="00BB5EE3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  <w:sz w:val="27"/>
          <w:szCs w:val="27"/>
        </w:rPr>
      </w:pPr>
    </w:p>
    <w:p w14:paraId="7AFE3DA3" w14:textId="77777777" w:rsidR="00F34140" w:rsidRDefault="00F34140" w:rsidP="00BB5EE3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Por su parte, Angela Ramos, destacó: “En esta oportunidad fue muy fácil acceder a los puestos de vacunación, para la aplicación de la segunda dosis sin mayor contratiempo”.</w:t>
      </w:r>
    </w:p>
    <w:p w14:paraId="10660718" w14:textId="77777777" w:rsidR="00BB5EE3" w:rsidRDefault="00BB5EE3" w:rsidP="00BB5EE3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  <w:sz w:val="27"/>
          <w:szCs w:val="27"/>
        </w:rPr>
      </w:pPr>
    </w:p>
    <w:p w14:paraId="4F3F44F6" w14:textId="3A605049" w:rsidR="00F34140" w:rsidRDefault="00F34140" w:rsidP="00BB5EE3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 xml:space="preserve">El secretario de Salud, Javier Andrés Ruano González, reiteró </w:t>
      </w:r>
      <w:r w:rsidRPr="00BE4B12">
        <w:rPr>
          <w:rFonts w:ascii="Arial" w:hAnsi="Arial" w:cs="Arial"/>
          <w:color w:val="1F1F1F"/>
          <w:sz w:val="27"/>
          <w:szCs w:val="27"/>
        </w:rPr>
        <w:t>la invitación a la comunidad</w:t>
      </w:r>
      <w:r>
        <w:rPr>
          <w:rFonts w:ascii="Arial" w:hAnsi="Arial" w:cs="Arial"/>
          <w:color w:val="1F1F1F"/>
          <w:sz w:val="27"/>
          <w:szCs w:val="27"/>
        </w:rPr>
        <w:t xml:space="preserve"> a participar de </w:t>
      </w:r>
      <w:r w:rsidRPr="00BE4B12">
        <w:rPr>
          <w:rFonts w:ascii="Arial" w:hAnsi="Arial" w:cs="Arial"/>
          <w:color w:val="1F1F1F"/>
          <w:sz w:val="27"/>
          <w:szCs w:val="27"/>
        </w:rPr>
        <w:t>las jornadas contra</w:t>
      </w:r>
      <w:r w:rsidR="005667B0">
        <w:rPr>
          <w:rFonts w:ascii="Arial" w:hAnsi="Arial" w:cs="Arial"/>
          <w:color w:val="1F1F1F"/>
          <w:sz w:val="27"/>
          <w:szCs w:val="27"/>
        </w:rPr>
        <w:t xml:space="preserve"> el c</w:t>
      </w:r>
      <w:r w:rsidRPr="00BE4B12">
        <w:rPr>
          <w:rFonts w:ascii="Arial" w:hAnsi="Arial" w:cs="Arial"/>
          <w:color w:val="1F1F1F"/>
          <w:sz w:val="27"/>
          <w:szCs w:val="27"/>
        </w:rPr>
        <w:t>ovid-19</w:t>
      </w:r>
      <w:r>
        <w:rPr>
          <w:rFonts w:ascii="Arial" w:hAnsi="Arial" w:cs="Arial"/>
          <w:color w:val="1F1F1F"/>
          <w:sz w:val="27"/>
          <w:szCs w:val="27"/>
        </w:rPr>
        <w:t xml:space="preserve"> para ampliar las coberturas y llegar al 70% de la población inmunizada en Pasto.</w:t>
      </w:r>
    </w:p>
    <w:p w14:paraId="352AE50F" w14:textId="77777777" w:rsidR="00BB5EE3" w:rsidRDefault="00BB5EE3" w:rsidP="00BB5EE3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  <w:sz w:val="27"/>
          <w:szCs w:val="27"/>
        </w:rPr>
      </w:pPr>
    </w:p>
    <w:p w14:paraId="19F41DE9" w14:textId="77777777" w:rsidR="005667B0" w:rsidRDefault="00F34140" w:rsidP="00BB5EE3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 xml:space="preserve">Para el desarrollo del plan de intensificación, se cuenta con los </w:t>
      </w:r>
      <w:r w:rsidRPr="00BE4B12">
        <w:rPr>
          <w:rFonts w:ascii="Arial" w:hAnsi="Arial" w:cs="Arial"/>
          <w:color w:val="1F1F1F"/>
          <w:sz w:val="27"/>
          <w:szCs w:val="27"/>
        </w:rPr>
        <w:t>biológicos de Sinovac</w:t>
      </w:r>
      <w:r>
        <w:rPr>
          <w:rFonts w:ascii="Arial" w:hAnsi="Arial" w:cs="Arial"/>
          <w:color w:val="1F1F1F"/>
          <w:sz w:val="27"/>
          <w:szCs w:val="27"/>
        </w:rPr>
        <w:t>,</w:t>
      </w:r>
      <w:r w:rsidRPr="00BE4B12">
        <w:rPr>
          <w:rFonts w:ascii="Arial" w:hAnsi="Arial" w:cs="Arial"/>
          <w:color w:val="1F1F1F"/>
          <w:sz w:val="27"/>
          <w:szCs w:val="27"/>
        </w:rPr>
        <w:t xml:space="preserve"> AstraZeneca</w:t>
      </w:r>
      <w:r>
        <w:rPr>
          <w:rFonts w:ascii="Arial" w:hAnsi="Arial" w:cs="Arial"/>
          <w:color w:val="1F1F1F"/>
          <w:sz w:val="27"/>
          <w:szCs w:val="27"/>
        </w:rPr>
        <w:t>, Pfizer y Moderna, para primeras, segundas y tercera dosis de refuerzo, de acuerdo con los lineamientos del Ministeri</w:t>
      </w:r>
      <w:r w:rsidR="005667B0">
        <w:rPr>
          <w:rFonts w:ascii="Arial" w:hAnsi="Arial" w:cs="Arial"/>
          <w:color w:val="1F1F1F"/>
          <w:sz w:val="27"/>
          <w:szCs w:val="27"/>
        </w:rPr>
        <w:t>o de Salud y Protección Social.</w:t>
      </w:r>
    </w:p>
    <w:p w14:paraId="49A232E9" w14:textId="77777777" w:rsidR="00BB5EE3" w:rsidRDefault="00BB5EE3" w:rsidP="00BB5EE3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  <w:sz w:val="27"/>
          <w:szCs w:val="27"/>
        </w:rPr>
      </w:pPr>
    </w:p>
    <w:p w14:paraId="49456523" w14:textId="3D99779E" w:rsidR="00F34140" w:rsidRDefault="005667B0" w:rsidP="00BB5EE3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El biológico</w:t>
      </w:r>
      <w:r w:rsidR="00F34140">
        <w:rPr>
          <w:rFonts w:ascii="Arial" w:hAnsi="Arial" w:cs="Arial"/>
          <w:color w:val="1F1F1F"/>
          <w:sz w:val="27"/>
          <w:szCs w:val="27"/>
        </w:rPr>
        <w:t xml:space="preserve"> de </w:t>
      </w:r>
      <w:proofErr w:type="spellStart"/>
      <w:r w:rsidR="00F34140">
        <w:rPr>
          <w:rFonts w:ascii="Arial" w:hAnsi="Arial" w:cs="Arial"/>
          <w:color w:val="1F1F1F"/>
          <w:sz w:val="27"/>
          <w:szCs w:val="27"/>
        </w:rPr>
        <w:t>Janssen</w:t>
      </w:r>
      <w:proofErr w:type="spellEnd"/>
      <w:r w:rsidR="00F34140">
        <w:rPr>
          <w:rFonts w:ascii="Arial" w:hAnsi="Arial" w:cs="Arial"/>
          <w:color w:val="1F1F1F"/>
          <w:sz w:val="27"/>
          <w:szCs w:val="27"/>
        </w:rPr>
        <w:t xml:space="preserve"> para personas </w:t>
      </w:r>
      <w:r w:rsidR="00F34140" w:rsidRPr="00B01E9A">
        <w:rPr>
          <w:rFonts w:ascii="Arial" w:hAnsi="Arial" w:cs="Arial"/>
          <w:color w:val="1F1F1F"/>
          <w:sz w:val="27"/>
          <w:szCs w:val="27"/>
        </w:rPr>
        <w:t>de 18 años en delante del área rural</w:t>
      </w:r>
      <w:r w:rsidR="00F34140">
        <w:rPr>
          <w:rFonts w:ascii="Arial" w:hAnsi="Arial" w:cs="Arial"/>
          <w:color w:val="1F1F1F"/>
          <w:sz w:val="27"/>
          <w:szCs w:val="27"/>
        </w:rPr>
        <w:t xml:space="preserve"> y población habitante de calle, la cual será vacunada en la Plaza del Carnaval.</w:t>
      </w:r>
    </w:p>
    <w:p w14:paraId="0645CC68" w14:textId="77777777" w:rsidR="00F34140" w:rsidRPr="00B01E9A" w:rsidRDefault="00F34140" w:rsidP="00BB5EE3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  <w:sz w:val="27"/>
          <w:szCs w:val="27"/>
        </w:rPr>
      </w:pPr>
    </w:p>
    <w:p w14:paraId="3EBF5958" w14:textId="77777777" w:rsidR="00F34140" w:rsidRPr="002A5A12" w:rsidRDefault="00F34140" w:rsidP="00F34140">
      <w:pPr>
        <w:pStyle w:val="paragraph"/>
        <w:spacing w:after="450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4DD35B36" w14:textId="77777777" w:rsidR="00F34140" w:rsidRDefault="00F34140" w:rsidP="00F3414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61DBC6C" w14:textId="77777777" w:rsidR="00F34140" w:rsidRDefault="00F34140" w:rsidP="00052F2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2C274845" w14:textId="77777777" w:rsidR="00F34140" w:rsidRDefault="00F34140" w:rsidP="00052F2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2D36E522" w14:textId="1DD26988" w:rsidR="00052F23" w:rsidRPr="00052F23" w:rsidRDefault="00052F23" w:rsidP="00052F2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52F23">
        <w:rPr>
          <w:rFonts w:ascii="Arial" w:hAnsi="Arial" w:cs="Arial"/>
          <w:sz w:val="24"/>
          <w:szCs w:val="24"/>
        </w:rPr>
        <w:t>.</w:t>
      </w:r>
    </w:p>
    <w:p w14:paraId="7AFDD3FF" w14:textId="77777777" w:rsidR="00691AD1" w:rsidRDefault="00691AD1" w:rsidP="00691AD1">
      <w:pPr>
        <w:jc w:val="both"/>
        <w:rPr>
          <w:rFonts w:ascii="Arial" w:hAnsi="Arial" w:cs="Arial"/>
          <w:color w:val="000000"/>
        </w:rPr>
      </w:pPr>
    </w:p>
    <w:sectPr w:rsidR="00691A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52F23"/>
    <w:rsid w:val="00076065"/>
    <w:rsid w:val="000B0679"/>
    <w:rsid w:val="0017364D"/>
    <w:rsid w:val="00177D4B"/>
    <w:rsid w:val="001C2842"/>
    <w:rsid w:val="0024420F"/>
    <w:rsid w:val="00272FC6"/>
    <w:rsid w:val="002946E7"/>
    <w:rsid w:val="002A5A12"/>
    <w:rsid w:val="002D6475"/>
    <w:rsid w:val="00305221"/>
    <w:rsid w:val="0031351C"/>
    <w:rsid w:val="00352567"/>
    <w:rsid w:val="003C0607"/>
    <w:rsid w:val="004520F0"/>
    <w:rsid w:val="00497CD9"/>
    <w:rsid w:val="004A2747"/>
    <w:rsid w:val="004A7C5C"/>
    <w:rsid w:val="004D2E4B"/>
    <w:rsid w:val="004D37F0"/>
    <w:rsid w:val="00547937"/>
    <w:rsid w:val="00553E4C"/>
    <w:rsid w:val="0056574A"/>
    <w:rsid w:val="005667B0"/>
    <w:rsid w:val="005A5405"/>
    <w:rsid w:val="005D087A"/>
    <w:rsid w:val="005E1A26"/>
    <w:rsid w:val="00614600"/>
    <w:rsid w:val="00691AD1"/>
    <w:rsid w:val="006D4BA6"/>
    <w:rsid w:val="0077489F"/>
    <w:rsid w:val="007773BD"/>
    <w:rsid w:val="007920A6"/>
    <w:rsid w:val="0079676A"/>
    <w:rsid w:val="007A74AA"/>
    <w:rsid w:val="007E69DF"/>
    <w:rsid w:val="007F3121"/>
    <w:rsid w:val="00852A7B"/>
    <w:rsid w:val="00883785"/>
    <w:rsid w:val="009B7AED"/>
    <w:rsid w:val="009D4BD6"/>
    <w:rsid w:val="00A22710"/>
    <w:rsid w:val="00A53818"/>
    <w:rsid w:val="00AC6F65"/>
    <w:rsid w:val="00B311BF"/>
    <w:rsid w:val="00B722CF"/>
    <w:rsid w:val="00B84471"/>
    <w:rsid w:val="00BB5EE3"/>
    <w:rsid w:val="00BF604F"/>
    <w:rsid w:val="00C077CF"/>
    <w:rsid w:val="00C15EF1"/>
    <w:rsid w:val="00C17C87"/>
    <w:rsid w:val="00C267A9"/>
    <w:rsid w:val="00C305A8"/>
    <w:rsid w:val="00CD13A4"/>
    <w:rsid w:val="00D21063"/>
    <w:rsid w:val="00D4447F"/>
    <w:rsid w:val="00D77115"/>
    <w:rsid w:val="00D81701"/>
    <w:rsid w:val="00E0434A"/>
    <w:rsid w:val="00E32B4E"/>
    <w:rsid w:val="00E53F96"/>
    <w:rsid w:val="00E87F2B"/>
    <w:rsid w:val="00E91937"/>
    <w:rsid w:val="00EB3601"/>
    <w:rsid w:val="00EE5397"/>
    <w:rsid w:val="00F05B02"/>
    <w:rsid w:val="00F31D49"/>
    <w:rsid w:val="00F34140"/>
    <w:rsid w:val="00F61BE2"/>
    <w:rsid w:val="00F640CC"/>
    <w:rsid w:val="00F72F2F"/>
    <w:rsid w:val="00FA2312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C239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  <w:style w:type="paragraph" w:customStyle="1" w:styleId="paragraph">
    <w:name w:val="paragraph"/>
    <w:basedOn w:val="Normal"/>
    <w:rsid w:val="00F34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EE59-A01A-4118-80D7-2C7CA36A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2021-10-14T04:57:00Z</dcterms:created>
  <dcterms:modified xsi:type="dcterms:W3CDTF">2021-10-14T04:57:00Z</dcterms:modified>
</cp:coreProperties>
</file>