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AA5CC9" w14:textId="77777777" w:rsidR="0049073F" w:rsidRDefault="005A5405" w:rsidP="0049073F">
      <w:r>
        <w:rPr>
          <w:noProof/>
          <w:lang w:eastAsia="es-CO"/>
        </w:rPr>
        <w:drawing>
          <wp:anchor distT="0" distB="0" distL="114300" distR="114300" simplePos="0" relativeHeight="251658240" behindDoc="1" locked="0" layoutInCell="1" allowOverlap="1" wp14:anchorId="78397B48" wp14:editId="54B75C69">
            <wp:simplePos x="0" y="0"/>
            <wp:positionH relativeFrom="page">
              <wp:align>right</wp:align>
            </wp:positionH>
            <wp:positionV relativeFrom="paragraph">
              <wp:posOffset>-946785</wp:posOffset>
            </wp:positionV>
            <wp:extent cx="7991475" cy="10262650"/>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91475" cy="10262650"/>
                    </a:xfrm>
                    <a:prstGeom prst="rect">
                      <a:avLst/>
                    </a:prstGeom>
                  </pic:spPr>
                </pic:pic>
              </a:graphicData>
            </a:graphic>
            <wp14:sizeRelH relativeFrom="page">
              <wp14:pctWidth>0</wp14:pctWidth>
            </wp14:sizeRelH>
            <wp14:sizeRelV relativeFrom="page">
              <wp14:pctHeight>0</wp14:pctHeight>
            </wp14:sizeRelV>
          </wp:anchor>
        </w:drawing>
      </w:r>
    </w:p>
    <w:p w14:paraId="7DB642C3" w14:textId="24142DC4" w:rsidR="001E3EC7" w:rsidRPr="00695BEF" w:rsidRDefault="007773BD" w:rsidP="0049073F">
      <w:pPr>
        <w:ind w:left="7080" w:firstLine="708"/>
        <w:rPr>
          <w:sz w:val="20"/>
          <w:szCs w:val="20"/>
        </w:rPr>
      </w:pPr>
      <w:r w:rsidRPr="00695BEF">
        <w:rPr>
          <w:b/>
          <w:color w:val="FFFFFF" w:themeColor="background1"/>
          <w:sz w:val="20"/>
          <w:szCs w:val="20"/>
        </w:rPr>
        <w:t>No.</w:t>
      </w:r>
      <w:r w:rsidR="001007E6" w:rsidRPr="00695BEF">
        <w:rPr>
          <w:b/>
          <w:color w:val="FFFFFF" w:themeColor="background1"/>
          <w:sz w:val="20"/>
          <w:szCs w:val="20"/>
        </w:rPr>
        <w:t xml:space="preserve"> </w:t>
      </w:r>
      <w:r w:rsidR="00695BEF" w:rsidRPr="00695BEF">
        <w:rPr>
          <w:b/>
          <w:color w:val="FFFFFF" w:themeColor="background1"/>
          <w:sz w:val="20"/>
          <w:szCs w:val="20"/>
        </w:rPr>
        <w:t>558</w:t>
      </w:r>
    </w:p>
    <w:p w14:paraId="542C3870" w14:textId="4F64DE83" w:rsidR="007773BD" w:rsidRPr="00695BEF" w:rsidRDefault="00695BEF" w:rsidP="007773BD">
      <w:pPr>
        <w:ind w:left="6372"/>
        <w:rPr>
          <w:b/>
          <w:color w:val="FFFFFF" w:themeColor="background1"/>
          <w:sz w:val="20"/>
          <w:szCs w:val="20"/>
        </w:rPr>
      </w:pPr>
      <w:r>
        <w:rPr>
          <w:b/>
          <w:color w:val="FFFFFF" w:themeColor="background1"/>
          <w:sz w:val="20"/>
          <w:szCs w:val="20"/>
        </w:rPr>
        <w:t xml:space="preserve">    </w:t>
      </w:r>
      <w:r w:rsidR="00223A7D" w:rsidRPr="00695BEF">
        <w:rPr>
          <w:b/>
          <w:color w:val="FFFFFF" w:themeColor="background1"/>
          <w:sz w:val="20"/>
          <w:szCs w:val="20"/>
        </w:rPr>
        <w:t xml:space="preserve"> </w:t>
      </w:r>
      <w:r w:rsidR="0091581E" w:rsidRPr="00695BEF">
        <w:rPr>
          <w:b/>
          <w:color w:val="002060"/>
          <w:sz w:val="20"/>
          <w:szCs w:val="20"/>
        </w:rPr>
        <w:t>2</w:t>
      </w:r>
      <w:r>
        <w:rPr>
          <w:b/>
          <w:color w:val="002060"/>
          <w:sz w:val="20"/>
          <w:szCs w:val="20"/>
        </w:rPr>
        <w:t>8</w:t>
      </w:r>
      <w:bookmarkStart w:id="0" w:name="_GoBack"/>
      <w:bookmarkEnd w:id="0"/>
      <w:r w:rsidR="00493C42" w:rsidRPr="00695BEF">
        <w:rPr>
          <w:b/>
          <w:color w:val="002060"/>
          <w:sz w:val="20"/>
          <w:szCs w:val="20"/>
        </w:rPr>
        <w:t xml:space="preserve"> de octu</w:t>
      </w:r>
      <w:r w:rsidR="00223A7D" w:rsidRPr="00695BEF">
        <w:rPr>
          <w:b/>
          <w:color w:val="002060"/>
          <w:sz w:val="20"/>
          <w:szCs w:val="20"/>
        </w:rPr>
        <w:t>bre</w:t>
      </w:r>
      <w:r w:rsidR="0049073F" w:rsidRPr="00695BEF">
        <w:rPr>
          <w:b/>
          <w:color w:val="002060"/>
          <w:sz w:val="20"/>
          <w:szCs w:val="20"/>
        </w:rPr>
        <w:t xml:space="preserve"> de 2021</w:t>
      </w:r>
    </w:p>
    <w:p w14:paraId="3F7DF56F" w14:textId="77777777" w:rsidR="007748D3" w:rsidRDefault="007748D3" w:rsidP="00AE63AE">
      <w:pPr>
        <w:pStyle w:val="Sinespaciado"/>
        <w:rPr>
          <w:b/>
          <w:color w:val="FFFFFF" w:themeColor="background1"/>
        </w:rPr>
      </w:pPr>
    </w:p>
    <w:p w14:paraId="5E3D6782" w14:textId="77777777" w:rsidR="00AE63AE" w:rsidRPr="00C77EF2" w:rsidRDefault="00AE63AE" w:rsidP="00AE63AE">
      <w:pPr>
        <w:pStyle w:val="Sinespaciado"/>
        <w:rPr>
          <w:rFonts w:ascii="Arial" w:hAnsi="Arial" w:cs="Arial"/>
          <w:b/>
          <w:sz w:val="24"/>
          <w:szCs w:val="24"/>
        </w:rPr>
      </w:pPr>
    </w:p>
    <w:p w14:paraId="7117DCA8" w14:textId="77777777" w:rsidR="00695BEF" w:rsidRPr="00695BEF" w:rsidRDefault="00695BEF" w:rsidP="00695BEF">
      <w:pPr>
        <w:pStyle w:val="Sinespaciado"/>
        <w:jc w:val="center"/>
        <w:rPr>
          <w:rFonts w:ascii="Arial" w:hAnsi="Arial" w:cs="Arial"/>
          <w:b/>
          <w:sz w:val="24"/>
          <w:szCs w:val="24"/>
        </w:rPr>
      </w:pPr>
      <w:r w:rsidRPr="00695BEF">
        <w:rPr>
          <w:rFonts w:ascii="Arial" w:hAnsi="Arial" w:cs="Arial"/>
          <w:b/>
          <w:sz w:val="24"/>
          <w:szCs w:val="24"/>
        </w:rPr>
        <w:t>CON LA CAMPAÑA ‘PINES DE LA SOLIDARIDAD’, LA ALCALDÍA DE PASTO FOMENTARÁ EL CONSUMO REGIONAL Y LA REACTIVACIÓN ECONÓMICA</w:t>
      </w:r>
    </w:p>
    <w:p w14:paraId="3B79150A" w14:textId="77777777" w:rsidR="00695BEF" w:rsidRPr="00695BEF" w:rsidRDefault="00695BEF" w:rsidP="00695BEF">
      <w:pPr>
        <w:pStyle w:val="Sinespaciado"/>
        <w:jc w:val="center"/>
        <w:rPr>
          <w:rFonts w:ascii="Arial" w:hAnsi="Arial" w:cs="Arial"/>
          <w:b/>
          <w:sz w:val="24"/>
          <w:szCs w:val="24"/>
        </w:rPr>
      </w:pPr>
    </w:p>
    <w:p w14:paraId="2F28EBCA" w14:textId="77777777" w:rsidR="00695BEF" w:rsidRPr="00695BEF" w:rsidRDefault="00695BEF" w:rsidP="00695BEF">
      <w:pPr>
        <w:pStyle w:val="Sinespaciado"/>
        <w:jc w:val="both"/>
        <w:rPr>
          <w:rFonts w:ascii="Arial" w:hAnsi="Arial" w:cs="Arial"/>
          <w:sz w:val="24"/>
          <w:szCs w:val="24"/>
        </w:rPr>
      </w:pPr>
      <w:r w:rsidRPr="00695BEF">
        <w:rPr>
          <w:rFonts w:ascii="Arial" w:hAnsi="Arial" w:cs="Arial"/>
          <w:sz w:val="24"/>
          <w:szCs w:val="24"/>
        </w:rPr>
        <w:t xml:space="preserve">Con el propósito de promover el consumo regional, la Alcaldía Municipal y la Cámara de Comercio de Pasto llevaron a cabo el </w:t>
      </w:r>
      <w:proofErr w:type="spellStart"/>
      <w:r w:rsidRPr="00695BEF">
        <w:rPr>
          <w:rFonts w:ascii="Arial" w:hAnsi="Arial" w:cs="Arial"/>
          <w:sz w:val="24"/>
          <w:szCs w:val="24"/>
        </w:rPr>
        <w:t>prelanzamiento</w:t>
      </w:r>
      <w:proofErr w:type="spellEnd"/>
      <w:r w:rsidRPr="00695BEF">
        <w:rPr>
          <w:rFonts w:ascii="Arial" w:hAnsi="Arial" w:cs="Arial"/>
          <w:sz w:val="24"/>
          <w:szCs w:val="24"/>
        </w:rPr>
        <w:t xml:space="preserve"> de la campaña ‘Pines de la solidaridad: Yo consumo regional, no rompas la cadena’.</w:t>
      </w:r>
    </w:p>
    <w:p w14:paraId="4FEA5EFA" w14:textId="77777777" w:rsidR="00695BEF" w:rsidRPr="00695BEF" w:rsidRDefault="00695BEF" w:rsidP="00695BEF">
      <w:pPr>
        <w:pStyle w:val="Sinespaciado"/>
        <w:jc w:val="both"/>
        <w:rPr>
          <w:rFonts w:ascii="Arial" w:hAnsi="Arial" w:cs="Arial"/>
          <w:sz w:val="24"/>
          <w:szCs w:val="24"/>
        </w:rPr>
      </w:pPr>
    </w:p>
    <w:p w14:paraId="6D4A784E" w14:textId="77777777" w:rsidR="00695BEF" w:rsidRPr="00695BEF" w:rsidRDefault="00695BEF" w:rsidP="00695BEF">
      <w:pPr>
        <w:pStyle w:val="Sinespaciado"/>
        <w:jc w:val="both"/>
        <w:rPr>
          <w:rFonts w:ascii="Arial" w:hAnsi="Arial" w:cs="Arial"/>
          <w:sz w:val="24"/>
          <w:szCs w:val="24"/>
        </w:rPr>
      </w:pPr>
      <w:r w:rsidRPr="00695BEF">
        <w:rPr>
          <w:rFonts w:ascii="Arial" w:hAnsi="Arial" w:cs="Arial"/>
          <w:sz w:val="24"/>
          <w:szCs w:val="24"/>
        </w:rPr>
        <w:t>Esta alianza interinstitucional se realiza como una nueva apuesta para fomentar la reactivación económica segura en el municipio, por eso en el evento, al que asistieron los periodistas de los diferentes medios de comunicación, se hizo la invitación para que desde sus espacios incentiven a la comunidad a comprar y consumir productos regionales.</w:t>
      </w:r>
    </w:p>
    <w:p w14:paraId="5CF64038" w14:textId="77777777" w:rsidR="00695BEF" w:rsidRPr="00695BEF" w:rsidRDefault="00695BEF" w:rsidP="00695BEF">
      <w:pPr>
        <w:pStyle w:val="Sinespaciado"/>
        <w:jc w:val="both"/>
        <w:rPr>
          <w:rFonts w:ascii="Arial" w:hAnsi="Arial" w:cs="Arial"/>
          <w:sz w:val="24"/>
          <w:szCs w:val="24"/>
        </w:rPr>
      </w:pPr>
    </w:p>
    <w:p w14:paraId="6E0A9628" w14:textId="77777777" w:rsidR="00695BEF" w:rsidRPr="00695BEF" w:rsidRDefault="00695BEF" w:rsidP="00695BEF">
      <w:pPr>
        <w:pStyle w:val="Sinespaciado"/>
        <w:jc w:val="both"/>
        <w:rPr>
          <w:rFonts w:ascii="Arial" w:hAnsi="Arial" w:cs="Arial"/>
          <w:sz w:val="24"/>
          <w:szCs w:val="24"/>
        </w:rPr>
      </w:pPr>
      <w:r w:rsidRPr="00695BEF">
        <w:rPr>
          <w:rFonts w:ascii="Arial" w:hAnsi="Arial" w:cs="Arial"/>
          <w:sz w:val="24"/>
          <w:szCs w:val="24"/>
        </w:rPr>
        <w:t xml:space="preserve">“‘Pines de la solidaridad’, se creó entre la Secretaría de Desarrollo Económico y la Cámara de Comercio de Pasto para identificar y potenciar el consumo de productos regionales, la campaña consiste en un juego de 7 pines que una persona le entrega a otra, quien lo recibe compra un producto regional y lo regala, entonces el nuevo receptor debe también comprar un producto para regalarlo y, así se continúa para que no se rompa la cadena de consumo regional”, explicó el subsecretario de Cultura Ciudadana, Julio César Ramírez Gómez. </w:t>
      </w:r>
    </w:p>
    <w:p w14:paraId="272F795D" w14:textId="77777777" w:rsidR="00695BEF" w:rsidRPr="00695BEF" w:rsidRDefault="00695BEF" w:rsidP="00695BEF">
      <w:pPr>
        <w:pStyle w:val="Sinespaciado"/>
        <w:jc w:val="both"/>
        <w:rPr>
          <w:rFonts w:ascii="Arial" w:hAnsi="Arial" w:cs="Arial"/>
          <w:sz w:val="24"/>
          <w:szCs w:val="24"/>
        </w:rPr>
      </w:pPr>
    </w:p>
    <w:p w14:paraId="1AA445EE" w14:textId="77777777" w:rsidR="00695BEF" w:rsidRPr="00695BEF" w:rsidRDefault="00695BEF" w:rsidP="00695BEF">
      <w:pPr>
        <w:pStyle w:val="Sinespaciado"/>
        <w:jc w:val="both"/>
        <w:rPr>
          <w:rFonts w:ascii="Arial" w:hAnsi="Arial" w:cs="Arial"/>
          <w:sz w:val="24"/>
          <w:szCs w:val="24"/>
        </w:rPr>
      </w:pPr>
      <w:r w:rsidRPr="00695BEF">
        <w:rPr>
          <w:rFonts w:ascii="Arial" w:hAnsi="Arial" w:cs="Arial"/>
          <w:sz w:val="24"/>
          <w:szCs w:val="24"/>
        </w:rPr>
        <w:t>La Directora del Departamento de Promoción y Desarrollo de la Cámara de Comercio de Pasto, Pilar Benavides, exaltó la alianza con la Alcaldía, porque el propósito en común es impulsar la economía del municipio. “Esta campaña va ligada a nuestra política empresarial de potenciar los procesos de reactivación económica y llegar a los diferentes territorios con la premisa de consumir primero lo nuestro, por cuanto se apoya directamente a los productores, emprendedores y comerciantes para quienes estos últimos 2 años han sido muy difíciles”, concluyó.</w:t>
      </w:r>
      <w:r w:rsidRPr="00695BEF">
        <w:rPr>
          <w:rFonts w:ascii="Arial" w:hAnsi="Arial" w:cs="Arial"/>
          <w:sz w:val="24"/>
          <w:szCs w:val="24"/>
        </w:rPr>
        <w:t xml:space="preserve"> </w:t>
      </w:r>
    </w:p>
    <w:p w14:paraId="5AFC8200" w14:textId="77777777" w:rsidR="00695BEF" w:rsidRPr="00695BEF" w:rsidRDefault="00695BEF" w:rsidP="00695BEF">
      <w:pPr>
        <w:pStyle w:val="Sinespaciado"/>
        <w:jc w:val="both"/>
        <w:rPr>
          <w:rFonts w:ascii="Arial" w:hAnsi="Arial" w:cs="Arial"/>
          <w:sz w:val="24"/>
          <w:szCs w:val="24"/>
        </w:rPr>
      </w:pPr>
    </w:p>
    <w:p w14:paraId="5FFFED25" w14:textId="790D92FC" w:rsidR="00D42363" w:rsidRPr="00D42363" w:rsidRDefault="00D42363" w:rsidP="00695BEF">
      <w:pPr>
        <w:pStyle w:val="Sinespaciado"/>
        <w:jc w:val="both"/>
        <w:rPr>
          <w:rFonts w:ascii="Arial" w:hAnsi="Arial" w:cs="Arial"/>
          <w:sz w:val="24"/>
          <w:szCs w:val="24"/>
        </w:rPr>
      </w:pPr>
    </w:p>
    <w:sectPr w:rsidR="00D42363" w:rsidRPr="00D4236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22A55"/>
    <w:rsid w:val="0005477C"/>
    <w:rsid w:val="00063943"/>
    <w:rsid w:val="000652AE"/>
    <w:rsid w:val="00067C78"/>
    <w:rsid w:val="00080815"/>
    <w:rsid w:val="000875DC"/>
    <w:rsid w:val="000A6D78"/>
    <w:rsid w:val="000B7C86"/>
    <w:rsid w:val="000C49CA"/>
    <w:rsid w:val="000F099E"/>
    <w:rsid w:val="001007E6"/>
    <w:rsid w:val="00114486"/>
    <w:rsid w:val="001357D3"/>
    <w:rsid w:val="0014037B"/>
    <w:rsid w:val="00151864"/>
    <w:rsid w:val="00153860"/>
    <w:rsid w:val="00156A59"/>
    <w:rsid w:val="001815B0"/>
    <w:rsid w:val="001854E9"/>
    <w:rsid w:val="00191092"/>
    <w:rsid w:val="001C55C3"/>
    <w:rsid w:val="001D0E47"/>
    <w:rsid w:val="001E179C"/>
    <w:rsid w:val="001F2919"/>
    <w:rsid w:val="001F6DFB"/>
    <w:rsid w:val="00203C8A"/>
    <w:rsid w:val="00204822"/>
    <w:rsid w:val="00223A7D"/>
    <w:rsid w:val="0022765A"/>
    <w:rsid w:val="00240975"/>
    <w:rsid w:val="002528FE"/>
    <w:rsid w:val="00291E45"/>
    <w:rsid w:val="002A2E8B"/>
    <w:rsid w:val="002A5E33"/>
    <w:rsid w:val="002B7083"/>
    <w:rsid w:val="002C18F1"/>
    <w:rsid w:val="002C7F41"/>
    <w:rsid w:val="002E1F06"/>
    <w:rsid w:val="002E5BC8"/>
    <w:rsid w:val="002F4FE4"/>
    <w:rsid w:val="002F501A"/>
    <w:rsid w:val="002F6D33"/>
    <w:rsid w:val="00301CA9"/>
    <w:rsid w:val="0032180C"/>
    <w:rsid w:val="00322E26"/>
    <w:rsid w:val="00336DDD"/>
    <w:rsid w:val="003424E8"/>
    <w:rsid w:val="003647C2"/>
    <w:rsid w:val="0036689E"/>
    <w:rsid w:val="00367F19"/>
    <w:rsid w:val="00377A4D"/>
    <w:rsid w:val="003821B7"/>
    <w:rsid w:val="003965B0"/>
    <w:rsid w:val="003A59B2"/>
    <w:rsid w:val="003E34DD"/>
    <w:rsid w:val="003F6ACE"/>
    <w:rsid w:val="003F74E3"/>
    <w:rsid w:val="00406C31"/>
    <w:rsid w:val="004108FA"/>
    <w:rsid w:val="00425032"/>
    <w:rsid w:val="004253F5"/>
    <w:rsid w:val="00434CDB"/>
    <w:rsid w:val="00434E85"/>
    <w:rsid w:val="00452F75"/>
    <w:rsid w:val="00460630"/>
    <w:rsid w:val="00476A3C"/>
    <w:rsid w:val="00480CCB"/>
    <w:rsid w:val="00483370"/>
    <w:rsid w:val="0049073F"/>
    <w:rsid w:val="00493C42"/>
    <w:rsid w:val="00495129"/>
    <w:rsid w:val="004A45EC"/>
    <w:rsid w:val="004A6A11"/>
    <w:rsid w:val="004D37F0"/>
    <w:rsid w:val="004E7666"/>
    <w:rsid w:val="004F2419"/>
    <w:rsid w:val="0050365C"/>
    <w:rsid w:val="0051468B"/>
    <w:rsid w:val="00532D9E"/>
    <w:rsid w:val="005461A4"/>
    <w:rsid w:val="00557583"/>
    <w:rsid w:val="00567CCE"/>
    <w:rsid w:val="0057666F"/>
    <w:rsid w:val="005968CF"/>
    <w:rsid w:val="005A1C7E"/>
    <w:rsid w:val="005A4297"/>
    <w:rsid w:val="005A5405"/>
    <w:rsid w:val="005C4D0F"/>
    <w:rsid w:val="005D1609"/>
    <w:rsid w:val="005D6DC9"/>
    <w:rsid w:val="0060294B"/>
    <w:rsid w:val="00611DA1"/>
    <w:rsid w:val="00640FCD"/>
    <w:rsid w:val="006415A4"/>
    <w:rsid w:val="00646AAA"/>
    <w:rsid w:val="00651ECC"/>
    <w:rsid w:val="00664DA9"/>
    <w:rsid w:val="00666D53"/>
    <w:rsid w:val="0067748F"/>
    <w:rsid w:val="00677F1F"/>
    <w:rsid w:val="006879F2"/>
    <w:rsid w:val="00695BEF"/>
    <w:rsid w:val="006D0B0B"/>
    <w:rsid w:val="006E2E0F"/>
    <w:rsid w:val="006E75C6"/>
    <w:rsid w:val="006F17B2"/>
    <w:rsid w:val="006F4A6F"/>
    <w:rsid w:val="007039C9"/>
    <w:rsid w:val="0073081D"/>
    <w:rsid w:val="00731090"/>
    <w:rsid w:val="00751080"/>
    <w:rsid w:val="00754616"/>
    <w:rsid w:val="00774844"/>
    <w:rsid w:val="007748D3"/>
    <w:rsid w:val="007773BD"/>
    <w:rsid w:val="00781A12"/>
    <w:rsid w:val="007908C4"/>
    <w:rsid w:val="00791549"/>
    <w:rsid w:val="0079683C"/>
    <w:rsid w:val="007A0038"/>
    <w:rsid w:val="007C2C0A"/>
    <w:rsid w:val="007C678A"/>
    <w:rsid w:val="007D5531"/>
    <w:rsid w:val="007D62C8"/>
    <w:rsid w:val="007D6632"/>
    <w:rsid w:val="007F3000"/>
    <w:rsid w:val="00805DE0"/>
    <w:rsid w:val="00811C2D"/>
    <w:rsid w:val="008270A5"/>
    <w:rsid w:val="00832DB3"/>
    <w:rsid w:val="0084565B"/>
    <w:rsid w:val="00850CAD"/>
    <w:rsid w:val="008613A4"/>
    <w:rsid w:val="00867755"/>
    <w:rsid w:val="00882081"/>
    <w:rsid w:val="008A06E9"/>
    <w:rsid w:val="008A4E3B"/>
    <w:rsid w:val="008B4C08"/>
    <w:rsid w:val="008C1FD8"/>
    <w:rsid w:val="008D2DD4"/>
    <w:rsid w:val="008D656E"/>
    <w:rsid w:val="008D698A"/>
    <w:rsid w:val="0091072E"/>
    <w:rsid w:val="0091581E"/>
    <w:rsid w:val="00926D24"/>
    <w:rsid w:val="00936929"/>
    <w:rsid w:val="00937C0D"/>
    <w:rsid w:val="009522CC"/>
    <w:rsid w:val="009636A5"/>
    <w:rsid w:val="009816B2"/>
    <w:rsid w:val="00994062"/>
    <w:rsid w:val="009D43D2"/>
    <w:rsid w:val="00A055B4"/>
    <w:rsid w:val="00A159D0"/>
    <w:rsid w:val="00A36B1B"/>
    <w:rsid w:val="00A46050"/>
    <w:rsid w:val="00A70575"/>
    <w:rsid w:val="00A71B1A"/>
    <w:rsid w:val="00A76247"/>
    <w:rsid w:val="00A9236C"/>
    <w:rsid w:val="00AB7E5E"/>
    <w:rsid w:val="00AE63AE"/>
    <w:rsid w:val="00B278FD"/>
    <w:rsid w:val="00B3050C"/>
    <w:rsid w:val="00B32B5E"/>
    <w:rsid w:val="00B34662"/>
    <w:rsid w:val="00B643B7"/>
    <w:rsid w:val="00B80F03"/>
    <w:rsid w:val="00B92577"/>
    <w:rsid w:val="00BA0FE2"/>
    <w:rsid w:val="00BC0F7A"/>
    <w:rsid w:val="00BC329C"/>
    <w:rsid w:val="00BC3952"/>
    <w:rsid w:val="00BD387A"/>
    <w:rsid w:val="00BD4649"/>
    <w:rsid w:val="00BE3796"/>
    <w:rsid w:val="00BE73BF"/>
    <w:rsid w:val="00BE7878"/>
    <w:rsid w:val="00C0092E"/>
    <w:rsid w:val="00C07895"/>
    <w:rsid w:val="00C17FB6"/>
    <w:rsid w:val="00C44CB9"/>
    <w:rsid w:val="00C70607"/>
    <w:rsid w:val="00C71834"/>
    <w:rsid w:val="00C7595D"/>
    <w:rsid w:val="00C77EF2"/>
    <w:rsid w:val="00C8669A"/>
    <w:rsid w:val="00CB6080"/>
    <w:rsid w:val="00CD11CB"/>
    <w:rsid w:val="00CE3251"/>
    <w:rsid w:val="00D0295F"/>
    <w:rsid w:val="00D03029"/>
    <w:rsid w:val="00D21063"/>
    <w:rsid w:val="00D2597C"/>
    <w:rsid w:val="00D26CD9"/>
    <w:rsid w:val="00D42363"/>
    <w:rsid w:val="00D974BE"/>
    <w:rsid w:val="00DA192F"/>
    <w:rsid w:val="00DB0D1D"/>
    <w:rsid w:val="00DC52B6"/>
    <w:rsid w:val="00E0434A"/>
    <w:rsid w:val="00E21572"/>
    <w:rsid w:val="00E407B3"/>
    <w:rsid w:val="00E475D3"/>
    <w:rsid w:val="00E52FBE"/>
    <w:rsid w:val="00E54C41"/>
    <w:rsid w:val="00E625CF"/>
    <w:rsid w:val="00E82467"/>
    <w:rsid w:val="00E96EDB"/>
    <w:rsid w:val="00EB4B9C"/>
    <w:rsid w:val="00EE5397"/>
    <w:rsid w:val="00EF6743"/>
    <w:rsid w:val="00F000F8"/>
    <w:rsid w:val="00F048D4"/>
    <w:rsid w:val="00F37E7C"/>
    <w:rsid w:val="00F44BF1"/>
    <w:rsid w:val="00F67391"/>
    <w:rsid w:val="00F71BAD"/>
    <w:rsid w:val="00F84831"/>
    <w:rsid w:val="00FA4C14"/>
    <w:rsid w:val="00FB072F"/>
    <w:rsid w:val="00FE253C"/>
    <w:rsid w:val="00FE37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62AA4"/>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F2919"/>
    <w:pPr>
      <w:spacing w:after="0" w:line="240" w:lineRule="auto"/>
    </w:pPr>
  </w:style>
  <w:style w:type="character" w:styleId="Hipervnculo">
    <w:name w:val="Hyperlink"/>
    <w:basedOn w:val="Fuentedeprrafopredeter"/>
    <w:uiPriority w:val="99"/>
    <w:unhideWhenUsed/>
    <w:rsid w:val="00480CCB"/>
    <w:rPr>
      <w:color w:val="0563C1" w:themeColor="hyperlink"/>
      <w:u w:val="single"/>
    </w:rPr>
  </w:style>
  <w:style w:type="character" w:customStyle="1" w:styleId="UnresolvedMention">
    <w:name w:val="Unresolved Mention"/>
    <w:basedOn w:val="Fuentedeprrafopredeter"/>
    <w:uiPriority w:val="99"/>
    <w:semiHidden/>
    <w:unhideWhenUsed/>
    <w:rsid w:val="004A6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FE7B0-D1AA-4F96-9F85-B2B5B5D5C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1544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dcterms:created xsi:type="dcterms:W3CDTF">2021-10-29T03:50:00Z</dcterms:created>
  <dcterms:modified xsi:type="dcterms:W3CDTF">2021-10-29T03:50:00Z</dcterms:modified>
</cp:coreProperties>
</file>