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76A57" w14:textId="217B693A" w:rsidR="001E3EC7" w:rsidRPr="00834B5C" w:rsidRDefault="005A5405" w:rsidP="006D1385">
      <w:pPr>
        <w:ind w:left="7080" w:firstLine="708"/>
        <w:rPr>
          <w:b/>
          <w:color w:val="FFFFFF" w:themeColor="background1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857DE3D" wp14:editId="7D3C4C2B">
            <wp:simplePos x="0" y="0"/>
            <wp:positionH relativeFrom="page">
              <wp:posOffset>15875</wp:posOffset>
            </wp:positionH>
            <wp:positionV relativeFrom="paragraph">
              <wp:posOffset>-1218814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834B5C">
        <w:rPr>
          <w:b/>
          <w:color w:val="FFFFFF" w:themeColor="background1"/>
        </w:rPr>
        <w:t xml:space="preserve"> </w:t>
      </w:r>
      <w:r w:rsidR="007773BD" w:rsidRPr="00834B5C">
        <w:rPr>
          <w:b/>
          <w:color w:val="FFFFFF" w:themeColor="background1"/>
          <w:sz w:val="20"/>
          <w:szCs w:val="20"/>
        </w:rPr>
        <w:t>No.</w:t>
      </w:r>
      <w:r w:rsidR="00ED0C9C" w:rsidRPr="00834B5C">
        <w:rPr>
          <w:b/>
          <w:color w:val="FFFFFF" w:themeColor="background1"/>
          <w:sz w:val="20"/>
          <w:szCs w:val="20"/>
        </w:rPr>
        <w:t xml:space="preserve"> </w:t>
      </w:r>
      <w:r w:rsidR="00834B5C" w:rsidRPr="00834B5C">
        <w:rPr>
          <w:b/>
          <w:color w:val="FFFFFF" w:themeColor="background1"/>
          <w:sz w:val="20"/>
          <w:szCs w:val="20"/>
        </w:rPr>
        <w:t>566</w:t>
      </w:r>
    </w:p>
    <w:p w14:paraId="213833E0" w14:textId="76CC94F5" w:rsidR="00834B5C" w:rsidRPr="00834B5C" w:rsidRDefault="00834B5C" w:rsidP="00834B5C">
      <w:pPr>
        <w:rPr>
          <w:color w:val="002060"/>
          <w:sz w:val="20"/>
          <w:szCs w:val="20"/>
        </w:rPr>
      </w:pPr>
      <w:r w:rsidRPr="00834B5C">
        <w:rPr>
          <w:b/>
          <w:color w:val="FFFFFF" w:themeColor="background1"/>
          <w:sz w:val="20"/>
          <w:szCs w:val="20"/>
        </w:rPr>
        <w:t xml:space="preserve">  </w:t>
      </w:r>
      <w:r w:rsidRPr="00834B5C">
        <w:rPr>
          <w:b/>
          <w:color w:val="FFFFFF" w:themeColor="background1"/>
          <w:sz w:val="20"/>
          <w:szCs w:val="20"/>
        </w:rPr>
        <w:tab/>
      </w:r>
      <w:r w:rsidRPr="00834B5C">
        <w:rPr>
          <w:b/>
          <w:color w:val="FFFFFF" w:themeColor="background1"/>
          <w:sz w:val="20"/>
          <w:szCs w:val="20"/>
        </w:rPr>
        <w:tab/>
      </w:r>
      <w:r w:rsidRPr="00834B5C">
        <w:rPr>
          <w:b/>
          <w:color w:val="FFFFFF" w:themeColor="background1"/>
          <w:sz w:val="20"/>
          <w:szCs w:val="20"/>
        </w:rPr>
        <w:tab/>
      </w:r>
      <w:r w:rsidRPr="00834B5C">
        <w:rPr>
          <w:b/>
          <w:color w:val="FFFFFF" w:themeColor="background1"/>
          <w:sz w:val="20"/>
          <w:szCs w:val="20"/>
        </w:rPr>
        <w:tab/>
      </w:r>
      <w:r w:rsidRPr="00834B5C">
        <w:rPr>
          <w:b/>
          <w:color w:val="FFFFFF" w:themeColor="background1"/>
          <w:sz w:val="20"/>
          <w:szCs w:val="20"/>
        </w:rPr>
        <w:tab/>
      </w:r>
      <w:r w:rsidRPr="00834B5C">
        <w:rPr>
          <w:b/>
          <w:color w:val="FFFFFF" w:themeColor="background1"/>
          <w:sz w:val="20"/>
          <w:szCs w:val="20"/>
        </w:rPr>
        <w:tab/>
      </w:r>
      <w:r w:rsidRPr="00834B5C">
        <w:rPr>
          <w:b/>
          <w:color w:val="FFFFFF" w:themeColor="background1"/>
          <w:sz w:val="20"/>
          <w:szCs w:val="20"/>
        </w:rPr>
        <w:tab/>
      </w:r>
      <w:r w:rsidRPr="00834B5C">
        <w:rPr>
          <w:b/>
          <w:color w:val="FFFFFF" w:themeColor="background1"/>
          <w:sz w:val="20"/>
          <w:szCs w:val="20"/>
        </w:rPr>
        <w:tab/>
      </w:r>
      <w:r w:rsidRPr="00834B5C">
        <w:rPr>
          <w:b/>
          <w:color w:val="002060"/>
          <w:sz w:val="20"/>
          <w:szCs w:val="20"/>
        </w:rPr>
        <w:t xml:space="preserve">                         1 de noviembre de 2021</w:t>
      </w:r>
    </w:p>
    <w:p w14:paraId="139F55C3" w14:textId="26E53403" w:rsidR="007773BD" w:rsidRDefault="007773BD" w:rsidP="00834B5C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ED0C9C">
        <w:rPr>
          <w:b/>
          <w:color w:val="FFFFFF" w:themeColor="background1"/>
        </w:rPr>
        <w:t xml:space="preserve"> </w:t>
      </w:r>
      <w:bookmarkStart w:id="0" w:name="_GoBack"/>
      <w:bookmarkEnd w:id="0"/>
    </w:p>
    <w:p w14:paraId="35442E53" w14:textId="77777777" w:rsidR="00995E13" w:rsidRDefault="00995E13" w:rsidP="00995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E02966" w14:textId="77777777" w:rsidR="00834B5C" w:rsidRPr="00834B5C" w:rsidRDefault="00834B5C" w:rsidP="00834B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4B5C">
        <w:rPr>
          <w:rFonts w:ascii="Arial" w:hAnsi="Arial" w:cs="Arial"/>
          <w:b/>
          <w:bCs/>
          <w:sz w:val="24"/>
          <w:szCs w:val="24"/>
        </w:rPr>
        <w:t>ALCALDÍA DE PASTO IMPULSA EMPRENDIMIENTOS Y FORTALECE ESPACIOS DE INCLUSION PARA PERSONAS CON DISCAPACIDAD Y SUS CUIDADORES</w:t>
      </w:r>
    </w:p>
    <w:p w14:paraId="52A0F144" w14:textId="77777777" w:rsidR="00834B5C" w:rsidRPr="00834B5C" w:rsidRDefault="00834B5C" w:rsidP="00834B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5494EC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34B5C">
        <w:rPr>
          <w:rFonts w:ascii="Arial" w:hAnsi="Arial" w:cs="Arial"/>
          <w:bCs/>
          <w:sz w:val="24"/>
          <w:szCs w:val="24"/>
        </w:rPr>
        <w:t>La Alcaldía de Pasto, a través de la Secretaría de Bienestar Social, realizó la entrega de 384 chaquetas a clubes deportivos y 38 máquinas de coser a cuidadores de personas con discapacidad auditiva y física, como complemento a las capacitaciones en talleres de confección y los espacios de esparcimiento y actividad física con Pasto Deporte.</w:t>
      </w:r>
    </w:p>
    <w:p w14:paraId="5EE1E5B1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35ADD8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34B5C">
        <w:rPr>
          <w:rFonts w:ascii="Arial" w:hAnsi="Arial" w:cs="Arial"/>
          <w:bCs/>
          <w:sz w:val="24"/>
          <w:szCs w:val="24"/>
        </w:rPr>
        <w:t>El integrante de la Liga de Tenis y representante de la Mesa de Participación de Niños, Niñas y Adolescentes, Luis Valenzuela agradece las entregas que se han realizado, ya que lo inspiran a cumplir sus sueños a través del deporte e invita a aprovechar estos espacios que contribuyen a sembrar en la ciudadanía, la semilla de la inclusión.</w:t>
      </w:r>
    </w:p>
    <w:p w14:paraId="755AE938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BB1FA90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34B5C">
        <w:rPr>
          <w:rFonts w:ascii="Arial" w:hAnsi="Arial" w:cs="Arial"/>
          <w:bCs/>
          <w:sz w:val="24"/>
          <w:szCs w:val="24"/>
        </w:rPr>
        <w:t>Respecto a estas entregas la Gestora Social, Marcela Hernández mencionó la importancia de la articulación entre las dependencias con el fin de apoyar a las personas que, por el cuidado de sus hijos, no pueden ejercer un empleo de forma convencional y necesitan del estado y de la comunidad para salir adelante.</w:t>
      </w:r>
    </w:p>
    <w:p w14:paraId="35E62B79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1E8D88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34B5C">
        <w:rPr>
          <w:rFonts w:ascii="Arial" w:hAnsi="Arial" w:cs="Arial"/>
          <w:bCs/>
          <w:sz w:val="24"/>
          <w:szCs w:val="24"/>
        </w:rPr>
        <w:t>Por su parte, la secretaria de Bienestar Social, Alexandra Jaramillo, destacó que “las entregas de estas máquinas complementan las capacitaciones que se desarrollan en la casa del joven y que están dirigidas a madres cabeza de familia de personas con discapacidad, a través de cursos de lencería, confección, entre otros”, así mismo mencionó que mediante el Programa de Atención Integral a Población con Discapacidad se fortalecen sus emprendimientos y procesos deportivos.</w:t>
      </w:r>
    </w:p>
    <w:p w14:paraId="61288CAC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162DB1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34B5C">
        <w:rPr>
          <w:rFonts w:ascii="Arial" w:hAnsi="Arial" w:cs="Arial"/>
          <w:bCs/>
          <w:sz w:val="24"/>
          <w:szCs w:val="24"/>
        </w:rPr>
        <w:t>Finalmente, la lideresa comunitaria y madre cuidadora, Luz Myriam Paredes, reiteró que estos espacios la llenan de alegría ya que, gracias a la Secretaría de Bienestar Social y el apoyo brindado a través de los talleres y las capacitaciones, les permite tener bases para crear su propio emprendimiento, generar ingresos para sus hogares y así mejorar su calidad de vida y la de sus familias.</w:t>
      </w:r>
    </w:p>
    <w:p w14:paraId="3955B14C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7F74B9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AD94F4" w14:textId="77777777" w:rsidR="00834B5C" w:rsidRPr="00834B5C" w:rsidRDefault="00834B5C" w:rsidP="00834B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70AADD" w14:textId="77777777" w:rsidR="007773BD" w:rsidRPr="00834B5C" w:rsidRDefault="007773BD" w:rsidP="00834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834B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48FA"/>
    <w:rsid w:val="00046F68"/>
    <w:rsid w:val="00046F85"/>
    <w:rsid w:val="000537F7"/>
    <w:rsid w:val="000778DB"/>
    <w:rsid w:val="000D6F0B"/>
    <w:rsid w:val="00140480"/>
    <w:rsid w:val="001610D4"/>
    <w:rsid w:val="001F08B8"/>
    <w:rsid w:val="00233EEF"/>
    <w:rsid w:val="0026472F"/>
    <w:rsid w:val="00286B40"/>
    <w:rsid w:val="002C09B1"/>
    <w:rsid w:val="00336084"/>
    <w:rsid w:val="00343558"/>
    <w:rsid w:val="0037030C"/>
    <w:rsid w:val="00382CE5"/>
    <w:rsid w:val="003B4E14"/>
    <w:rsid w:val="004124E9"/>
    <w:rsid w:val="0043407E"/>
    <w:rsid w:val="004568FF"/>
    <w:rsid w:val="00466192"/>
    <w:rsid w:val="004911C5"/>
    <w:rsid w:val="00492B89"/>
    <w:rsid w:val="004D37F0"/>
    <w:rsid w:val="004D60D9"/>
    <w:rsid w:val="00503B91"/>
    <w:rsid w:val="00514D52"/>
    <w:rsid w:val="00577491"/>
    <w:rsid w:val="0058532B"/>
    <w:rsid w:val="0059566C"/>
    <w:rsid w:val="005A5405"/>
    <w:rsid w:val="006059E0"/>
    <w:rsid w:val="006215D7"/>
    <w:rsid w:val="0063768A"/>
    <w:rsid w:val="00681B26"/>
    <w:rsid w:val="006972F3"/>
    <w:rsid w:val="006A3ED6"/>
    <w:rsid w:val="006C606D"/>
    <w:rsid w:val="006D1385"/>
    <w:rsid w:val="006D2473"/>
    <w:rsid w:val="00717103"/>
    <w:rsid w:val="00737D02"/>
    <w:rsid w:val="007773BD"/>
    <w:rsid w:val="00782435"/>
    <w:rsid w:val="007A0929"/>
    <w:rsid w:val="00816CF4"/>
    <w:rsid w:val="00825303"/>
    <w:rsid w:val="00834B5C"/>
    <w:rsid w:val="008A14F2"/>
    <w:rsid w:val="008A36BF"/>
    <w:rsid w:val="008E0B26"/>
    <w:rsid w:val="00942155"/>
    <w:rsid w:val="00946A8D"/>
    <w:rsid w:val="00982C03"/>
    <w:rsid w:val="009877CD"/>
    <w:rsid w:val="00995E13"/>
    <w:rsid w:val="009B2138"/>
    <w:rsid w:val="009B4CAD"/>
    <w:rsid w:val="009D6FE9"/>
    <w:rsid w:val="009F48A6"/>
    <w:rsid w:val="00A03A5D"/>
    <w:rsid w:val="00A44203"/>
    <w:rsid w:val="00A57E6B"/>
    <w:rsid w:val="00A9576C"/>
    <w:rsid w:val="00AD1D7D"/>
    <w:rsid w:val="00B05578"/>
    <w:rsid w:val="00B24669"/>
    <w:rsid w:val="00B404C6"/>
    <w:rsid w:val="00B53C91"/>
    <w:rsid w:val="00B65EE0"/>
    <w:rsid w:val="00B66105"/>
    <w:rsid w:val="00BA05CC"/>
    <w:rsid w:val="00BC4501"/>
    <w:rsid w:val="00C213C2"/>
    <w:rsid w:val="00C61B21"/>
    <w:rsid w:val="00C65AB0"/>
    <w:rsid w:val="00C74391"/>
    <w:rsid w:val="00C84B8B"/>
    <w:rsid w:val="00CB6C47"/>
    <w:rsid w:val="00D14E92"/>
    <w:rsid w:val="00D21063"/>
    <w:rsid w:val="00D70C09"/>
    <w:rsid w:val="00D75894"/>
    <w:rsid w:val="00D913A5"/>
    <w:rsid w:val="00DA7C3B"/>
    <w:rsid w:val="00DF2D28"/>
    <w:rsid w:val="00DF4598"/>
    <w:rsid w:val="00DF5E3E"/>
    <w:rsid w:val="00E0434A"/>
    <w:rsid w:val="00E40740"/>
    <w:rsid w:val="00EA25A3"/>
    <w:rsid w:val="00EC51E4"/>
    <w:rsid w:val="00ED0C9C"/>
    <w:rsid w:val="00EE5397"/>
    <w:rsid w:val="00EF7E34"/>
    <w:rsid w:val="00F01EBD"/>
    <w:rsid w:val="00F22FAA"/>
    <w:rsid w:val="00F3143D"/>
    <w:rsid w:val="00F3511D"/>
    <w:rsid w:val="00F8428A"/>
    <w:rsid w:val="00F87685"/>
    <w:rsid w:val="00FB3B5A"/>
    <w:rsid w:val="00FF41A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DFF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5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B5B0-21A3-4E85-A68A-7E7A21F0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2021-11-02T03:04:00Z</dcterms:created>
  <dcterms:modified xsi:type="dcterms:W3CDTF">2021-11-02T03:04:00Z</dcterms:modified>
</cp:coreProperties>
</file>