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1E8C" w14:textId="0371CD8A" w:rsidR="001E3EC7" w:rsidRPr="0049073F" w:rsidRDefault="00B241DB" w:rsidP="00B241DB">
      <w:pPr>
        <w:jc w:val="center"/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</w:t>
      </w:r>
      <w:r w:rsidR="007D7A08">
        <w:rPr>
          <w:b/>
          <w:color w:val="FFFFFF" w:themeColor="background1"/>
        </w:rPr>
        <w:t xml:space="preserve">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7D7A08">
        <w:rPr>
          <w:b/>
          <w:color w:val="FFFFFF" w:themeColor="background1"/>
        </w:rPr>
        <w:t>585</w:t>
      </w:r>
    </w:p>
    <w:p w14:paraId="1EA5CABC" w14:textId="76B3E1D0" w:rsidR="007773BD" w:rsidRDefault="00B241DB" w:rsidP="00E338D4">
      <w:pPr>
        <w:ind w:left="6372"/>
        <w:jc w:val="center"/>
        <w:rPr>
          <w:b/>
          <w:color w:val="FFFFFF" w:themeColor="background1"/>
        </w:rPr>
      </w:pPr>
      <w:r>
        <w:rPr>
          <w:b/>
          <w:color w:val="1F4E79" w:themeColor="accent1" w:themeShade="80"/>
        </w:rPr>
        <w:t>8</w:t>
      </w:r>
      <w:r w:rsidR="00684545">
        <w:rPr>
          <w:b/>
          <w:color w:val="1F4E79" w:themeColor="accent1" w:themeShade="80"/>
        </w:rPr>
        <w:t xml:space="preserve"> de noviembre de </w:t>
      </w:r>
      <w:r w:rsidR="0049073F" w:rsidRPr="00B609B8">
        <w:rPr>
          <w:b/>
          <w:color w:val="1F4E79" w:themeColor="accent1" w:themeShade="80"/>
        </w:rPr>
        <w:t>2021</w:t>
      </w:r>
    </w:p>
    <w:p w14:paraId="3FB89897" w14:textId="6B764946" w:rsidR="004C69CD" w:rsidRDefault="004C69CD" w:rsidP="008503D2">
      <w:pPr>
        <w:pStyle w:val="Sinespaciado"/>
        <w:rPr>
          <w:b/>
          <w:color w:val="FFFFFF" w:themeColor="background1"/>
        </w:rPr>
      </w:pPr>
    </w:p>
    <w:p w14:paraId="000C9FFD" w14:textId="7B079F1E" w:rsidR="008503D2" w:rsidRDefault="008503D2" w:rsidP="008503D2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DC1BBF4" w14:textId="77777777" w:rsidR="00E338D4" w:rsidRDefault="00E338D4" w:rsidP="00E338D4">
      <w:pPr>
        <w:pStyle w:val="Sinespaciado"/>
        <w:tabs>
          <w:tab w:val="left" w:pos="3260"/>
        </w:tabs>
        <w:rPr>
          <w:rFonts w:ascii="Arial" w:hAnsi="Arial" w:cs="Arial"/>
          <w:b/>
          <w:sz w:val="24"/>
          <w:szCs w:val="24"/>
        </w:rPr>
      </w:pPr>
    </w:p>
    <w:p w14:paraId="29CC554C" w14:textId="2A4AAC53" w:rsidR="001C2EBB" w:rsidRPr="00684545" w:rsidRDefault="00684545" w:rsidP="00E338D4">
      <w:pPr>
        <w:pStyle w:val="Sinespaciado"/>
        <w:tabs>
          <w:tab w:val="left" w:pos="3260"/>
        </w:tabs>
        <w:jc w:val="center"/>
        <w:rPr>
          <w:rFonts w:ascii="Arial" w:hAnsi="Arial" w:cs="Arial"/>
          <w:b/>
          <w:sz w:val="24"/>
          <w:szCs w:val="24"/>
        </w:rPr>
      </w:pPr>
      <w:r w:rsidRPr="00684545">
        <w:rPr>
          <w:rFonts w:ascii="Arial" w:hAnsi="Arial" w:cs="Arial"/>
          <w:b/>
          <w:sz w:val="24"/>
          <w:szCs w:val="24"/>
        </w:rPr>
        <w:t>PASTO DESIGNADA POR LA UNESCO COMO “CIUDAD CREATIVA EN ARTESANÍA Y ARTE POPULAR 2021”</w:t>
      </w:r>
    </w:p>
    <w:p w14:paraId="4B2386CD" w14:textId="77777777" w:rsidR="00684545" w:rsidRPr="00684545" w:rsidRDefault="00684545" w:rsidP="00684545">
      <w:pPr>
        <w:pStyle w:val="Sinespaciado"/>
        <w:tabs>
          <w:tab w:val="left" w:pos="3260"/>
        </w:tabs>
        <w:jc w:val="center"/>
        <w:rPr>
          <w:rFonts w:ascii="Arial" w:hAnsi="Arial" w:cs="Arial"/>
          <w:b/>
          <w:sz w:val="24"/>
          <w:szCs w:val="24"/>
        </w:rPr>
      </w:pPr>
    </w:p>
    <w:p w14:paraId="2CF74782" w14:textId="5C0C8E64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684545">
        <w:rPr>
          <w:rFonts w:ascii="Arial" w:hAnsi="Arial" w:cs="Arial"/>
          <w:sz w:val="24"/>
          <w:szCs w:val="24"/>
        </w:rPr>
        <w:t>Un</w:t>
      </w:r>
      <w:r w:rsidR="00E338D4">
        <w:rPr>
          <w:rFonts w:ascii="Arial" w:hAnsi="Arial" w:cs="Arial"/>
          <w:sz w:val="24"/>
          <w:szCs w:val="24"/>
        </w:rPr>
        <w:t xml:space="preserve"> nuevo reconocimiento para L</w:t>
      </w:r>
      <w:r w:rsidRPr="00684545">
        <w:rPr>
          <w:rFonts w:ascii="Arial" w:hAnsi="Arial" w:cs="Arial"/>
          <w:sz w:val="24"/>
          <w:szCs w:val="24"/>
        </w:rPr>
        <w:t>a Gran Capital posiciona a la ciudad ante</w:t>
      </w:r>
      <w:r w:rsidR="00924F6A">
        <w:rPr>
          <w:rFonts w:ascii="Arial" w:hAnsi="Arial" w:cs="Arial"/>
          <w:sz w:val="24"/>
          <w:szCs w:val="24"/>
        </w:rPr>
        <w:t xml:space="preserve"> el mundo. Pasto ha sido designada</w:t>
      </w:r>
      <w:r w:rsidRPr="00684545">
        <w:rPr>
          <w:rFonts w:ascii="Arial" w:hAnsi="Arial" w:cs="Arial"/>
          <w:sz w:val="24"/>
          <w:szCs w:val="24"/>
        </w:rPr>
        <w:t xml:space="preserve"> por la Organización de las Naciones Unidas para la Educación, la Ciencia y la Cultura – UNESCO –, como Ciudad Creativa en Artesanía y Arte Popular 2021.</w:t>
      </w:r>
    </w:p>
    <w:p w14:paraId="257F0252" w14:textId="77777777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14:paraId="1488D131" w14:textId="326F28B8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684545">
        <w:rPr>
          <w:rFonts w:ascii="Arial" w:hAnsi="Arial" w:cs="Arial"/>
          <w:sz w:val="24"/>
          <w:szCs w:val="24"/>
        </w:rPr>
        <w:t xml:space="preserve">El anuncio lo hizo el Ministerio </w:t>
      </w:r>
      <w:r w:rsidR="003E2FCC">
        <w:rPr>
          <w:rFonts w:ascii="Arial" w:hAnsi="Arial" w:cs="Arial"/>
          <w:sz w:val="24"/>
          <w:szCs w:val="24"/>
        </w:rPr>
        <w:t>de Cultura, a través del grupo asesor Asuntos Internacionales y Cooperación.</w:t>
      </w:r>
      <w:r w:rsidRPr="00684545">
        <w:rPr>
          <w:rFonts w:ascii="Arial" w:hAnsi="Arial" w:cs="Arial"/>
          <w:sz w:val="24"/>
          <w:szCs w:val="24"/>
        </w:rPr>
        <w:t xml:space="preserve"> Es así como a part</w:t>
      </w:r>
      <w:r w:rsidR="00924F6A">
        <w:rPr>
          <w:rFonts w:ascii="Arial" w:hAnsi="Arial" w:cs="Arial"/>
          <w:sz w:val="24"/>
          <w:szCs w:val="24"/>
        </w:rPr>
        <w:t>ir de esta designación, Pasto entra</w:t>
      </w:r>
      <w:r w:rsidRPr="00684545">
        <w:rPr>
          <w:rFonts w:ascii="Arial" w:hAnsi="Arial" w:cs="Arial"/>
          <w:sz w:val="24"/>
          <w:szCs w:val="24"/>
        </w:rPr>
        <w:t xml:space="preserve"> a ser parte de la Red de Ciudades Creativas de la UNESCO, creada en 2004 con el objetivo de promover la cooperación hacia y entre las ciudades que identifiquen la creatividad como factor estratégico de desarrollo urbano sostenible.</w:t>
      </w:r>
    </w:p>
    <w:p w14:paraId="5FCE10A0" w14:textId="77777777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14:paraId="7F60C36E" w14:textId="29BA498C" w:rsidR="00684545" w:rsidRPr="00684545" w:rsidRDefault="005B50BC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Recibimos la declaratoria</w:t>
      </w:r>
      <w:r w:rsidR="00684545" w:rsidRPr="00684545">
        <w:rPr>
          <w:rFonts w:ascii="Arial" w:hAnsi="Arial" w:cs="Arial"/>
          <w:sz w:val="24"/>
          <w:szCs w:val="24"/>
        </w:rPr>
        <w:t xml:space="preserve"> gr</w:t>
      </w:r>
      <w:r w:rsidR="00E338D4">
        <w:rPr>
          <w:rFonts w:ascii="Arial" w:hAnsi="Arial" w:cs="Arial"/>
          <w:sz w:val="24"/>
          <w:szCs w:val="24"/>
        </w:rPr>
        <w:t xml:space="preserve">acias a la gestión del Alcalde </w:t>
      </w:r>
      <w:r w:rsidR="00684545" w:rsidRPr="00684545">
        <w:rPr>
          <w:rFonts w:ascii="Arial" w:hAnsi="Arial" w:cs="Arial"/>
          <w:sz w:val="24"/>
          <w:szCs w:val="24"/>
        </w:rPr>
        <w:t>Germán Chamorro</w:t>
      </w:r>
      <w:r w:rsidR="00CF05AD">
        <w:rPr>
          <w:rFonts w:ascii="Arial" w:hAnsi="Arial" w:cs="Arial"/>
          <w:sz w:val="24"/>
          <w:szCs w:val="24"/>
        </w:rPr>
        <w:t xml:space="preserve"> De L</w:t>
      </w:r>
      <w:r>
        <w:rPr>
          <w:rFonts w:ascii="Arial" w:hAnsi="Arial" w:cs="Arial"/>
          <w:sz w:val="24"/>
          <w:szCs w:val="24"/>
        </w:rPr>
        <w:t>a Rosa quien, en un trabajo conjunto</w:t>
      </w:r>
      <w:r w:rsidR="00684545" w:rsidRPr="00684545">
        <w:rPr>
          <w:rFonts w:ascii="Arial" w:hAnsi="Arial" w:cs="Arial"/>
          <w:sz w:val="24"/>
          <w:szCs w:val="24"/>
        </w:rPr>
        <w:t xml:space="preserve"> con el Presidente Ejecutivo de la Cámara de Comercio de Pasto, Damir Bravo Molina, impulsó la postulación en el mes de mayo, ante esta organización internacional.</w:t>
      </w:r>
    </w:p>
    <w:p w14:paraId="3E365616" w14:textId="77777777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14:paraId="45915F09" w14:textId="0D02EC3A" w:rsidR="00684545" w:rsidRPr="00684545" w:rsidRDefault="00804799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Comisión Nacional de la UNESCO en Colombia, decidió</w:t>
      </w:r>
      <w:r w:rsidR="00684545" w:rsidRPr="00684545">
        <w:rPr>
          <w:rFonts w:ascii="Arial" w:hAnsi="Arial" w:cs="Arial"/>
          <w:sz w:val="24"/>
          <w:szCs w:val="24"/>
        </w:rPr>
        <w:t xml:space="preserve"> en la sesión de junio que la candidatura presentada por Pasto se ajustaba a los criterios establecidos, siendo seleccionada como una de las dos ciudades que participar</w:t>
      </w:r>
      <w:r w:rsidR="00862D97">
        <w:rPr>
          <w:rFonts w:ascii="Arial" w:hAnsi="Arial" w:cs="Arial"/>
          <w:sz w:val="24"/>
          <w:szCs w:val="24"/>
        </w:rPr>
        <w:t>on por parte de Colombia en la c</w:t>
      </w:r>
      <w:r w:rsidR="00684545" w:rsidRPr="00684545">
        <w:rPr>
          <w:rFonts w:ascii="Arial" w:hAnsi="Arial" w:cs="Arial"/>
          <w:sz w:val="24"/>
          <w:szCs w:val="24"/>
        </w:rPr>
        <w:t>onvocatoria 2021.</w:t>
      </w:r>
    </w:p>
    <w:p w14:paraId="74F7BC53" w14:textId="77777777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F00B71C" w14:textId="399799D1" w:rsidR="00684545" w:rsidRPr="00684545" w:rsidRDefault="00924F6A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designación que nos ubica</w:t>
      </w:r>
      <w:r w:rsidR="00684545" w:rsidRPr="00684545">
        <w:rPr>
          <w:rFonts w:ascii="Arial" w:hAnsi="Arial" w:cs="Arial"/>
          <w:sz w:val="24"/>
          <w:szCs w:val="24"/>
        </w:rPr>
        <w:t xml:space="preserve"> entre las más de 240 ciudades que integran la Red,</w:t>
      </w:r>
      <w:r w:rsidR="00804799">
        <w:rPr>
          <w:rFonts w:ascii="Arial" w:hAnsi="Arial" w:cs="Arial"/>
          <w:sz w:val="24"/>
          <w:szCs w:val="24"/>
        </w:rPr>
        <w:t xml:space="preserve"> es una exaltación a la economía creativa que hace</w:t>
      </w:r>
      <w:r w:rsidR="00684545" w:rsidRPr="00684545">
        <w:rPr>
          <w:rFonts w:ascii="Arial" w:hAnsi="Arial" w:cs="Arial"/>
          <w:sz w:val="24"/>
          <w:szCs w:val="24"/>
        </w:rPr>
        <w:t xml:space="preserve"> parte de la esencia d</w:t>
      </w:r>
      <w:r w:rsidR="00804799">
        <w:rPr>
          <w:rFonts w:ascii="Arial" w:hAnsi="Arial" w:cs="Arial"/>
          <w:sz w:val="24"/>
          <w:szCs w:val="24"/>
        </w:rPr>
        <w:t>e los pastusos y nos identifica</w:t>
      </w:r>
      <w:r w:rsidR="00684545" w:rsidRPr="00684545">
        <w:rPr>
          <w:rFonts w:ascii="Arial" w:hAnsi="Arial" w:cs="Arial"/>
          <w:sz w:val="24"/>
          <w:szCs w:val="24"/>
        </w:rPr>
        <w:t xml:space="preserve"> con símbolos de arraigo como</w:t>
      </w:r>
      <w:r w:rsidR="00804799">
        <w:rPr>
          <w:rFonts w:ascii="Arial" w:hAnsi="Arial" w:cs="Arial"/>
          <w:sz w:val="24"/>
          <w:szCs w:val="24"/>
        </w:rPr>
        <w:t xml:space="preserve"> nuestros dos patrimonios: el B</w:t>
      </w:r>
      <w:r w:rsidR="00684545" w:rsidRPr="00684545">
        <w:rPr>
          <w:rFonts w:ascii="Arial" w:hAnsi="Arial" w:cs="Arial"/>
          <w:sz w:val="24"/>
          <w:szCs w:val="24"/>
        </w:rPr>
        <w:t>arniz de Pasto</w:t>
      </w:r>
      <w:r w:rsidR="00804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4799">
        <w:rPr>
          <w:rFonts w:ascii="Arial" w:hAnsi="Arial" w:cs="Arial"/>
          <w:sz w:val="24"/>
          <w:szCs w:val="24"/>
        </w:rPr>
        <w:t>Mopa</w:t>
      </w:r>
      <w:proofErr w:type="spellEnd"/>
      <w:r w:rsidR="00804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4799">
        <w:rPr>
          <w:rFonts w:ascii="Arial" w:hAnsi="Arial" w:cs="Arial"/>
          <w:sz w:val="24"/>
          <w:szCs w:val="24"/>
        </w:rPr>
        <w:t>Mopa</w:t>
      </w:r>
      <w:proofErr w:type="spellEnd"/>
      <w:r w:rsidR="00684545" w:rsidRPr="00684545">
        <w:rPr>
          <w:rFonts w:ascii="Arial" w:hAnsi="Arial" w:cs="Arial"/>
          <w:sz w:val="24"/>
          <w:szCs w:val="24"/>
        </w:rPr>
        <w:t xml:space="preserve"> y el Carnaval de Negros y Blancos</w:t>
      </w:r>
      <w:r w:rsidR="00BD1253">
        <w:rPr>
          <w:rFonts w:ascii="Arial" w:hAnsi="Arial" w:cs="Arial"/>
          <w:sz w:val="24"/>
          <w:szCs w:val="24"/>
        </w:rPr>
        <w:t>.</w:t>
      </w:r>
    </w:p>
    <w:p w14:paraId="397D89DC" w14:textId="77777777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14:paraId="201E8AD9" w14:textId="3C823639" w:rsidR="00684545" w:rsidRPr="00684545" w:rsidRDefault="00684545" w:rsidP="00684545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684545">
        <w:rPr>
          <w:rFonts w:ascii="Arial" w:hAnsi="Arial" w:cs="Arial"/>
          <w:sz w:val="24"/>
          <w:szCs w:val="24"/>
        </w:rPr>
        <w:t xml:space="preserve">Pasto, Ciudad Creativa en Artesanía y Arte Popular ante la UNESCO, nos abre las puertas a escenarios internacionales que permitirán el intercambio de experiencias, la interacción con </w:t>
      </w:r>
      <w:r w:rsidR="00804799">
        <w:rPr>
          <w:rFonts w:ascii="Arial" w:hAnsi="Arial" w:cs="Arial"/>
          <w:sz w:val="24"/>
          <w:szCs w:val="24"/>
        </w:rPr>
        <w:t>el sector artesanal y el fortalecimiento</w:t>
      </w:r>
      <w:r w:rsidRPr="00684545">
        <w:rPr>
          <w:rFonts w:ascii="Arial" w:hAnsi="Arial" w:cs="Arial"/>
          <w:sz w:val="24"/>
          <w:szCs w:val="24"/>
        </w:rPr>
        <w:t xml:space="preserve"> </w:t>
      </w:r>
      <w:r w:rsidR="00BD1253">
        <w:rPr>
          <w:rFonts w:ascii="Arial" w:hAnsi="Arial" w:cs="Arial"/>
          <w:sz w:val="24"/>
          <w:szCs w:val="24"/>
        </w:rPr>
        <w:t xml:space="preserve">de </w:t>
      </w:r>
      <w:r w:rsidRPr="00684545">
        <w:rPr>
          <w:rFonts w:ascii="Arial" w:hAnsi="Arial" w:cs="Arial"/>
          <w:sz w:val="24"/>
          <w:szCs w:val="24"/>
        </w:rPr>
        <w:t>la cadena de valor de las expresiones culturales, lo que traerá consigo la reactivación económica.</w:t>
      </w:r>
    </w:p>
    <w:p w14:paraId="6F4482F8" w14:textId="7CE79ED6" w:rsidR="001A5BE4" w:rsidRDefault="001A5BE4" w:rsidP="00684545">
      <w:pPr>
        <w:pStyle w:val="Sinespaciado"/>
        <w:tabs>
          <w:tab w:val="left" w:pos="3260"/>
        </w:tabs>
        <w:rPr>
          <w:rFonts w:ascii="Arial" w:hAnsi="Arial" w:cs="Arial"/>
          <w:b/>
          <w:sz w:val="24"/>
          <w:szCs w:val="24"/>
        </w:rPr>
      </w:pPr>
    </w:p>
    <w:p w14:paraId="6910F6E4" w14:textId="34DCB8B5" w:rsidR="003A6EC0" w:rsidRPr="003424E8" w:rsidRDefault="003A6EC0" w:rsidP="003A6E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6EC0" w:rsidRPr="003424E8" w:rsidSect="00B241DB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32F7C" w14:textId="77777777" w:rsidR="004D11B7" w:rsidRDefault="004D11B7" w:rsidP="00B241DB">
      <w:pPr>
        <w:spacing w:after="0" w:line="240" w:lineRule="auto"/>
      </w:pPr>
      <w:r>
        <w:separator/>
      </w:r>
    </w:p>
  </w:endnote>
  <w:endnote w:type="continuationSeparator" w:id="0">
    <w:p w14:paraId="1C531261" w14:textId="77777777" w:rsidR="004D11B7" w:rsidRDefault="004D11B7" w:rsidP="00B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9A744" w14:textId="77777777" w:rsidR="004D11B7" w:rsidRDefault="004D11B7" w:rsidP="00B241DB">
      <w:pPr>
        <w:spacing w:after="0" w:line="240" w:lineRule="auto"/>
      </w:pPr>
      <w:r>
        <w:separator/>
      </w:r>
    </w:p>
  </w:footnote>
  <w:footnote w:type="continuationSeparator" w:id="0">
    <w:p w14:paraId="09981B7A" w14:textId="77777777" w:rsidR="004D11B7" w:rsidRDefault="004D11B7" w:rsidP="00B2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DC29" w14:textId="411286CC" w:rsidR="00B241DB" w:rsidRDefault="007D7A0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7ECA0890" wp14:editId="529926A2">
          <wp:simplePos x="0" y="0"/>
          <wp:positionH relativeFrom="column">
            <wp:posOffset>-861060</wp:posOffset>
          </wp:positionH>
          <wp:positionV relativeFrom="paragraph">
            <wp:posOffset>45720</wp:posOffset>
          </wp:positionV>
          <wp:extent cx="1468823" cy="125793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17" t="12841" r="18459" b="32584"/>
                  <a:stretch/>
                </pic:blipFill>
                <pic:spPr bwMode="auto">
                  <a:xfrm>
                    <a:off x="0" y="0"/>
                    <a:ext cx="1468823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1DB">
      <w:rPr>
        <w:noProof/>
        <w:lang w:eastAsia="es-CO"/>
      </w:rPr>
      <w:drawing>
        <wp:anchor distT="0" distB="0" distL="114300" distR="114300" simplePos="0" relativeHeight="251658239" behindDoc="1" locked="0" layoutInCell="1" allowOverlap="1" wp14:anchorId="79DBD4E9" wp14:editId="1FF55495">
          <wp:simplePos x="0" y="0"/>
          <wp:positionH relativeFrom="page">
            <wp:posOffset>3085465</wp:posOffset>
          </wp:positionH>
          <wp:positionV relativeFrom="paragraph">
            <wp:posOffset>-601980</wp:posOffset>
          </wp:positionV>
          <wp:extent cx="5314315" cy="1992717"/>
          <wp:effectExtent l="0" t="0" r="0" b="762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53" t="526" r="-3576" b="79116"/>
                  <a:stretch/>
                </pic:blipFill>
                <pic:spPr bwMode="auto">
                  <a:xfrm>
                    <a:off x="0" y="0"/>
                    <a:ext cx="5314315" cy="1992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1DB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BD55B00" wp14:editId="7C914234">
          <wp:simplePos x="0" y="0"/>
          <wp:positionH relativeFrom="column">
            <wp:posOffset>539115</wp:posOffset>
          </wp:positionH>
          <wp:positionV relativeFrom="paragraph">
            <wp:posOffset>-1905</wp:posOffset>
          </wp:positionV>
          <wp:extent cx="1628775" cy="1258531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5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1DB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C51BCAC" wp14:editId="00C630C9">
          <wp:simplePos x="0" y="0"/>
          <wp:positionH relativeFrom="page">
            <wp:posOffset>19050</wp:posOffset>
          </wp:positionH>
          <wp:positionV relativeFrom="paragraph">
            <wp:posOffset>1760220</wp:posOffset>
          </wp:positionV>
          <wp:extent cx="7990840" cy="789051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4" t="21533" r="-954" b="1579"/>
                  <a:stretch/>
                </pic:blipFill>
                <pic:spPr bwMode="auto">
                  <a:xfrm>
                    <a:off x="0" y="0"/>
                    <a:ext cx="7990840" cy="789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02CB"/>
    <w:rsid w:val="00024C3A"/>
    <w:rsid w:val="00080815"/>
    <w:rsid w:val="000875DC"/>
    <w:rsid w:val="000A006A"/>
    <w:rsid w:val="000C49CA"/>
    <w:rsid w:val="001007E6"/>
    <w:rsid w:val="001212D6"/>
    <w:rsid w:val="00153860"/>
    <w:rsid w:val="00156A59"/>
    <w:rsid w:val="001A2F61"/>
    <w:rsid w:val="001A5BE4"/>
    <w:rsid w:val="001C2EBB"/>
    <w:rsid w:val="001F2919"/>
    <w:rsid w:val="00255AEF"/>
    <w:rsid w:val="002A2363"/>
    <w:rsid w:val="00340114"/>
    <w:rsid w:val="003424E8"/>
    <w:rsid w:val="003A59B2"/>
    <w:rsid w:val="003A6EC0"/>
    <w:rsid w:val="003E2FCC"/>
    <w:rsid w:val="003F6ACE"/>
    <w:rsid w:val="00406C31"/>
    <w:rsid w:val="00434CDB"/>
    <w:rsid w:val="00480CCB"/>
    <w:rsid w:val="00483370"/>
    <w:rsid w:val="0049073F"/>
    <w:rsid w:val="004A45EC"/>
    <w:rsid w:val="004C69CD"/>
    <w:rsid w:val="004D11B7"/>
    <w:rsid w:val="004D37F0"/>
    <w:rsid w:val="004F2419"/>
    <w:rsid w:val="00554A22"/>
    <w:rsid w:val="005A17D9"/>
    <w:rsid w:val="005A4297"/>
    <w:rsid w:val="005A5405"/>
    <w:rsid w:val="005B50BC"/>
    <w:rsid w:val="005D6DC9"/>
    <w:rsid w:val="0061513A"/>
    <w:rsid w:val="00664DA9"/>
    <w:rsid w:val="00666D53"/>
    <w:rsid w:val="0067748F"/>
    <w:rsid w:val="00684545"/>
    <w:rsid w:val="006A2206"/>
    <w:rsid w:val="006F4A6F"/>
    <w:rsid w:val="007039C9"/>
    <w:rsid w:val="00764FFB"/>
    <w:rsid w:val="00766589"/>
    <w:rsid w:val="007773BD"/>
    <w:rsid w:val="0079683C"/>
    <w:rsid w:val="007C678A"/>
    <w:rsid w:val="007D5531"/>
    <w:rsid w:val="007D62C8"/>
    <w:rsid w:val="007D7A08"/>
    <w:rsid w:val="00804799"/>
    <w:rsid w:val="00832DB3"/>
    <w:rsid w:val="0083794B"/>
    <w:rsid w:val="008503D2"/>
    <w:rsid w:val="00862D97"/>
    <w:rsid w:val="00882081"/>
    <w:rsid w:val="008B4C08"/>
    <w:rsid w:val="00924F6A"/>
    <w:rsid w:val="00946299"/>
    <w:rsid w:val="00994062"/>
    <w:rsid w:val="00A055B4"/>
    <w:rsid w:val="00A159D0"/>
    <w:rsid w:val="00A36B1B"/>
    <w:rsid w:val="00A65802"/>
    <w:rsid w:val="00A940F6"/>
    <w:rsid w:val="00AB7E5E"/>
    <w:rsid w:val="00B241DB"/>
    <w:rsid w:val="00B609B8"/>
    <w:rsid w:val="00BC0F7A"/>
    <w:rsid w:val="00BC329C"/>
    <w:rsid w:val="00BD1253"/>
    <w:rsid w:val="00BD4649"/>
    <w:rsid w:val="00BE7878"/>
    <w:rsid w:val="00C0092E"/>
    <w:rsid w:val="00C057F1"/>
    <w:rsid w:val="00C35E54"/>
    <w:rsid w:val="00C40801"/>
    <w:rsid w:val="00C70607"/>
    <w:rsid w:val="00C71834"/>
    <w:rsid w:val="00CD11CB"/>
    <w:rsid w:val="00CF05AD"/>
    <w:rsid w:val="00D21063"/>
    <w:rsid w:val="00D97BEA"/>
    <w:rsid w:val="00DB0D1D"/>
    <w:rsid w:val="00E0434A"/>
    <w:rsid w:val="00E338D4"/>
    <w:rsid w:val="00E625CF"/>
    <w:rsid w:val="00EE4A1E"/>
    <w:rsid w:val="00EE5397"/>
    <w:rsid w:val="00FB072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8178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4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1DB"/>
  </w:style>
  <w:style w:type="paragraph" w:styleId="Piedepgina">
    <w:name w:val="footer"/>
    <w:basedOn w:val="Normal"/>
    <w:link w:val="PiedepginaCar"/>
    <w:uiPriority w:val="99"/>
    <w:unhideWhenUsed/>
    <w:rsid w:val="00B24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E020-8C0C-4085-9879-40143F11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dcterms:created xsi:type="dcterms:W3CDTF">2021-11-08T13:19:00Z</dcterms:created>
  <dcterms:modified xsi:type="dcterms:W3CDTF">2021-11-08T13:19:00Z</dcterms:modified>
</cp:coreProperties>
</file>