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20CA896" wp14:editId="2AAC59E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153D16">
        <w:rPr>
          <w:b/>
          <w:color w:val="FFFFFF" w:themeColor="background1"/>
        </w:rPr>
        <w:t>600</w:t>
      </w:r>
      <w:bookmarkStart w:id="0" w:name="_GoBack"/>
      <w:bookmarkEnd w:id="0"/>
    </w:p>
    <w:p w:rsidR="007773BD" w:rsidRDefault="00254120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1</w:t>
      </w:r>
      <w:r w:rsidR="00B87A04">
        <w:rPr>
          <w:b/>
          <w:color w:val="002060"/>
        </w:rPr>
        <w:t>1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0747D2" w:rsidRDefault="000747D2" w:rsidP="00074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47D2">
        <w:rPr>
          <w:rFonts w:ascii="Arial" w:hAnsi="Arial" w:cs="Arial"/>
          <w:b/>
          <w:sz w:val="24"/>
          <w:szCs w:val="24"/>
        </w:rPr>
        <w:t>PASTO LOGRÓ</w:t>
      </w:r>
      <w:r>
        <w:rPr>
          <w:rFonts w:ascii="Arial" w:hAnsi="Arial" w:cs="Arial"/>
          <w:b/>
          <w:sz w:val="24"/>
          <w:szCs w:val="24"/>
        </w:rPr>
        <w:t xml:space="preserve"> VACUNAR AL</w:t>
      </w:r>
      <w:r w:rsidRPr="000747D2">
        <w:rPr>
          <w:rFonts w:ascii="Arial" w:hAnsi="Arial" w:cs="Arial"/>
          <w:b/>
          <w:sz w:val="24"/>
          <w:szCs w:val="24"/>
        </w:rPr>
        <w:t xml:space="preserve"> 70.4%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87CF0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sz w:val="24"/>
          <w:szCs w:val="24"/>
        </w:rPr>
        <w:t xml:space="preserve"> POBLACIÓN </w:t>
      </w:r>
      <w:r w:rsidRPr="000747D2">
        <w:rPr>
          <w:rFonts w:ascii="Arial" w:hAnsi="Arial" w:cs="Arial"/>
          <w:b/>
          <w:sz w:val="24"/>
          <w:szCs w:val="24"/>
        </w:rPr>
        <w:t>PARA APORTAR A LA INMUNIDAD COLECTIVA</w:t>
      </w:r>
      <w:r>
        <w:rPr>
          <w:rFonts w:ascii="Arial" w:hAnsi="Arial" w:cs="Arial"/>
          <w:b/>
          <w:sz w:val="24"/>
          <w:szCs w:val="24"/>
        </w:rPr>
        <w:t xml:space="preserve"> DEL PAÍS CON</w:t>
      </w:r>
      <w:r w:rsidRPr="000747D2">
        <w:rPr>
          <w:rFonts w:ascii="Arial" w:hAnsi="Arial" w:cs="Arial"/>
          <w:b/>
          <w:sz w:val="24"/>
          <w:szCs w:val="24"/>
        </w:rPr>
        <w:t>TRA EL COVID-19</w:t>
      </w:r>
    </w:p>
    <w:p w:rsidR="00407586" w:rsidRDefault="00407586" w:rsidP="00074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07586" w:rsidRPr="00407586" w:rsidRDefault="00407586" w:rsidP="00407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rueda de prensa, el Alcalde Germán Chamorro De La Rosa anunci</w:t>
      </w:r>
      <w:r w:rsidR="0094737B">
        <w:rPr>
          <w:rFonts w:ascii="Arial" w:hAnsi="Arial" w:cs="Arial"/>
          <w:sz w:val="24"/>
          <w:szCs w:val="24"/>
        </w:rPr>
        <w:t xml:space="preserve">ó que el municipio logró un avance del 70.4% en el desarrollo del Plan Nacional de Vacunación contra covid-19, lo que permite aportar significativamente a la inmunidad colectiva del territorio nacional. </w:t>
      </w:r>
    </w:p>
    <w:p w:rsidR="00887CF0" w:rsidRDefault="00887CF0" w:rsidP="00074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CF0" w:rsidRDefault="00887CF0" w:rsidP="00074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CF0">
        <w:rPr>
          <w:rFonts w:ascii="Arial" w:hAnsi="Arial" w:cs="Arial"/>
          <w:sz w:val="24"/>
          <w:szCs w:val="24"/>
        </w:rPr>
        <w:t>"Gracias a la respuesta positiva de la ciudanía ante la vacunación, podemos anunciar esta importante noticia. Vamos a disfrutar de las festividades de fin de año y Carnavales con seguridad</w:t>
      </w:r>
      <w:r>
        <w:rPr>
          <w:rFonts w:ascii="Arial" w:hAnsi="Arial" w:cs="Arial"/>
          <w:sz w:val="24"/>
          <w:szCs w:val="24"/>
        </w:rPr>
        <w:t>, por eso, la invitación es a que se sigan vacunando y a reforzar las medidas de autocuidado</w:t>
      </w:r>
      <w:r w:rsidRPr="00887CF0">
        <w:rPr>
          <w:rFonts w:ascii="Arial" w:hAnsi="Arial" w:cs="Arial"/>
          <w:sz w:val="24"/>
          <w:szCs w:val="24"/>
        </w:rPr>
        <w:t xml:space="preserve">", aseguró el </w:t>
      </w:r>
      <w:r>
        <w:rPr>
          <w:rFonts w:ascii="Arial" w:hAnsi="Arial" w:cs="Arial"/>
          <w:sz w:val="24"/>
          <w:szCs w:val="24"/>
        </w:rPr>
        <w:t xml:space="preserve">mandatario local. </w:t>
      </w:r>
    </w:p>
    <w:p w:rsidR="000747D2" w:rsidRPr="000747D2" w:rsidRDefault="000747D2" w:rsidP="00074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CF0" w:rsidRDefault="000747D2" w:rsidP="00074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47D2">
        <w:rPr>
          <w:rFonts w:ascii="Arial" w:hAnsi="Arial" w:cs="Arial"/>
          <w:sz w:val="24"/>
          <w:szCs w:val="24"/>
        </w:rPr>
        <w:t>Est</w:t>
      </w:r>
      <w:r w:rsidR="008163FE">
        <w:rPr>
          <w:rFonts w:ascii="Arial" w:hAnsi="Arial" w:cs="Arial"/>
          <w:sz w:val="24"/>
          <w:szCs w:val="24"/>
        </w:rPr>
        <w:t>e logro</w:t>
      </w:r>
      <w:r w:rsidRPr="000747D2">
        <w:rPr>
          <w:rFonts w:ascii="Arial" w:hAnsi="Arial" w:cs="Arial"/>
          <w:sz w:val="24"/>
          <w:szCs w:val="24"/>
        </w:rPr>
        <w:t xml:space="preserve"> demuestra el esfuerzo de la Administración</w:t>
      </w:r>
      <w:r w:rsidR="008163FE">
        <w:rPr>
          <w:rFonts w:ascii="Arial" w:hAnsi="Arial" w:cs="Arial"/>
          <w:sz w:val="24"/>
          <w:szCs w:val="24"/>
        </w:rPr>
        <w:t xml:space="preserve"> Municipal</w:t>
      </w:r>
      <w:r w:rsidR="00006F3F">
        <w:rPr>
          <w:rFonts w:ascii="Arial" w:hAnsi="Arial" w:cs="Arial"/>
          <w:sz w:val="24"/>
          <w:szCs w:val="24"/>
        </w:rPr>
        <w:t xml:space="preserve">, </w:t>
      </w:r>
      <w:r w:rsidR="00887CF0">
        <w:rPr>
          <w:rFonts w:ascii="Arial" w:hAnsi="Arial" w:cs="Arial"/>
          <w:sz w:val="24"/>
          <w:szCs w:val="24"/>
        </w:rPr>
        <w:t>de las</w:t>
      </w:r>
      <w:r w:rsidR="008163FE">
        <w:rPr>
          <w:rFonts w:ascii="Arial" w:hAnsi="Arial" w:cs="Arial"/>
          <w:sz w:val="24"/>
          <w:szCs w:val="24"/>
        </w:rPr>
        <w:t xml:space="preserve"> empresas aseguradoras de planes de beneficios y </w:t>
      </w:r>
      <w:r w:rsidR="00887CF0">
        <w:rPr>
          <w:rFonts w:ascii="Arial" w:hAnsi="Arial" w:cs="Arial"/>
          <w:sz w:val="24"/>
          <w:szCs w:val="24"/>
        </w:rPr>
        <w:t xml:space="preserve">de </w:t>
      </w:r>
      <w:r w:rsidR="008163FE">
        <w:rPr>
          <w:rFonts w:ascii="Arial" w:hAnsi="Arial" w:cs="Arial"/>
          <w:sz w:val="24"/>
          <w:szCs w:val="24"/>
        </w:rPr>
        <w:t>los prestadores de salud con puntos de vacunación</w:t>
      </w:r>
      <w:r w:rsidR="00006F3F">
        <w:rPr>
          <w:rFonts w:ascii="Arial" w:hAnsi="Arial" w:cs="Arial"/>
          <w:sz w:val="24"/>
          <w:szCs w:val="24"/>
        </w:rPr>
        <w:t>,</w:t>
      </w:r>
      <w:r w:rsidR="008163FE">
        <w:rPr>
          <w:rFonts w:ascii="Arial" w:hAnsi="Arial" w:cs="Arial"/>
          <w:sz w:val="24"/>
          <w:szCs w:val="24"/>
        </w:rPr>
        <w:t xml:space="preserve"> por mitigar al máximo el impacto</w:t>
      </w:r>
      <w:r w:rsidR="00006F3F">
        <w:rPr>
          <w:rFonts w:ascii="Arial" w:hAnsi="Arial" w:cs="Arial"/>
          <w:sz w:val="24"/>
          <w:szCs w:val="24"/>
        </w:rPr>
        <w:t xml:space="preserve"> de la pandemia por covid-19 y reactivar de manera segura y controlada la economía del municipio.</w:t>
      </w:r>
    </w:p>
    <w:p w:rsidR="00887CF0" w:rsidRDefault="00887CF0" w:rsidP="00074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F3F" w:rsidRDefault="00887CF0" w:rsidP="00074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corte a 9 de noviembre, Pasto alcanzó la cifra de 440.582 vacunas aplicadas, de las cuales 276.444 son primeras y únicas dosis, lo que nos permite cumplir con la meta programada por el Ministerio de Salud y Protección Social de inmunizar al 70% de la población DANE, que equivale a 274.797 personas. Esto significa que, a la fecha, se vacunaron 1.647 personas por encima de lo programado. </w:t>
      </w:r>
    </w:p>
    <w:p w:rsidR="00006F3F" w:rsidRDefault="00006F3F" w:rsidP="00074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F3F" w:rsidRDefault="00006F3F" w:rsidP="00074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el secretario de Salud, Javier Andrés Ruano González, agradeció a la Presidencia de la República y al Ministerio de Salud y Protección Social por contribuir a la intensificación del Plan Nacional de Vacunación en Pasto y aportar todos los biológicos que se han requerido</w:t>
      </w:r>
      <w:r w:rsidR="00887C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06F3F" w:rsidRDefault="00006F3F" w:rsidP="00074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F3F" w:rsidRDefault="00006F3F" w:rsidP="00074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funcionario destacó que, a 10 de noviembre, el municipio lleva 15 días continuos sin reportar ningún caso de persona fallecida</w:t>
      </w:r>
      <w:r w:rsidR="00887CF0">
        <w:rPr>
          <w:rFonts w:ascii="Arial" w:hAnsi="Arial" w:cs="Arial"/>
          <w:sz w:val="24"/>
          <w:szCs w:val="24"/>
        </w:rPr>
        <w:t xml:space="preserve"> en la capital nariñense</w:t>
      </w:r>
      <w:r>
        <w:rPr>
          <w:rFonts w:ascii="Arial" w:hAnsi="Arial" w:cs="Arial"/>
          <w:sz w:val="24"/>
          <w:szCs w:val="24"/>
        </w:rPr>
        <w:t xml:space="preserve"> a causa del virus SARS Cov-2.</w:t>
      </w:r>
      <w:r w:rsidR="000747D2" w:rsidRPr="000747D2">
        <w:rPr>
          <w:rFonts w:ascii="Arial" w:hAnsi="Arial" w:cs="Arial"/>
          <w:sz w:val="24"/>
          <w:szCs w:val="24"/>
        </w:rPr>
        <w:t xml:space="preserve"> </w:t>
      </w:r>
    </w:p>
    <w:p w:rsidR="000747D2" w:rsidRPr="000747D2" w:rsidRDefault="000747D2" w:rsidP="00074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FA7" w:rsidRPr="00FA3AE1" w:rsidRDefault="000747D2" w:rsidP="000747D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47D2">
        <w:rPr>
          <w:rFonts w:ascii="Arial" w:hAnsi="Arial" w:cs="Arial"/>
          <w:sz w:val="24"/>
          <w:szCs w:val="24"/>
        </w:rPr>
        <w:t>La Secretaría de Salud</w:t>
      </w:r>
      <w:r w:rsidR="00006F3F">
        <w:rPr>
          <w:rFonts w:ascii="Arial" w:hAnsi="Arial" w:cs="Arial"/>
          <w:sz w:val="24"/>
          <w:szCs w:val="24"/>
        </w:rPr>
        <w:t xml:space="preserve"> </w:t>
      </w:r>
      <w:r w:rsidRPr="000747D2">
        <w:rPr>
          <w:rFonts w:ascii="Arial" w:hAnsi="Arial" w:cs="Arial"/>
          <w:sz w:val="24"/>
          <w:szCs w:val="24"/>
        </w:rPr>
        <w:t xml:space="preserve">continuará con las </w:t>
      </w:r>
      <w:r w:rsidR="00006F3F">
        <w:rPr>
          <w:rFonts w:ascii="Arial" w:hAnsi="Arial" w:cs="Arial"/>
          <w:sz w:val="24"/>
          <w:szCs w:val="24"/>
        </w:rPr>
        <w:t>Jornadas de Intensificación de Vacunación</w:t>
      </w:r>
      <w:r w:rsidRPr="000747D2">
        <w:rPr>
          <w:rFonts w:ascii="Arial" w:hAnsi="Arial" w:cs="Arial"/>
          <w:sz w:val="24"/>
          <w:szCs w:val="24"/>
        </w:rPr>
        <w:t xml:space="preserve"> contr</w:t>
      </w:r>
      <w:r w:rsidR="00006F3F">
        <w:rPr>
          <w:rFonts w:ascii="Arial" w:hAnsi="Arial" w:cs="Arial"/>
          <w:sz w:val="24"/>
          <w:szCs w:val="24"/>
        </w:rPr>
        <w:t>a covid-19</w:t>
      </w:r>
      <w:r w:rsidRPr="000747D2">
        <w:rPr>
          <w:rFonts w:ascii="Arial" w:hAnsi="Arial" w:cs="Arial"/>
          <w:sz w:val="24"/>
          <w:szCs w:val="24"/>
        </w:rPr>
        <w:t xml:space="preserve"> </w:t>
      </w:r>
      <w:r w:rsidR="00006F3F">
        <w:rPr>
          <w:rFonts w:ascii="Arial" w:hAnsi="Arial" w:cs="Arial"/>
          <w:sz w:val="24"/>
          <w:szCs w:val="24"/>
        </w:rPr>
        <w:t xml:space="preserve">y la concientización </w:t>
      </w:r>
      <w:r w:rsidRPr="000747D2">
        <w:rPr>
          <w:rFonts w:ascii="Arial" w:hAnsi="Arial" w:cs="Arial"/>
          <w:sz w:val="24"/>
          <w:szCs w:val="24"/>
        </w:rPr>
        <w:t xml:space="preserve">a </w:t>
      </w:r>
      <w:r w:rsidR="00006F3F" w:rsidRPr="000747D2">
        <w:rPr>
          <w:rFonts w:ascii="Arial" w:hAnsi="Arial" w:cs="Arial"/>
          <w:sz w:val="24"/>
          <w:szCs w:val="24"/>
        </w:rPr>
        <w:t>la comunidad</w:t>
      </w:r>
      <w:r w:rsidR="00006F3F">
        <w:rPr>
          <w:rFonts w:ascii="Arial" w:hAnsi="Arial" w:cs="Arial"/>
          <w:sz w:val="24"/>
          <w:szCs w:val="24"/>
        </w:rPr>
        <w:t xml:space="preserve"> </w:t>
      </w:r>
      <w:r w:rsidRPr="000747D2">
        <w:rPr>
          <w:rFonts w:ascii="Arial" w:hAnsi="Arial" w:cs="Arial"/>
          <w:sz w:val="24"/>
          <w:szCs w:val="24"/>
        </w:rPr>
        <w:t>para que asistan a los 18 puntos de aplicación de biológicos, distribuidos en los diferentes sectores de la ciudad, en horarios accesibles para que</w:t>
      </w:r>
      <w:r w:rsidR="00887CF0">
        <w:rPr>
          <w:rFonts w:ascii="Arial" w:hAnsi="Arial" w:cs="Arial"/>
          <w:sz w:val="24"/>
          <w:szCs w:val="24"/>
        </w:rPr>
        <w:t xml:space="preserve"> todos los habitantes de</w:t>
      </w:r>
      <w:r w:rsidRPr="000747D2">
        <w:rPr>
          <w:rFonts w:ascii="Arial" w:hAnsi="Arial" w:cs="Arial"/>
          <w:sz w:val="24"/>
          <w:szCs w:val="24"/>
        </w:rPr>
        <w:t xml:space="preserve"> </w:t>
      </w:r>
      <w:r w:rsidR="001360E8">
        <w:rPr>
          <w:rFonts w:ascii="Arial" w:hAnsi="Arial" w:cs="Arial"/>
          <w:sz w:val="24"/>
          <w:szCs w:val="24"/>
        </w:rPr>
        <w:t>‘La Gran Capital’ se vacune</w:t>
      </w:r>
      <w:r w:rsidR="00887CF0">
        <w:rPr>
          <w:rFonts w:ascii="Arial" w:hAnsi="Arial" w:cs="Arial"/>
          <w:sz w:val="24"/>
          <w:szCs w:val="24"/>
        </w:rPr>
        <w:t>n</w:t>
      </w:r>
      <w:r w:rsidR="001360E8">
        <w:rPr>
          <w:rFonts w:ascii="Arial" w:hAnsi="Arial" w:cs="Arial"/>
          <w:sz w:val="24"/>
          <w:szCs w:val="24"/>
        </w:rPr>
        <w:t xml:space="preserve"> sin excusa</w:t>
      </w:r>
      <w:r w:rsidR="00887CF0">
        <w:rPr>
          <w:rFonts w:ascii="Arial" w:hAnsi="Arial" w:cs="Arial"/>
          <w:sz w:val="24"/>
          <w:szCs w:val="24"/>
        </w:rPr>
        <w:t>.</w:t>
      </w:r>
    </w:p>
    <w:sectPr w:rsidR="001B0FA7" w:rsidRPr="00FA3AE1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06F3F"/>
    <w:rsid w:val="000117B6"/>
    <w:rsid w:val="00034202"/>
    <w:rsid w:val="00046F68"/>
    <w:rsid w:val="00046F85"/>
    <w:rsid w:val="00064484"/>
    <w:rsid w:val="000747D2"/>
    <w:rsid w:val="000778DB"/>
    <w:rsid w:val="000B6EE6"/>
    <w:rsid w:val="000D6F0B"/>
    <w:rsid w:val="001360E8"/>
    <w:rsid w:val="00140480"/>
    <w:rsid w:val="00145D64"/>
    <w:rsid w:val="00153D16"/>
    <w:rsid w:val="001610D4"/>
    <w:rsid w:val="001B0FA7"/>
    <w:rsid w:val="0023347A"/>
    <w:rsid w:val="00247827"/>
    <w:rsid w:val="00254120"/>
    <w:rsid w:val="00267E55"/>
    <w:rsid w:val="002C09B1"/>
    <w:rsid w:val="00300886"/>
    <w:rsid w:val="00311365"/>
    <w:rsid w:val="0033016F"/>
    <w:rsid w:val="00336084"/>
    <w:rsid w:val="00343558"/>
    <w:rsid w:val="0037030C"/>
    <w:rsid w:val="003B4E14"/>
    <w:rsid w:val="004010AC"/>
    <w:rsid w:val="00407586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274B0"/>
    <w:rsid w:val="007309E5"/>
    <w:rsid w:val="00760826"/>
    <w:rsid w:val="00775325"/>
    <w:rsid w:val="007773BD"/>
    <w:rsid w:val="00782435"/>
    <w:rsid w:val="007904EF"/>
    <w:rsid w:val="007C71DD"/>
    <w:rsid w:val="008163FE"/>
    <w:rsid w:val="00816CF4"/>
    <w:rsid w:val="00825303"/>
    <w:rsid w:val="00887CF0"/>
    <w:rsid w:val="008A36BF"/>
    <w:rsid w:val="008C6985"/>
    <w:rsid w:val="008E2959"/>
    <w:rsid w:val="008F5382"/>
    <w:rsid w:val="00903FE4"/>
    <w:rsid w:val="00942155"/>
    <w:rsid w:val="0094737B"/>
    <w:rsid w:val="00951DA5"/>
    <w:rsid w:val="00982C03"/>
    <w:rsid w:val="009B2138"/>
    <w:rsid w:val="009B7DC0"/>
    <w:rsid w:val="009D6FE9"/>
    <w:rsid w:val="009E2685"/>
    <w:rsid w:val="00A22897"/>
    <w:rsid w:val="00AD62F3"/>
    <w:rsid w:val="00B24669"/>
    <w:rsid w:val="00B33C74"/>
    <w:rsid w:val="00B34FCF"/>
    <w:rsid w:val="00B404C6"/>
    <w:rsid w:val="00B53C91"/>
    <w:rsid w:val="00B55565"/>
    <w:rsid w:val="00B66105"/>
    <w:rsid w:val="00B72B63"/>
    <w:rsid w:val="00B7373F"/>
    <w:rsid w:val="00B7651B"/>
    <w:rsid w:val="00B87A04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A3AE1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82B6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B967E-3035-47CE-9805-6D81F8BF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7</cp:revision>
  <dcterms:created xsi:type="dcterms:W3CDTF">2021-11-11T19:51:00Z</dcterms:created>
  <dcterms:modified xsi:type="dcterms:W3CDTF">2021-11-12T02:49:00Z</dcterms:modified>
</cp:coreProperties>
</file>